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7B0FF" w14:textId="77777777" w:rsidR="00251A7F" w:rsidRPr="005C13B5" w:rsidRDefault="00251A7F" w:rsidP="00251A7F">
      <w:pPr>
        <w:jc w:val="center"/>
        <w:rPr>
          <w:rFonts w:cstheme="minorHAnsi"/>
          <w:color w:val="2F5496" w:themeColor="accent5" w:themeShade="BF"/>
          <w:sz w:val="22"/>
          <w:szCs w:val="22"/>
          <w:lang w:val="en-GB"/>
        </w:rPr>
      </w:pPr>
      <w:r w:rsidRPr="005C13B5">
        <w:rPr>
          <w:rFonts w:cstheme="minorHAnsi"/>
          <w:color w:val="2F5496" w:themeColor="accent5" w:themeShade="BF"/>
          <w:sz w:val="22"/>
          <w:szCs w:val="22"/>
          <w:lang w:val="en-GB"/>
        </w:rPr>
        <w:t>INSPIRING TEACHERS</w:t>
      </w:r>
    </w:p>
    <w:p w14:paraId="272DC9B4" w14:textId="77777777" w:rsidR="00251A7F" w:rsidRPr="005C13B5" w:rsidRDefault="00251A7F" w:rsidP="00251A7F">
      <w:pPr>
        <w:jc w:val="center"/>
        <w:rPr>
          <w:rFonts w:cstheme="minorHAnsi"/>
          <w:color w:val="2F5496" w:themeColor="accent5" w:themeShade="BF"/>
          <w:sz w:val="22"/>
          <w:szCs w:val="22"/>
          <w:lang w:val="en-GB"/>
        </w:rPr>
      </w:pPr>
      <w:r w:rsidRPr="005C13B5">
        <w:rPr>
          <w:rFonts w:cstheme="minorHAnsi"/>
          <w:color w:val="2F5496" w:themeColor="accent5" w:themeShade="BF"/>
          <w:sz w:val="22"/>
          <w:szCs w:val="22"/>
          <w:lang w:val="en-GB"/>
        </w:rPr>
        <w:t>ELT PLAN TEMPLATE</w:t>
      </w:r>
    </w:p>
    <w:p w14:paraId="229FD888" w14:textId="77777777" w:rsidR="00B827D1" w:rsidRPr="005C13B5" w:rsidRDefault="00B827D1" w:rsidP="00251A7F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6942A096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5C13B5" w:rsidRPr="005C13B5" w14:paraId="6E0CCD90" w14:textId="77777777" w:rsidTr="000B5A5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C1789C3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Author</w:t>
            </w:r>
          </w:p>
        </w:tc>
      </w:tr>
      <w:tr w:rsidR="005C13B5" w:rsidRPr="005C13B5" w14:paraId="341BF692" w14:textId="77777777" w:rsidTr="000B5A53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F157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58353" w14:textId="62472292" w:rsidR="005C13B5" w:rsidRPr="005C13B5" w:rsidRDefault="00B27B7F" w:rsidP="000B5A53">
            <w:pPr>
              <w:rPr>
                <w:rFonts w:cstheme="minorHAnsi"/>
                <w:b/>
                <w:bCs/>
                <w:sz w:val="22"/>
                <w:szCs w:val="22"/>
                <w:highlight w:val="yellow"/>
                <w:lang w:val="es-CO"/>
              </w:rPr>
            </w:pPr>
            <w:r w:rsidRPr="00B27B7F">
              <w:rPr>
                <w:rFonts w:cstheme="minorHAnsi"/>
                <w:b/>
                <w:sz w:val="22"/>
                <w:szCs w:val="22"/>
                <w:lang w:val="es-CO"/>
              </w:rPr>
              <w:t>Carolina Sánchez</w:t>
            </w:r>
            <w:r>
              <w:rPr>
                <w:rFonts w:cstheme="minorHAnsi"/>
                <w:b/>
                <w:sz w:val="22"/>
                <w:szCs w:val="22"/>
                <w:lang w:val="es-CO"/>
              </w:rPr>
              <w:t xml:space="preserve"> Pulido</w:t>
            </w:r>
          </w:p>
        </w:tc>
      </w:tr>
      <w:tr w:rsidR="005C13B5" w:rsidRPr="005C13B5" w14:paraId="31B34AF6" w14:textId="77777777" w:rsidTr="000B5A5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F1CB3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CDAD1" w14:textId="6FFCFB32" w:rsidR="005C13B5" w:rsidRPr="005C13B5" w:rsidRDefault="00584C66" w:rsidP="007E6925">
            <w:pPr>
              <w:rPr>
                <w:rFonts w:cstheme="minorHAnsi"/>
                <w:b/>
                <w:bCs/>
                <w:sz w:val="22"/>
                <w:szCs w:val="22"/>
                <w:highlight w:val="yellow"/>
                <w:lang w:val="en-GB"/>
              </w:rPr>
            </w:pPr>
            <w:hyperlink r:id="rId7" w:history="1">
              <w:r w:rsidR="00B27B7F" w:rsidRPr="009E5584">
                <w:rPr>
                  <w:rStyle w:val="Hipervnculo"/>
                </w:rPr>
                <w:t>carolinasanchezpulido@gmail.com</w:t>
              </w:r>
            </w:hyperlink>
            <w:r w:rsidR="00B27B7F">
              <w:t xml:space="preserve"> </w:t>
            </w:r>
            <w:r w:rsidR="00B27B7F" w:rsidRPr="00B27B7F">
              <w:tab/>
            </w:r>
          </w:p>
        </w:tc>
      </w:tr>
      <w:tr w:rsidR="005C13B5" w:rsidRPr="005C13B5" w14:paraId="2CA88D89" w14:textId="77777777" w:rsidTr="000B5A5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7A56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D35" w14:textId="3A6E405D" w:rsidR="005C13B5" w:rsidRPr="005C13B5" w:rsidRDefault="00B27B7F" w:rsidP="000B5A53">
            <w:pPr>
              <w:rPr>
                <w:rFonts w:cstheme="minorHAnsi"/>
                <w:b/>
                <w:bCs/>
                <w:sz w:val="22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IED</w:t>
            </w:r>
            <w:r w:rsidRPr="00B27B7F">
              <w:rPr>
                <w:rFonts w:cstheme="minorHAnsi"/>
                <w:b/>
                <w:sz w:val="22"/>
                <w:szCs w:val="22"/>
                <w:lang w:val="en-GB"/>
              </w:rPr>
              <w:t xml:space="preserve"> VASALICE</w:t>
            </w:r>
          </w:p>
        </w:tc>
      </w:tr>
    </w:tbl>
    <w:p w14:paraId="594A8E2B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1C3CF9D0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5C13B5" w:rsidRPr="005C13B5" w14:paraId="555527C9" w14:textId="77777777" w:rsidTr="000B5A5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A487382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8841EFC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FA5A4CD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0B04509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Project plan</w:t>
            </w:r>
          </w:p>
        </w:tc>
      </w:tr>
      <w:tr w:rsidR="005C13B5" w:rsidRPr="005C13B5" w14:paraId="7B59C84A" w14:textId="77777777" w:rsidTr="000B5A5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28BB" w14:textId="662557BF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5830" w14:textId="41A426CF" w:rsidR="005C13B5" w:rsidRPr="005C13B5" w:rsidRDefault="007E692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0381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2C15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3E65B499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5ECE1E62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 xml:space="preserve">Write a few lines about the usefulness of this plan for the Colombian English teachers </w:t>
      </w:r>
    </w:p>
    <w:p w14:paraId="24707669" w14:textId="061B4DB3" w:rsidR="005C13B5" w:rsidRPr="005C13B5" w:rsidRDefault="005C13B5" w:rsidP="005C13B5">
      <w:pPr>
        <w:rPr>
          <w:rFonts w:cstheme="minorHAnsi"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color w:val="7F7F7F" w:themeColor="text1" w:themeTint="80"/>
          <w:sz w:val="22"/>
          <w:szCs w:val="22"/>
          <w:lang w:val="en-GB"/>
        </w:rPr>
        <w:t xml:space="preserve">Example: This lesson plan gives the </w:t>
      </w:r>
      <w:proofErr w:type="spellStart"/>
      <w:r w:rsidR="001F1ED9">
        <w:rPr>
          <w:rFonts w:cstheme="minorHAnsi"/>
          <w:color w:val="7F7F7F" w:themeColor="text1" w:themeTint="80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color w:val="7F7F7F" w:themeColor="text1" w:themeTint="80"/>
          <w:sz w:val="22"/>
          <w:szCs w:val="22"/>
          <w:lang w:val="en-GB"/>
        </w:rPr>
        <w:t xml:space="preserve"> a chance to know about you, their new teacher, and it also gives you a valuable opportunity to assess your </w:t>
      </w:r>
      <w:r w:rsidR="001F1ED9">
        <w:rPr>
          <w:rFonts w:cstheme="minorHAnsi"/>
          <w:color w:val="7F7F7F" w:themeColor="text1" w:themeTint="80"/>
          <w:sz w:val="22"/>
          <w:szCs w:val="22"/>
          <w:lang w:val="en-GB"/>
        </w:rPr>
        <w:t>Ss</w:t>
      </w:r>
      <w:r w:rsidRPr="005C13B5">
        <w:rPr>
          <w:rFonts w:cstheme="minorHAnsi"/>
          <w:color w:val="7F7F7F" w:themeColor="text1" w:themeTint="80"/>
          <w:sz w:val="22"/>
          <w:szCs w:val="22"/>
          <w:lang w:val="en-GB"/>
        </w:rPr>
        <w:t>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13B5" w:rsidRPr="005C13B5" w14:paraId="5E45F16D" w14:textId="77777777" w:rsidTr="000B5A53">
        <w:tc>
          <w:tcPr>
            <w:tcW w:w="10070" w:type="dxa"/>
            <w:shd w:val="clear" w:color="auto" w:fill="8EAADB" w:themeFill="accent5" w:themeFillTint="99"/>
          </w:tcPr>
          <w:p w14:paraId="097B67B3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Author’s remarks</w:t>
            </w:r>
          </w:p>
        </w:tc>
      </w:tr>
      <w:tr w:rsidR="005C13B5" w:rsidRPr="005C13B5" w14:paraId="4403FE45" w14:textId="77777777" w:rsidTr="000B5A53">
        <w:trPr>
          <w:trHeight w:val="800"/>
        </w:trPr>
        <w:tc>
          <w:tcPr>
            <w:tcW w:w="10070" w:type="dxa"/>
          </w:tcPr>
          <w:p w14:paraId="53B5A27A" w14:textId="0A6DC874" w:rsidR="001C5384" w:rsidRDefault="005C13B5" w:rsidP="00783B8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783B84">
              <w:rPr>
                <w:rFonts w:cstheme="minorHAnsi"/>
                <w:sz w:val="22"/>
                <w:szCs w:val="22"/>
                <w:lang w:val="en-GB"/>
              </w:rPr>
              <w:t xml:space="preserve">This </w:t>
            </w:r>
            <w:r w:rsidR="00783B84">
              <w:rPr>
                <w:rFonts w:cstheme="minorHAnsi"/>
                <w:sz w:val="22"/>
                <w:szCs w:val="22"/>
                <w:lang w:val="en-GB"/>
              </w:rPr>
              <w:t>activity</w:t>
            </w:r>
            <w:r w:rsidR="001C5384" w:rsidRPr="00783B84">
              <w:rPr>
                <w:rFonts w:cstheme="minorHAnsi"/>
                <w:sz w:val="22"/>
                <w:szCs w:val="22"/>
                <w:lang w:val="en-GB"/>
              </w:rPr>
              <w:t xml:space="preserve"> plan focuses on Social values as 11</w:t>
            </w:r>
            <w:r w:rsidR="001C5384" w:rsidRPr="00783B84">
              <w:rPr>
                <w:rFonts w:cs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1C5384" w:rsidRPr="00783B84">
              <w:rPr>
                <w:rFonts w:cstheme="minorHAnsi"/>
                <w:sz w:val="22"/>
                <w:szCs w:val="22"/>
                <w:lang w:val="en-GB"/>
              </w:rPr>
              <w:t xml:space="preserve"> graders are finishing High School.  This planning also promot</w:t>
            </w:r>
            <w:r w:rsidR="00783B84" w:rsidRPr="00783B84">
              <w:rPr>
                <w:rFonts w:cstheme="minorHAnsi"/>
                <w:sz w:val="22"/>
                <w:szCs w:val="22"/>
                <w:lang w:val="en-GB"/>
              </w:rPr>
              <w:t>es reading comprehension about the topic.  Finally, the Classroom Assessment Technique (Application Cards) that is suggested provides teachers with</w:t>
            </w:r>
            <w:r w:rsidR="001C5384" w:rsidRPr="00783B84">
              <w:rPr>
                <w:rFonts w:cstheme="minorHAnsi"/>
                <w:sz w:val="22"/>
                <w:szCs w:val="22"/>
                <w:lang w:val="en-GB"/>
              </w:rPr>
              <w:t xml:space="preserve"> information</w:t>
            </w:r>
            <w:r w:rsidR="00783B84" w:rsidRPr="00783B84">
              <w:rPr>
                <w:rFonts w:cstheme="minorHAnsi"/>
                <w:sz w:val="22"/>
                <w:szCs w:val="22"/>
                <w:lang w:val="en-GB"/>
              </w:rPr>
              <w:t xml:space="preserve"> that </w:t>
            </w:r>
            <w:r w:rsidR="001C5384" w:rsidRPr="00783B84">
              <w:rPr>
                <w:rFonts w:cstheme="minorHAnsi"/>
                <w:sz w:val="22"/>
                <w:szCs w:val="22"/>
                <w:lang w:val="en-GB"/>
              </w:rPr>
              <w:t xml:space="preserve">will show </w:t>
            </w:r>
            <w:r w:rsidR="00783B84" w:rsidRPr="00783B84">
              <w:rPr>
                <w:rFonts w:cstheme="minorHAnsi"/>
                <w:sz w:val="22"/>
                <w:szCs w:val="22"/>
                <w:lang w:val="en-GB"/>
              </w:rPr>
              <w:t>them</w:t>
            </w:r>
            <w:r w:rsidR="001C5384" w:rsidRPr="00783B84">
              <w:rPr>
                <w:rFonts w:cstheme="minorHAnsi"/>
                <w:sz w:val="22"/>
                <w:szCs w:val="22"/>
                <w:lang w:val="en-GB"/>
              </w:rPr>
              <w:t xml:space="preserve"> whether the students have just memorized the material or if they know how they could use it.</w:t>
            </w:r>
            <w:r w:rsidR="001C5384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3C4BD3AA" w14:textId="0FF1F91F" w:rsidR="001C5384" w:rsidRPr="005C13B5" w:rsidRDefault="001C5384" w:rsidP="00FD7365">
            <w:pPr>
              <w:rPr>
                <w:rFonts w:cstheme="minorHAnsi"/>
                <w:b/>
                <w:color w:val="BFBFBF" w:themeColor="background1" w:themeShade="BF"/>
                <w:sz w:val="22"/>
                <w:szCs w:val="22"/>
                <w:lang w:val="en-GB"/>
              </w:rPr>
            </w:pPr>
          </w:p>
        </w:tc>
      </w:tr>
    </w:tbl>
    <w:p w14:paraId="683E6AEA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3D9888A5" w14:textId="6B1A5308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 xml:space="preserve">Complete with the information about your </w:t>
      </w:r>
      <w:proofErr w:type="spellStart"/>
      <w:r w:rsidR="001F1ED9">
        <w:rPr>
          <w:rFonts w:cstheme="minorHAnsi"/>
          <w:i/>
          <w:color w:val="7F7F7F" w:themeColor="text1" w:themeTint="80"/>
          <w:sz w:val="22"/>
          <w:szCs w:val="22"/>
          <w:lang w:val="en-GB"/>
        </w:rPr>
        <w:t>Ss</w:t>
      </w:r>
      <w:proofErr w:type="spellEnd"/>
    </w:p>
    <w:tbl>
      <w:tblPr>
        <w:tblStyle w:val="TableGrid"/>
        <w:tblW w:w="10071" w:type="dxa"/>
        <w:tblInd w:w="7" w:type="dxa"/>
        <w:tblCellMar>
          <w:left w:w="16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254"/>
        <w:gridCol w:w="2517"/>
        <w:gridCol w:w="1679"/>
        <w:gridCol w:w="841"/>
        <w:gridCol w:w="839"/>
        <w:gridCol w:w="1680"/>
      </w:tblGrid>
      <w:tr w:rsidR="005C13B5" w:rsidRPr="005C13B5" w14:paraId="4E3BDCA1" w14:textId="77777777" w:rsidTr="000B5A53">
        <w:trPr>
          <w:trHeight w:val="294"/>
        </w:trPr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9CC2E5"/>
          </w:tcPr>
          <w:p w14:paraId="1FBF0287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Grade </w:t>
            </w:r>
          </w:p>
        </w:tc>
        <w:tc>
          <w:tcPr>
            <w:tcW w:w="254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9CC2E5"/>
          </w:tcPr>
          <w:p w14:paraId="7DD0ADAF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49A41F11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Length of lesson </w:t>
            </w: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384898D5" w14:textId="79BBAF98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Number of </w:t>
            </w:r>
            <w:proofErr w:type="spellStart"/>
            <w:r w:rsidR="001F1ED9">
              <w:rPr>
                <w:rFonts w:cstheme="minorHAnsi"/>
                <w:b/>
                <w:sz w:val="22"/>
                <w:szCs w:val="22"/>
                <w:lang w:val="en-GB"/>
              </w:rPr>
              <w:t>Ss</w:t>
            </w:r>
            <w:proofErr w:type="spellEnd"/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541BEC0F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Average age </w:t>
            </w:r>
          </w:p>
        </w:tc>
      </w:tr>
      <w:tr w:rsidR="005C13B5" w:rsidRPr="005C13B5" w14:paraId="525A8B9C" w14:textId="77777777" w:rsidTr="000B5A53">
        <w:trPr>
          <w:trHeight w:val="250"/>
        </w:trPr>
        <w:tc>
          <w:tcPr>
            <w:tcW w:w="2261" w:type="dxa"/>
            <w:tcBorders>
              <w:top w:val="nil"/>
              <w:left w:val="single" w:sz="3" w:space="0" w:color="000000"/>
              <w:bottom w:val="single" w:sz="2" w:space="0" w:color="9CC2E5"/>
              <w:right w:val="nil"/>
            </w:tcBorders>
          </w:tcPr>
          <w:p w14:paraId="698BFCE1" w14:textId="5786DCFB" w:rsidR="005C13B5" w:rsidRPr="005C13B5" w:rsidRDefault="00CA3B76" w:rsidP="000B5A53">
            <w:pPr>
              <w:ind w:left="89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eleven</w:t>
            </w:r>
            <w:r w:rsidR="005C13B5"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th 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9CC2E5"/>
              <w:right w:val="single" w:sz="3" w:space="0" w:color="000000"/>
            </w:tcBorders>
          </w:tcPr>
          <w:p w14:paraId="3A712F43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517" w:type="dxa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14:paraId="232EE9EB" w14:textId="428DD218" w:rsidR="005C13B5" w:rsidRPr="005C13B5" w:rsidRDefault="00703B3F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75</w:t>
            </w:r>
            <w:r w:rsidR="003449BF">
              <w:rPr>
                <w:rFonts w:cstheme="minorHAnsi"/>
                <w:b/>
                <w:sz w:val="22"/>
                <w:szCs w:val="22"/>
                <w:lang w:val="en-GB"/>
              </w:rPr>
              <w:t xml:space="preserve"> minutes</w:t>
            </w:r>
          </w:p>
        </w:tc>
        <w:tc>
          <w:tcPr>
            <w:tcW w:w="2520" w:type="dxa"/>
            <w:gridSpan w:val="2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14:paraId="59D0A846" w14:textId="7BB537D5" w:rsidR="005C13B5" w:rsidRPr="005C13B5" w:rsidRDefault="003449BF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35</w:t>
            </w:r>
          </w:p>
        </w:tc>
        <w:tc>
          <w:tcPr>
            <w:tcW w:w="2519" w:type="dxa"/>
            <w:gridSpan w:val="2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14:paraId="34D45F58" w14:textId="21117F06" w:rsidR="005C13B5" w:rsidRPr="005C13B5" w:rsidRDefault="00CA3B76" w:rsidP="000B5A53">
            <w:pPr>
              <w:ind w:left="9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15-16</w:t>
            </w:r>
          </w:p>
        </w:tc>
      </w:tr>
      <w:tr w:rsidR="005C13B5" w:rsidRPr="005C13B5" w14:paraId="4A3DF6A9" w14:textId="77777777" w:rsidTr="000B5A53">
        <w:trPr>
          <w:trHeight w:val="298"/>
        </w:trPr>
        <w:tc>
          <w:tcPr>
            <w:tcW w:w="2261" w:type="dxa"/>
            <w:tcBorders>
              <w:top w:val="single" w:sz="2" w:space="0" w:color="9CC2E5"/>
              <w:left w:val="single" w:sz="3" w:space="0" w:color="000000"/>
              <w:bottom w:val="nil"/>
              <w:right w:val="nil"/>
            </w:tcBorders>
            <w:shd w:val="clear" w:color="auto" w:fill="9CC2E5"/>
          </w:tcPr>
          <w:p w14:paraId="76AAB4F0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771" w:type="dxa"/>
            <w:gridSpan w:val="2"/>
            <w:tcBorders>
              <w:top w:val="single" w:sz="2" w:space="0" w:color="9CC2E5"/>
              <w:left w:val="nil"/>
              <w:bottom w:val="nil"/>
              <w:right w:val="single" w:sz="3" w:space="0" w:color="000000"/>
            </w:tcBorders>
            <w:shd w:val="clear" w:color="auto" w:fill="9CC2E5"/>
          </w:tcPr>
          <w:p w14:paraId="0DEC5027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Area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39" w:type="dxa"/>
            <w:gridSpan w:val="4"/>
            <w:tcBorders>
              <w:top w:val="single" w:sz="2" w:space="0" w:color="9CC2E5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3DCBB079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English level </w:t>
            </w:r>
          </w:p>
        </w:tc>
      </w:tr>
      <w:tr w:rsidR="005C13B5" w:rsidRPr="005C13B5" w14:paraId="22A96AFE" w14:textId="77777777" w:rsidTr="000B5A53">
        <w:trPr>
          <w:trHeight w:val="300"/>
        </w:trPr>
        <w:tc>
          <w:tcPr>
            <w:tcW w:w="2261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462C9007" w14:textId="77777777" w:rsidR="005C13B5" w:rsidRPr="005C13B5" w:rsidRDefault="005C13B5" w:rsidP="000B5A53">
            <w:pPr>
              <w:ind w:left="89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Rural   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369E4631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5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7A3FC" w14:textId="77777777" w:rsidR="005C13B5" w:rsidRPr="005C13B5" w:rsidRDefault="005C13B5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Urban   X </w:t>
            </w:r>
          </w:p>
        </w:tc>
        <w:tc>
          <w:tcPr>
            <w:tcW w:w="167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AE0BF" w14:textId="77777777" w:rsidR="005C13B5" w:rsidRPr="005C13B5" w:rsidRDefault="005C13B5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A1   </w:t>
            </w:r>
          </w:p>
        </w:tc>
        <w:tc>
          <w:tcPr>
            <w:tcW w:w="168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CF64D" w14:textId="59498A9E" w:rsidR="005C13B5" w:rsidRPr="005C13B5" w:rsidRDefault="00703B3F" w:rsidP="000B5A53">
            <w:pPr>
              <w:ind w:left="92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A2     x</w:t>
            </w:r>
          </w:p>
        </w:tc>
        <w:tc>
          <w:tcPr>
            <w:tcW w:w="168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1A591" w14:textId="160F0543" w:rsidR="005C13B5" w:rsidRPr="005C13B5" w:rsidRDefault="005C13B5" w:rsidP="000B5A53">
            <w:pPr>
              <w:ind w:left="92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B1 </w:t>
            </w:r>
            <w:r w:rsidR="00703B3F">
              <w:rPr>
                <w:rFonts w:cstheme="minorHAnsi"/>
                <w:sz w:val="22"/>
                <w:szCs w:val="22"/>
                <w:lang w:val="en-GB"/>
              </w:rPr>
              <w:t xml:space="preserve">  </w:t>
            </w:r>
          </w:p>
        </w:tc>
      </w:tr>
    </w:tbl>
    <w:p w14:paraId="587A5868" w14:textId="77777777" w:rsidR="005C13B5" w:rsidRPr="005C13B5" w:rsidRDefault="005C13B5" w:rsidP="005C13B5">
      <w:pPr>
        <w:spacing w:after="36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689E7F38" w14:textId="77777777" w:rsidR="005C13B5" w:rsidRPr="005C13B5" w:rsidRDefault="005C13B5" w:rsidP="005C13B5">
      <w:pPr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Select the curricular axe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5C13B5" w:rsidRPr="005C13B5" w14:paraId="07F99747" w14:textId="77777777" w:rsidTr="000B5A53">
        <w:tc>
          <w:tcPr>
            <w:tcW w:w="5000" w:type="pct"/>
            <w:gridSpan w:val="2"/>
            <w:shd w:val="clear" w:color="auto" w:fill="B4C6E7" w:themeFill="accent5" w:themeFillTint="66"/>
            <w:vAlign w:val="center"/>
          </w:tcPr>
          <w:p w14:paraId="238387B3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Curricular Focus / Axes</w:t>
            </w:r>
          </w:p>
        </w:tc>
      </w:tr>
      <w:tr w:rsidR="005C13B5" w:rsidRPr="005C13B5" w14:paraId="6F00FABB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0D2D2995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18A0E1BE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22ADD9BD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139FC76E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3B28539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01534D0F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0286EF39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Construction of Citizenship / Democracy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0D93FCBB" w14:textId="47D181A6" w:rsidR="005C13B5" w:rsidRPr="005C13B5" w:rsidRDefault="00FA5442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x</w:t>
            </w:r>
          </w:p>
        </w:tc>
      </w:tr>
      <w:tr w:rsidR="005C13B5" w:rsidRPr="005C13B5" w14:paraId="1B6B9B4F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73BFE8A0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244C3A77" w14:textId="3292E114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0A31E265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36C6F51D" w14:textId="77777777" w:rsidR="005C13B5" w:rsidRPr="005C13B5" w:rsidRDefault="005C13B5" w:rsidP="005C13B5">
      <w:pPr>
        <w:spacing w:after="6"/>
        <w:ind w:left="-5" w:hanging="10"/>
        <w:rPr>
          <w:rFonts w:cstheme="minorHAnsi"/>
          <w:i/>
          <w:color w:val="7F7F7F"/>
          <w:sz w:val="22"/>
          <w:szCs w:val="22"/>
          <w:lang w:val="en-GB"/>
        </w:rPr>
      </w:pPr>
    </w:p>
    <w:p w14:paraId="09B62AC3" w14:textId="77777777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Complete with information about the content and methodological approach of the plan </w:t>
      </w:r>
    </w:p>
    <w:tbl>
      <w:tblPr>
        <w:tblStyle w:val="TableGrid"/>
        <w:tblW w:w="10073" w:type="dxa"/>
        <w:tblInd w:w="6" w:type="dxa"/>
        <w:tblCellMar>
          <w:right w:w="32" w:type="dxa"/>
        </w:tblCellMar>
        <w:tblLook w:val="04A0" w:firstRow="1" w:lastRow="0" w:firstColumn="1" w:lastColumn="0" w:noHBand="0" w:noVBand="1"/>
      </w:tblPr>
      <w:tblGrid>
        <w:gridCol w:w="2458"/>
        <w:gridCol w:w="2777"/>
        <w:gridCol w:w="523"/>
        <w:gridCol w:w="1852"/>
        <w:gridCol w:w="2463"/>
      </w:tblGrid>
      <w:tr w:rsidR="005C13B5" w:rsidRPr="005C13B5" w14:paraId="6E13F6A3" w14:textId="77777777" w:rsidTr="00515525">
        <w:trPr>
          <w:trHeight w:val="304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2C932A6C" w14:textId="77777777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Topic </w:t>
            </w:r>
          </w:p>
        </w:tc>
        <w:tc>
          <w:tcPr>
            <w:tcW w:w="3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4CF31D3" w14:textId="2D32FFCE" w:rsidR="005C13B5" w:rsidRPr="005C13B5" w:rsidRDefault="00CA3B76" w:rsidP="000B5A53">
            <w:pPr>
              <w:ind w:left="11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Social values</w:t>
            </w:r>
          </w:p>
        </w:tc>
        <w:tc>
          <w:tcPr>
            <w:tcW w:w="1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BB73528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7F20A3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59FEA913" w14:textId="77777777" w:rsidTr="00515525">
        <w:trPr>
          <w:trHeight w:val="303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EE9BAF0" w14:textId="77777777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Module / Unit </w:t>
            </w:r>
          </w:p>
        </w:tc>
        <w:tc>
          <w:tcPr>
            <w:tcW w:w="3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7B53612" w14:textId="70EC66B1" w:rsidR="005C13B5" w:rsidRPr="005C13B5" w:rsidRDefault="00FA5442" w:rsidP="000B5A53">
            <w:pPr>
              <w:ind w:left="11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Democracy and Peace</w:t>
            </w:r>
            <w:r w:rsidR="003449BF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52" w:type="dxa"/>
            <w:tcBorders>
              <w:top w:val="single" w:sz="3" w:space="0" w:color="000000"/>
              <w:left w:val="nil"/>
              <w:bottom w:val="single" w:sz="2" w:space="0" w:color="9CC2E5"/>
              <w:right w:val="nil"/>
            </w:tcBorders>
          </w:tcPr>
          <w:p w14:paraId="3DE822D0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nil"/>
              <w:bottom w:val="single" w:sz="2" w:space="0" w:color="9CC2E5"/>
              <w:right w:val="single" w:sz="3" w:space="0" w:color="000000"/>
            </w:tcBorders>
          </w:tcPr>
          <w:p w14:paraId="0D8C49FA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15525" w:rsidRPr="005C13B5" w14:paraId="1EE199DA" w14:textId="77777777" w:rsidTr="00515525">
        <w:trPr>
          <w:trHeight w:val="262"/>
        </w:trPr>
        <w:tc>
          <w:tcPr>
            <w:tcW w:w="24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14:paraId="19A93305" w14:textId="77777777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Language focus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B16F6A0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Functional language </w:t>
            </w:r>
          </w:p>
        </w:tc>
        <w:tc>
          <w:tcPr>
            <w:tcW w:w="52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CC2E5"/>
          </w:tcPr>
          <w:p w14:paraId="0B000742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852" w:type="dxa"/>
            <w:tcBorders>
              <w:top w:val="single" w:sz="2" w:space="0" w:color="9CC2E5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1B232C1F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Language skills </w:t>
            </w:r>
          </w:p>
        </w:tc>
        <w:tc>
          <w:tcPr>
            <w:tcW w:w="246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2F605D21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Vocabulary </w:t>
            </w:r>
          </w:p>
        </w:tc>
      </w:tr>
      <w:tr w:rsidR="00515525" w:rsidRPr="005C13B5" w14:paraId="71591B4B" w14:textId="77777777" w:rsidTr="00515525">
        <w:trPr>
          <w:trHeight w:val="2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7F206" w14:textId="77777777" w:rsidR="00515525" w:rsidRPr="005C13B5" w:rsidRDefault="0051552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CA201" w14:textId="79C0B886" w:rsidR="00515525" w:rsidRPr="005C13B5" w:rsidRDefault="00FA5442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Expressing actions for reconciliation</w:t>
            </w:r>
          </w:p>
        </w:tc>
        <w:tc>
          <w:tcPr>
            <w:tcW w:w="2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FE9A4" w14:textId="77777777" w:rsidR="00703B3F" w:rsidRDefault="00515525" w:rsidP="00703B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703B3F">
              <w:rPr>
                <w:rFonts w:cstheme="minorHAnsi"/>
                <w:sz w:val="22"/>
                <w:szCs w:val="22"/>
                <w:lang w:val="en-GB"/>
              </w:rPr>
              <w:t>Reading</w:t>
            </w:r>
          </w:p>
          <w:p w14:paraId="241EBD45" w14:textId="77777777" w:rsidR="00703B3F" w:rsidRDefault="00703B3F" w:rsidP="00703B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Speaking</w:t>
            </w:r>
          </w:p>
          <w:p w14:paraId="39F87980" w14:textId="4A4FC633" w:rsidR="00515525" w:rsidRPr="005C13B5" w:rsidRDefault="00703B3F" w:rsidP="00703B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26312" w14:textId="77777777" w:rsidR="00515525" w:rsidRDefault="00FA5442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Social values: </w:t>
            </w:r>
          </w:p>
          <w:p w14:paraId="62002FCE" w14:textId="1B60501C" w:rsidR="00FA5442" w:rsidRPr="005C13B5" w:rsidRDefault="00FA5442" w:rsidP="00FA5442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FA5442">
              <w:rPr>
                <w:rFonts w:cstheme="minorHAnsi"/>
                <w:sz w:val="22"/>
                <w:szCs w:val="22"/>
                <w:lang w:val="en-GB"/>
              </w:rPr>
              <w:t xml:space="preserve">Peace, cooperation, honesty, </w:t>
            </w:r>
            <w:r w:rsidR="00443D53">
              <w:rPr>
                <w:rFonts w:cstheme="minorHAnsi"/>
                <w:sz w:val="22"/>
                <w:szCs w:val="22"/>
                <w:lang w:val="en-GB"/>
              </w:rPr>
              <w:t>e</w:t>
            </w:r>
            <w:r w:rsidRPr="00FA5442">
              <w:rPr>
                <w:rFonts w:cstheme="minorHAnsi"/>
                <w:sz w:val="22"/>
                <w:szCs w:val="22"/>
                <w:lang w:val="en-GB"/>
              </w:rPr>
              <w:t xml:space="preserve">quality, </w:t>
            </w:r>
            <w:r w:rsidR="00853DB0">
              <w:rPr>
                <w:rFonts w:cstheme="minorHAnsi"/>
                <w:sz w:val="22"/>
                <w:szCs w:val="22"/>
                <w:lang w:val="en-GB"/>
              </w:rPr>
              <w:t>tolerance</w:t>
            </w:r>
            <w:r w:rsidRPr="00FA5442"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>
              <w:rPr>
                <w:rFonts w:cstheme="minorHAnsi"/>
                <w:sz w:val="22"/>
                <w:szCs w:val="22"/>
                <w:lang w:val="en-GB"/>
              </w:rPr>
              <w:t>unity</w:t>
            </w:r>
            <w:r w:rsidR="00443D53">
              <w:rPr>
                <w:rFonts w:cstheme="minorHAnsi"/>
                <w:sz w:val="22"/>
                <w:szCs w:val="22"/>
                <w:lang w:val="en-GB"/>
              </w:rPr>
              <w:t>, respect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.  </w:t>
            </w:r>
          </w:p>
          <w:p w14:paraId="0C59F001" w14:textId="0F2F78CA" w:rsidR="00FA5442" w:rsidRPr="005C13B5" w:rsidRDefault="00FA5442" w:rsidP="00FA5442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62FA829E" w14:textId="77777777" w:rsidTr="00515525">
        <w:trPr>
          <w:trHeight w:val="301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27910A6" w14:textId="3ED770F6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Principles / approach </w:t>
            </w:r>
          </w:p>
        </w:tc>
        <w:tc>
          <w:tcPr>
            <w:tcW w:w="3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9806247" w14:textId="5CBE6739" w:rsidR="005C13B5" w:rsidRPr="005C13B5" w:rsidRDefault="00703B3F" w:rsidP="000B5A53">
            <w:pPr>
              <w:ind w:left="11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Communicative Approach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D4743EB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055E2C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3F71CFEC" w14:textId="77777777" w:rsidR="005C13B5" w:rsidRPr="005C13B5" w:rsidRDefault="005C13B5" w:rsidP="005C13B5">
      <w:pPr>
        <w:spacing w:after="4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0C42797D" w14:textId="7E1EF21D" w:rsidR="005C13B5" w:rsidRPr="005C13B5" w:rsidRDefault="005C13B5" w:rsidP="005C13B5">
      <w:pPr>
        <w:spacing w:after="7"/>
        <w:rPr>
          <w:rFonts w:cstheme="minorHAnsi"/>
          <w:i/>
          <w:color w:val="7F7F7F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In “Aim”, describe the most important thing you want your </w:t>
      </w:r>
      <w:proofErr w:type="spellStart"/>
      <w:r w:rsidR="001F1ED9">
        <w:rPr>
          <w:rFonts w:cstheme="minorHAnsi"/>
          <w:i/>
          <w:color w:val="7F7F7F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 to achieve by the end of the session. In “Subsidiary aims”, relate the language skills (communicative and linguistic) </w:t>
      </w:r>
      <w:proofErr w:type="spellStart"/>
      <w:r w:rsidR="001F1ED9">
        <w:rPr>
          <w:rFonts w:cstheme="minorHAnsi"/>
          <w:i/>
          <w:color w:val="7F7F7F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 need to master in order to achieve the main aim of the lesson. Make sure the aims are learner-</w:t>
      </w:r>
      <w:proofErr w:type="spellStart"/>
      <w:r w:rsidRPr="005C13B5">
        <w:rPr>
          <w:rFonts w:cstheme="minorHAnsi"/>
          <w:i/>
          <w:color w:val="7F7F7F"/>
          <w:sz w:val="22"/>
          <w:szCs w:val="22"/>
          <w:lang w:val="en-GB"/>
        </w:rPr>
        <w:t>centered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, specific, measurable, achievable, realistic, and action oriented.  </w:t>
      </w:r>
    </w:p>
    <w:p w14:paraId="6D3B6156" w14:textId="77777777" w:rsidR="005C13B5" w:rsidRPr="005C13B5" w:rsidRDefault="005C13B5" w:rsidP="005C13B5">
      <w:pPr>
        <w:spacing w:after="7"/>
        <w:rPr>
          <w:rFonts w:cstheme="minorHAnsi"/>
          <w:sz w:val="22"/>
          <w:szCs w:val="22"/>
          <w:lang w:val="en-GB"/>
        </w:rPr>
      </w:pPr>
    </w:p>
    <w:tbl>
      <w:tblPr>
        <w:tblStyle w:val="TableGrid"/>
        <w:tblW w:w="10071" w:type="dxa"/>
        <w:tblInd w:w="7" w:type="dxa"/>
        <w:tblCellMar>
          <w:left w:w="111" w:type="dxa"/>
          <w:right w:w="55" w:type="dxa"/>
        </w:tblCellMar>
        <w:tblLook w:val="04A0" w:firstRow="1" w:lastRow="0" w:firstColumn="1" w:lastColumn="0" w:noHBand="0" w:noVBand="1"/>
      </w:tblPr>
      <w:tblGrid>
        <w:gridCol w:w="2515"/>
        <w:gridCol w:w="7556"/>
      </w:tblGrid>
      <w:tr w:rsidR="005C13B5" w:rsidRPr="005C13B5" w14:paraId="6655E023" w14:textId="77777777" w:rsidTr="000B5A53">
        <w:trPr>
          <w:trHeight w:val="303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CC2E5"/>
          </w:tcPr>
          <w:p w14:paraId="1A121189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423780D2" w14:textId="77777777" w:rsidR="005C13B5" w:rsidRPr="005C13B5" w:rsidRDefault="005C13B5" w:rsidP="000B5A53">
            <w:pPr>
              <w:ind w:left="1445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Learning objectives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5C13B5" w:rsidRPr="005C13B5" w14:paraId="07F5B42A" w14:textId="77777777" w:rsidTr="000B5A53">
        <w:trPr>
          <w:trHeight w:val="524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14:paraId="0784957B" w14:textId="77777777" w:rsidR="005C13B5" w:rsidRPr="005C13B5" w:rsidRDefault="005C13B5" w:rsidP="000B5A53">
            <w:pPr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Aim 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73F58" w14:textId="5F930E21" w:rsidR="005C13B5" w:rsidRPr="005C13B5" w:rsidRDefault="005C13B5" w:rsidP="00FA5442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By the end of this lesson, </w:t>
            </w:r>
            <w:r w:rsidR="00703B3F">
              <w:rPr>
                <w:rFonts w:cstheme="minorHAnsi"/>
                <w:sz w:val="22"/>
                <w:szCs w:val="22"/>
                <w:lang w:val="en-GB"/>
              </w:rPr>
              <w:t>students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will be able to </w:t>
            </w:r>
            <w:r w:rsidR="00FA5442">
              <w:rPr>
                <w:rFonts w:cstheme="minorHAnsi"/>
                <w:sz w:val="22"/>
                <w:szCs w:val="22"/>
                <w:lang w:val="en-GB"/>
              </w:rPr>
              <w:t>express actions for reconciliation</w:t>
            </w:r>
            <w:r w:rsidR="00596E7F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5C13B5" w:rsidRPr="005C13B5" w14:paraId="48CF33E5" w14:textId="77777777" w:rsidTr="000B5A53">
        <w:trPr>
          <w:trHeight w:val="798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14:paraId="780D74A3" w14:textId="77777777" w:rsidR="005C13B5" w:rsidRPr="005C13B5" w:rsidRDefault="005C13B5" w:rsidP="000B5A53">
            <w:pPr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Subsidiary aims 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09910" w14:textId="0A4EDF20" w:rsidR="005C13B5" w:rsidRPr="005C13B5" w:rsidRDefault="005C13B5" w:rsidP="000B5A53">
            <w:pPr>
              <w:spacing w:after="4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By the end of this lesson, </w:t>
            </w:r>
            <w:proofErr w:type="spellStart"/>
            <w:r w:rsidR="001F1ED9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will be able to … </w:t>
            </w:r>
          </w:p>
          <w:p w14:paraId="68C8C99A" w14:textId="47DDE49A" w:rsidR="005C13B5" w:rsidRPr="005C13B5" w:rsidRDefault="00FA5442" w:rsidP="005C13B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Recognize social values as citizens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</w:p>
          <w:p w14:paraId="7DC4481A" w14:textId="56642A24" w:rsidR="00596E7F" w:rsidRDefault="00FA5442" w:rsidP="00596E7F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Respect differences</w:t>
            </w:r>
          </w:p>
          <w:p w14:paraId="6B85C493" w14:textId="77777777" w:rsidR="00FA5442" w:rsidRDefault="00596E7F" w:rsidP="00FA5442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cstheme="minorHAnsi"/>
                <w:sz w:val="22"/>
                <w:szCs w:val="22"/>
                <w:lang w:val="en-GB"/>
              </w:rPr>
            </w:pPr>
            <w:r w:rsidRPr="00596E7F">
              <w:rPr>
                <w:rFonts w:cstheme="minorHAnsi"/>
                <w:sz w:val="22"/>
                <w:szCs w:val="22"/>
                <w:lang w:val="en-GB"/>
              </w:rPr>
              <w:t>Recognize vocabulary</w:t>
            </w:r>
            <w:r w:rsidR="00FA5442">
              <w:rPr>
                <w:rFonts w:cstheme="minorHAnsi"/>
                <w:sz w:val="22"/>
                <w:szCs w:val="22"/>
                <w:lang w:val="en-GB"/>
              </w:rPr>
              <w:t xml:space="preserve"> related to social values</w:t>
            </w:r>
            <w:r w:rsidRPr="00596E7F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79EB0942" w14:textId="13238FBC" w:rsidR="00FA5442" w:rsidRPr="00FA5442" w:rsidRDefault="00FA5442" w:rsidP="00FA5442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Use first conditional correctly. </w:t>
            </w:r>
          </w:p>
        </w:tc>
      </w:tr>
    </w:tbl>
    <w:p w14:paraId="5006A90A" w14:textId="77777777" w:rsidR="005C13B5" w:rsidRPr="005C13B5" w:rsidRDefault="005C13B5" w:rsidP="005C13B5">
      <w:pPr>
        <w:spacing w:after="35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2A8FBE19" w14:textId="77777777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List all the materials needed for this plan.  Please, do not include any picture or photograph. </w:t>
      </w:r>
    </w:p>
    <w:tbl>
      <w:tblPr>
        <w:tblStyle w:val="TableGrid"/>
        <w:tblW w:w="10071" w:type="dxa"/>
        <w:tblInd w:w="7" w:type="dxa"/>
        <w:tblCellMar>
          <w:top w:w="53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071"/>
      </w:tblGrid>
      <w:tr w:rsidR="005C13B5" w:rsidRPr="005C13B5" w14:paraId="32375D6D" w14:textId="77777777" w:rsidTr="000B5A53">
        <w:tc>
          <w:tcPr>
            <w:tcW w:w="10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677C9A46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Materials needed </w:t>
            </w:r>
          </w:p>
        </w:tc>
      </w:tr>
      <w:tr w:rsidR="005C13B5" w:rsidRPr="005C13B5" w14:paraId="1CDD5FCE" w14:textId="77777777" w:rsidTr="000B5A53">
        <w:tc>
          <w:tcPr>
            <w:tcW w:w="10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915B6" w14:textId="25B042D2" w:rsidR="005C13B5" w:rsidRDefault="00853DB0" w:rsidP="00FA5442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Cards</w:t>
            </w:r>
          </w:p>
          <w:p w14:paraId="3B0679DE" w14:textId="77777777" w:rsidR="00853DB0" w:rsidRDefault="00853DB0" w:rsidP="00FA5442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Copy of each value for the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Rainbowing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activity. </w:t>
            </w:r>
          </w:p>
          <w:p w14:paraId="30D63B5E" w14:textId="77777777" w:rsidR="00853DB0" w:rsidRDefault="00853DB0" w:rsidP="00FA5442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Poster sized paper, colours, </w:t>
            </w:r>
            <w:proofErr w:type="gramStart"/>
            <w:r>
              <w:rPr>
                <w:rFonts w:cstheme="minorHAnsi"/>
                <w:sz w:val="22"/>
                <w:szCs w:val="22"/>
                <w:lang w:val="en-GB"/>
              </w:rPr>
              <w:t>markers</w:t>
            </w:r>
            <w:proofErr w:type="gramEnd"/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69B6EEBC" w14:textId="30669712" w:rsidR="00853DB0" w:rsidRDefault="00853DB0" w:rsidP="00FA5442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Copy of Graphic Organiser</w:t>
            </w:r>
          </w:p>
          <w:p w14:paraId="1A5A7F96" w14:textId="268ADAA9" w:rsidR="00853DB0" w:rsidRPr="005C13B5" w:rsidRDefault="00853DB0" w:rsidP="00FA5442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Copy of Application card</w:t>
            </w:r>
          </w:p>
        </w:tc>
      </w:tr>
    </w:tbl>
    <w:p w14:paraId="73B13228" w14:textId="77777777" w:rsidR="005C13B5" w:rsidRPr="005C13B5" w:rsidRDefault="005C13B5" w:rsidP="005C13B5">
      <w:pPr>
        <w:ind w:right="371"/>
        <w:jc w:val="right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color w:val="44546A"/>
          <w:sz w:val="22"/>
          <w:szCs w:val="22"/>
          <w:lang w:val="en-GB"/>
        </w:rPr>
        <w:t xml:space="preserve"> </w:t>
      </w:r>
      <w:r w:rsidRPr="005C13B5">
        <w:rPr>
          <w:rFonts w:cstheme="minorHAnsi"/>
          <w:color w:val="44546A"/>
          <w:sz w:val="22"/>
          <w:szCs w:val="22"/>
          <w:lang w:val="en-GB"/>
        </w:rPr>
        <w:tab/>
        <w:t xml:space="preserve"> </w:t>
      </w:r>
    </w:p>
    <w:p w14:paraId="372F98AB" w14:textId="3CF86F91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Write the name for each state of the plan. Then in the “Procedure”, write a detailed description of what the teacher and </w:t>
      </w:r>
      <w:proofErr w:type="spellStart"/>
      <w:r w:rsidR="001F1ED9">
        <w:rPr>
          <w:rFonts w:cstheme="minorHAnsi"/>
          <w:i/>
          <w:color w:val="7F7F7F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 do at each stage of the session.  Be sure to be thorough so any teacher can follow this plan. Write the procedure in third person and present tense. </w:t>
      </w:r>
    </w:p>
    <w:tbl>
      <w:tblPr>
        <w:tblStyle w:val="TableGrid"/>
        <w:tblW w:w="10072" w:type="dxa"/>
        <w:tblInd w:w="8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6377"/>
        <w:gridCol w:w="2419"/>
      </w:tblGrid>
      <w:tr w:rsidR="005C13B5" w:rsidRPr="005C13B5" w14:paraId="50214018" w14:textId="77777777" w:rsidTr="00783B84">
        <w:trPr>
          <w:trHeight w:val="30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3800A42D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Stage </w:t>
            </w: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BA713D7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Procedure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23B0C924" w14:textId="77777777" w:rsidR="005C13B5" w:rsidRPr="005C13B5" w:rsidRDefault="005C13B5" w:rsidP="000B5A53">
            <w:pPr>
              <w:ind w:left="67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Time and interaction </w:t>
            </w:r>
          </w:p>
        </w:tc>
      </w:tr>
      <w:tr w:rsidR="005C13B5" w:rsidRPr="005C13B5" w14:paraId="4F0D7BE9" w14:textId="77777777" w:rsidTr="00783B84">
        <w:trPr>
          <w:trHeight w:val="74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4C6A4" w14:textId="728F628D" w:rsidR="005C13B5" w:rsidRPr="005C13B5" w:rsidRDefault="00FA5442" w:rsidP="000B5A53">
            <w:pPr>
              <w:spacing w:after="28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Pre-reading</w:t>
            </w:r>
          </w:p>
          <w:p w14:paraId="1A6546F7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9DA64" w14:textId="4BF225B8" w:rsidR="005A420A" w:rsidRDefault="00FA5442" w:rsidP="005A420A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Before class starts, </w:t>
            </w:r>
            <w:r w:rsidR="005A420A">
              <w:rPr>
                <w:rFonts w:cstheme="minorHAnsi"/>
                <w:sz w:val="22"/>
                <w:szCs w:val="22"/>
                <w:lang w:val="en-GB"/>
              </w:rPr>
              <w:t xml:space="preserve">T has pasted around the classroom some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images that describe social values.  </w:t>
            </w:r>
          </w:p>
          <w:p w14:paraId="5181FCD6" w14:textId="77777777" w:rsidR="00FA5442" w:rsidRDefault="005A420A" w:rsidP="005A420A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get in groups of three people.  </w:t>
            </w:r>
          </w:p>
          <w:p w14:paraId="50606E74" w14:textId="16F6AC52" w:rsidR="005C13B5" w:rsidRDefault="00FA5442" w:rsidP="005A420A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gives groups two words and asks them to stand up and match them with the corresponding social value.   If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do not know the meaning, T can mime, define or give examples of the word.</w:t>
            </w:r>
          </w:p>
          <w:p w14:paraId="0E365252" w14:textId="086F622B" w:rsidR="005A420A" w:rsidRPr="005A420A" w:rsidRDefault="00FA5442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checks answers by moving to each image, reading the words around it and asking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if they are correct.   If some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do not know </w:t>
            </w: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the meaning of a word, 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who pasted the words to help their classmates understand it.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10B48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3ABA8194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2009DBFD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35494EDB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65F92334" w14:textId="0E79D96D" w:rsidR="005C13B5" w:rsidRDefault="00853DB0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5</w:t>
            </w:r>
            <w:r w:rsidR="005A420A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6570C34F" w14:textId="77777777" w:rsidR="005A420A" w:rsidRDefault="005A420A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  <w:p w14:paraId="32018ECF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00D05E44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54BCF99E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5 minutes</w:t>
            </w:r>
          </w:p>
          <w:p w14:paraId="23B6C02F" w14:textId="77777777" w:rsidR="00FA5442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>T-Ss</w:t>
            </w:r>
          </w:p>
          <w:p w14:paraId="183F4A2E" w14:textId="7F674F55" w:rsidR="00FA5442" w:rsidRPr="005C13B5" w:rsidRDefault="00FA5442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SS-Ss</w:t>
            </w:r>
          </w:p>
        </w:tc>
      </w:tr>
      <w:tr w:rsidR="005C13B5" w:rsidRPr="005C13B5" w14:paraId="5B3DB912" w14:textId="77777777" w:rsidTr="00783B84">
        <w:trPr>
          <w:trHeight w:val="74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3577222" w14:textId="34F78C43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CC2700C" w14:textId="48FEE9F9" w:rsidR="005C13B5" w:rsidRPr="005C13B5" w:rsidRDefault="00FA5442" w:rsidP="00FA5442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1383A7D" w14:textId="136DC9A8" w:rsidR="005C13B5" w:rsidRDefault="00FA5442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Rainbowing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Activity: </w:t>
            </w:r>
          </w:p>
          <w:p w14:paraId="4EDA8741" w14:textId="2BE91C1E" w:rsidR="00443D53" w:rsidRDefault="00443D53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 giv</w:t>
            </w:r>
            <w:r w:rsidR="005D33FA">
              <w:rPr>
                <w:rFonts w:cstheme="minorHAnsi"/>
                <w:sz w:val="22"/>
                <w:szCs w:val="22"/>
                <w:lang w:val="en-GB"/>
              </w:rPr>
              <w:t xml:space="preserve">es </w:t>
            </w:r>
            <w:proofErr w:type="spellStart"/>
            <w:r w:rsidR="005D33FA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5D33FA">
              <w:rPr>
                <w:rFonts w:cstheme="minorHAnsi"/>
                <w:sz w:val="22"/>
                <w:szCs w:val="22"/>
                <w:lang w:val="en-GB"/>
              </w:rPr>
              <w:t xml:space="preserve"> a piece of paper with information about a social value (See Appendix 1). </w:t>
            </w:r>
          </w:p>
          <w:p w14:paraId="28E8736E" w14:textId="57111375" w:rsidR="005D33FA" w:rsidRDefault="005D33FA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get organised according to the value they got. </w:t>
            </w:r>
          </w:p>
          <w:p w14:paraId="4524478B" w14:textId="246266B0" w:rsidR="005D33FA" w:rsidRDefault="005D33FA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read the information, talk about it, </w:t>
            </w:r>
            <w:proofErr w:type="gramStart"/>
            <w:r>
              <w:rPr>
                <w:rFonts w:cstheme="minorHAnsi"/>
                <w:sz w:val="22"/>
                <w:szCs w:val="22"/>
                <w:lang w:val="en-GB"/>
              </w:rPr>
              <w:t>reflect</w:t>
            </w:r>
            <w:proofErr w:type="gramEnd"/>
            <w:r>
              <w:rPr>
                <w:rFonts w:cstheme="minorHAnsi"/>
                <w:sz w:val="22"/>
                <w:szCs w:val="22"/>
                <w:lang w:val="en-GB"/>
              </w:rPr>
              <w:t xml:space="preserve"> about the actions they can take regarding that value. </w:t>
            </w:r>
          </w:p>
          <w:p w14:paraId="54770BFA" w14:textId="68B28FEF" w:rsidR="005D33FA" w:rsidRDefault="005D33FA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In the groups, 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give themselves a number.</w:t>
            </w:r>
          </w:p>
          <w:p w14:paraId="6E0A35B7" w14:textId="2548BE55" w:rsidR="005D33FA" w:rsidRDefault="005D33FA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regroup again according to the given number. </w:t>
            </w:r>
          </w:p>
          <w:p w14:paraId="72BA9C0A" w14:textId="42408B49" w:rsidR="005D33FA" w:rsidRDefault="005D33FA" w:rsidP="00FA5442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In the new groups,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will share the information about the value.  </w:t>
            </w:r>
          </w:p>
          <w:p w14:paraId="0ABC181E" w14:textId="77777777" w:rsidR="005C13B5" w:rsidRDefault="005D33FA" w:rsidP="005D33FA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provides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with a graphic organiser so that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can complete it by using the information their classmates share. </w:t>
            </w:r>
          </w:p>
          <w:p w14:paraId="05288C94" w14:textId="4A1511EF" w:rsidR="005D33FA" w:rsidRPr="005C13B5" w:rsidRDefault="005D33FA" w:rsidP="005D33FA">
            <w:p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checks comprehension by asking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summarise what each value is about and its possible application in daily life.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BD2FDA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AE191BD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AA0EDCF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ACFD220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0F21BA3" w14:textId="7C6A8D57" w:rsidR="005C13B5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15</w:t>
            </w:r>
            <w:r w:rsidR="00FD7365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703991C0" w14:textId="77777777" w:rsidR="00FD7365" w:rsidRDefault="00FD7365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  <w:p w14:paraId="6B99744C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90F8A0E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6430446D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735EA78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20 minutes</w:t>
            </w:r>
          </w:p>
          <w:p w14:paraId="255DE65A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  <w:p w14:paraId="1E5ACD16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C7A75EC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10AA9AA" w14:textId="77777777" w:rsidR="005D33FA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5 minutes</w:t>
            </w:r>
          </w:p>
          <w:p w14:paraId="11E36245" w14:textId="217793AA" w:rsidR="005D33FA" w:rsidRPr="005C13B5" w:rsidRDefault="005D33FA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Whole class</w:t>
            </w:r>
          </w:p>
        </w:tc>
      </w:tr>
      <w:tr w:rsidR="00783B84" w:rsidRPr="005C13B5" w14:paraId="1622D262" w14:textId="77777777" w:rsidTr="00EA1C53">
        <w:trPr>
          <w:trHeight w:val="174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1D6BB" w14:textId="311BAAD0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DC7B30C" w14:textId="77777777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12CE1DF" w14:textId="77777777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61E2146E" w14:textId="77777777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3936B9DF" w14:textId="77777777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38567CC" w14:textId="1716F3BD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Post reading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7D1" w14:textId="1707BD06" w:rsidR="00783B84" w:rsidRDefault="00443D53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 Weekly Social Values Challenge: </w:t>
            </w:r>
          </w:p>
          <w:p w14:paraId="68C1D12A" w14:textId="77777777" w:rsidR="005D33FA" w:rsidRDefault="005D33FA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In the same groups, 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design their own Weekly Social Values Challenge that promotes a social value each day of the week.</w:t>
            </w:r>
          </w:p>
          <w:p w14:paraId="6BCCCE8A" w14:textId="308BF718" w:rsidR="005D33FA" w:rsidRDefault="005D33FA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provides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with a poster sized paper to design it.    </w:t>
            </w:r>
          </w:p>
          <w:p w14:paraId="0722C3CE" w14:textId="33EE3C5A" w:rsidR="005D33FA" w:rsidRDefault="005D33FA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include the social value on each day of the week and one action that will show the implementation of the value.  </w:t>
            </w:r>
          </w:p>
          <w:p w14:paraId="56725410" w14:textId="4A260C75" w:rsidR="00783B84" w:rsidRPr="005C13B5" w:rsidRDefault="005D33FA" w:rsidP="005D33FA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paste their weekly social values challenge on the wall around the classroom.  </w:t>
            </w:r>
            <w:r w:rsidR="00783B84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6D955" w14:textId="3CFA8512" w:rsidR="00783B84" w:rsidRDefault="00757A2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15</w:t>
            </w:r>
            <w:r w:rsidR="00783B84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523702DA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Individual work</w:t>
            </w:r>
          </w:p>
          <w:p w14:paraId="64508A51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0D744E2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D7A4474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36A0F261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77F492E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92750AA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69DA9E10" w14:textId="77777777" w:rsidR="00757A24" w:rsidRDefault="00757A2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2EEAE92" w14:textId="77777777" w:rsidR="00757A24" w:rsidRDefault="00757A2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0D520FC" w14:textId="77777777" w:rsidR="00757A24" w:rsidRDefault="00757A2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44E5344" w14:textId="4FC59464" w:rsidR="00783B84" w:rsidRDefault="00757A2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10</w:t>
            </w:r>
            <w:r w:rsidR="00783B84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4F014BC9" w14:textId="3A73CAA7" w:rsidR="00783B84" w:rsidRDefault="00757A2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Individual work </w:t>
            </w:r>
          </w:p>
          <w:p w14:paraId="4DD9EF20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E14FC60" w14:textId="19ABD9F4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783B84" w:rsidRPr="005C13B5" w14:paraId="34DA1370" w14:textId="77777777" w:rsidTr="00EA1C53">
        <w:trPr>
          <w:trHeight w:val="174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98C" w14:textId="4603F3A5" w:rsidR="00783B84" w:rsidRPr="005C13B5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E23" w14:textId="77777777" w:rsidR="00783B84" w:rsidRPr="00783B84" w:rsidRDefault="00783B84" w:rsidP="00783B84">
            <w:pPr>
              <w:spacing w:after="28" w:line="248" w:lineRule="auto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783B84">
              <w:rPr>
                <w:rFonts w:cstheme="minorHAnsi"/>
                <w:i/>
                <w:sz w:val="22"/>
                <w:szCs w:val="22"/>
                <w:lang w:val="en-GB"/>
              </w:rPr>
              <w:t xml:space="preserve">Assessment: Application Card: </w:t>
            </w:r>
          </w:p>
          <w:p w14:paraId="54418A2B" w14:textId="77777777" w:rsidR="00783B84" w:rsidRDefault="00783B84" w:rsidP="00783B84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 w:rsidRPr="001C5384">
              <w:rPr>
                <w:rFonts w:cstheme="minorHAnsi"/>
                <w:sz w:val="22"/>
                <w:szCs w:val="22"/>
                <w:lang w:val="en-GB"/>
              </w:rPr>
              <w:t>hand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1C5384">
              <w:rPr>
                <w:rFonts w:cstheme="minorHAnsi"/>
                <w:sz w:val="22"/>
                <w:szCs w:val="22"/>
                <w:lang w:val="en-GB"/>
              </w:rPr>
              <w:t xml:space="preserve"> out the cards to the students and allow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1C5384">
              <w:rPr>
                <w:rFonts w:cstheme="minorHAnsi"/>
                <w:sz w:val="22"/>
                <w:szCs w:val="22"/>
                <w:lang w:val="en-GB"/>
              </w:rPr>
              <w:t xml:space="preserve"> them about 10 minutes to respond anonymously. </w:t>
            </w:r>
          </w:p>
          <w:p w14:paraId="6FAE9171" w14:textId="77777777" w:rsidR="00783B84" w:rsidRDefault="00783B84" w:rsidP="00783B84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complete the chart in the card.  (See Appendix 2)</w:t>
            </w:r>
          </w:p>
          <w:p w14:paraId="1B1F1F2C" w14:textId="24655431" w:rsidR="00783B84" w:rsidRDefault="00783B84" w:rsidP="00783B84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collects the cards and will use them next class if they need support or more help about the topic. 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9043" w14:textId="77777777" w:rsidR="00783B84" w:rsidRDefault="00783B84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23258C8E" w14:textId="70DB1422" w:rsidR="005C13B5" w:rsidRPr="005C13B5" w:rsidRDefault="005C13B5" w:rsidP="005C13B5">
      <w:pPr>
        <w:spacing w:after="36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728DFB66" w14:textId="77777777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List all a series of tips of how this plan can be adapted so other teachers can implemented in their own educational context. </w:t>
      </w:r>
    </w:p>
    <w:tbl>
      <w:tblPr>
        <w:tblStyle w:val="TableGrid"/>
        <w:tblW w:w="10071" w:type="dxa"/>
        <w:tblInd w:w="7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071"/>
      </w:tblGrid>
      <w:tr w:rsidR="005C13B5" w:rsidRPr="005C13B5" w14:paraId="2F4FD57C" w14:textId="77777777" w:rsidTr="000B5A53">
        <w:tc>
          <w:tcPr>
            <w:tcW w:w="1007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4BF273C3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Inspiring tips for other teachers who want to implement this plan </w:t>
            </w:r>
          </w:p>
        </w:tc>
      </w:tr>
      <w:tr w:rsidR="005C13B5" w:rsidRPr="005C13B5" w14:paraId="4AAAEB17" w14:textId="77777777" w:rsidTr="000B5A53">
        <w:tc>
          <w:tcPr>
            <w:tcW w:w="1007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E1CD" w14:textId="7C08EC99" w:rsidR="005D33FA" w:rsidRDefault="005D33FA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Teachers can also add more values, according to the current situation of the country, the city, the school or the group of students. </w:t>
            </w:r>
          </w:p>
          <w:p w14:paraId="5C333FF6" w14:textId="365AABDB" w:rsidR="005D33FA" w:rsidRDefault="005D33FA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Teachers can ask students to paste their posters around the school to promote those social values.  </w:t>
            </w:r>
          </w:p>
          <w:p w14:paraId="4F7FCF7E" w14:textId="3D3279D4" w:rsidR="005D33FA" w:rsidRDefault="005D33FA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Teachers can focus on one of the values and motivate students to start taking actions to promote them. </w:t>
            </w:r>
          </w:p>
          <w:p w14:paraId="72B36576" w14:textId="67485008" w:rsidR="005C13B5" w:rsidRDefault="005D33FA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Teachers can think of creating a Social Values Campaign in the school.</w:t>
            </w:r>
          </w:p>
          <w:p w14:paraId="7E84E0A4" w14:textId="5458EE1B" w:rsidR="005D33FA" w:rsidRPr="005C13B5" w:rsidRDefault="005D33FA" w:rsidP="005D33FA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1A09A068" w14:textId="77777777" w:rsidR="005C13B5" w:rsidRPr="005C13B5" w:rsidRDefault="005C13B5" w:rsidP="005C13B5">
      <w:pPr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7E5B8175" w14:textId="77777777" w:rsidR="00251A7F" w:rsidRPr="005C13B5" w:rsidRDefault="00251A7F" w:rsidP="00251A7F">
      <w:pPr>
        <w:rPr>
          <w:rFonts w:cstheme="minorHAnsi"/>
          <w:sz w:val="22"/>
          <w:szCs w:val="22"/>
          <w:lang w:val="en-GB"/>
        </w:rPr>
      </w:pPr>
    </w:p>
    <w:p w14:paraId="178250E1" w14:textId="77777777" w:rsidR="00B827D1" w:rsidRPr="005C13B5" w:rsidRDefault="00B827D1" w:rsidP="00B827D1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Write the key word for each category based on the content of this plan. For example:</w:t>
      </w:r>
    </w:p>
    <w:p w14:paraId="7D658673" w14:textId="77777777" w:rsidR="00B827D1" w:rsidRPr="005C13B5" w:rsidRDefault="00B827D1" w:rsidP="00B827D1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Topic: environment</w:t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  <w:t>Skill: reading</w:t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  <w:t>Linguistic: should</w:t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B827D1" w:rsidRPr="005C13B5" w14:paraId="54C4F1A8" w14:textId="77777777" w:rsidTr="00E7713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AE3EB41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Key words</w:t>
            </w:r>
          </w:p>
        </w:tc>
      </w:tr>
      <w:tr w:rsidR="00B827D1" w:rsidRPr="005C13B5" w14:paraId="30614FB1" w14:textId="77777777" w:rsidTr="00E7713F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2779A17" w14:textId="77777777" w:rsidR="00B827D1" w:rsidRPr="005C13B5" w:rsidRDefault="00E5233E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T</w:t>
            </w:r>
            <w:r w:rsidR="00B827D1"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15F38F3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D189EE4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49457C9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9F89462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grade</w:t>
            </w:r>
          </w:p>
        </w:tc>
      </w:tr>
      <w:tr w:rsidR="00B827D1" w:rsidRPr="005C13B5" w14:paraId="2862ECEB" w14:textId="77777777" w:rsidTr="00E7713F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F5D8" w14:textId="26A077E6" w:rsidR="00B827D1" w:rsidRPr="005C13B5" w:rsidRDefault="00FD7365" w:rsidP="00853DB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Social </w:t>
            </w:r>
            <w:r w:rsidR="00853DB0">
              <w:rPr>
                <w:rFonts w:cstheme="minorHAnsi"/>
                <w:b/>
                <w:bCs/>
                <w:sz w:val="22"/>
                <w:szCs w:val="22"/>
                <w:lang w:val="en-GB"/>
              </w:rPr>
              <w:t>Values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49B" w14:textId="77777777" w:rsidR="00B827D1" w:rsidRDefault="00853DB0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Reading</w:t>
            </w:r>
          </w:p>
          <w:p w14:paraId="60AB9C5E" w14:textId="77777777" w:rsidR="00853DB0" w:rsidRDefault="00853DB0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Speaking</w:t>
            </w:r>
          </w:p>
          <w:p w14:paraId="10F63052" w14:textId="4F325C35" w:rsidR="00853DB0" w:rsidRPr="005C13B5" w:rsidRDefault="00853DB0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F1C5" w14:textId="5A780BA8" w:rsidR="00853DB0" w:rsidRDefault="00853DB0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bookmarkStart w:id="0" w:name="_GoBack"/>
            <w:r>
              <w:rPr>
                <w:rFonts w:cstheme="minorHAnsi"/>
                <w:sz w:val="22"/>
                <w:szCs w:val="22"/>
                <w:lang w:val="en-GB"/>
              </w:rPr>
              <w:t>Simple present</w:t>
            </w:r>
          </w:p>
          <w:p w14:paraId="4A640E69" w14:textId="6E6EF37F" w:rsidR="00853DB0" w:rsidRDefault="00853DB0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Going to</w:t>
            </w:r>
          </w:p>
          <w:bookmarkEnd w:id="0"/>
          <w:p w14:paraId="4FA86CE4" w14:textId="08CBDEAB" w:rsidR="00853DB0" w:rsidRPr="005C13B5" w:rsidRDefault="00853DB0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C06" w14:textId="78AA3D8C" w:rsidR="00FD7365" w:rsidRPr="005C13B5" w:rsidRDefault="00853DB0" w:rsidP="00FD736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Social values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79CF" w14:textId="6F5CA294" w:rsidR="00B827D1" w:rsidRPr="005C13B5" w:rsidRDefault="00853DB0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11</w:t>
            </w:r>
            <w:r w:rsidR="00B827D1" w:rsidRPr="005C13B5">
              <w:rPr>
                <w:rFonts w:cstheme="minorHAnsi"/>
                <w:sz w:val="22"/>
                <w:szCs w:val="22"/>
                <w:lang w:val="en-GB"/>
              </w:rPr>
              <w:t>th</w:t>
            </w:r>
          </w:p>
        </w:tc>
      </w:tr>
    </w:tbl>
    <w:p w14:paraId="7627AA71" w14:textId="5FF6768C" w:rsidR="00B827D1" w:rsidRPr="005C13B5" w:rsidRDefault="00B827D1" w:rsidP="00B827D1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6AC29E4B" w14:textId="62C9F573" w:rsidR="00B827D1" w:rsidRPr="005C13B5" w:rsidRDefault="00B827D1" w:rsidP="00B827D1">
      <w:pPr>
        <w:rPr>
          <w:rFonts w:cstheme="minorHAnsi"/>
          <w:sz w:val="22"/>
          <w:szCs w:val="22"/>
          <w:lang w:val="en-GB"/>
        </w:rPr>
      </w:pPr>
    </w:p>
    <w:p w14:paraId="5474FC5C" w14:textId="3E59BA0A" w:rsidR="00FD7365" w:rsidRDefault="00FD7365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Appendix 1:  </w:t>
      </w:r>
      <w:proofErr w:type="spellStart"/>
      <w:r w:rsidR="00783B84">
        <w:rPr>
          <w:rFonts w:cstheme="minorHAnsi"/>
          <w:sz w:val="22"/>
          <w:szCs w:val="22"/>
          <w:lang w:val="en-GB"/>
        </w:rPr>
        <w:t>Rainbowing</w:t>
      </w:r>
      <w:proofErr w:type="spellEnd"/>
    </w:p>
    <w:p w14:paraId="1F6AD01F" w14:textId="4BF169C0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3DD03FD8" w14:textId="3E586035" w:rsidR="00783B84" w:rsidRDefault="00853DB0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B0CDA" wp14:editId="0FAC68D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010275" cy="1771650"/>
                <wp:effectExtent l="0" t="0" r="28575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771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413FB" w14:textId="5303A16B" w:rsidR="00853DB0" w:rsidRPr="00703B3F" w:rsidRDefault="00853DB0" w:rsidP="00853DB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703B3F"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  <w:t>UNITY</w:t>
                            </w:r>
                          </w:p>
                          <w:p w14:paraId="7FB64A8C" w14:textId="77777777" w:rsidR="00853DB0" w:rsidRPr="00853DB0" w:rsidRDefault="00853DB0" w:rsidP="00853D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853DB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Unity is being together.</w:t>
                            </w:r>
                          </w:p>
                          <w:p w14:paraId="0DE7E5C6" w14:textId="51D41271" w:rsidR="00853DB0" w:rsidRPr="00853DB0" w:rsidRDefault="00853DB0" w:rsidP="00853D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853DB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Unity is doing something with</w:t>
                            </w:r>
                            <w:r w:rsidR="002417A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 other people at the same time. </w:t>
                            </w:r>
                          </w:p>
                          <w:p w14:paraId="54C2EE67" w14:textId="2FED790A" w:rsidR="00853DB0" w:rsidRPr="00853DB0" w:rsidRDefault="00853DB0" w:rsidP="00853D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853DB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Unity is working together to reach the same and shared goal. </w:t>
                            </w:r>
                          </w:p>
                          <w:p w14:paraId="44493406" w14:textId="3E6AB463" w:rsidR="00853DB0" w:rsidRPr="00853DB0" w:rsidRDefault="00853DB0" w:rsidP="00853D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853DB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Unity makes things easier. </w:t>
                            </w:r>
                          </w:p>
                          <w:p w14:paraId="6C817B79" w14:textId="251914EC" w:rsidR="00853DB0" w:rsidRPr="00853DB0" w:rsidRDefault="00853DB0" w:rsidP="00853D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853DB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Unity makes you feel like a family. </w:t>
                            </w:r>
                          </w:p>
                          <w:p w14:paraId="70143A0B" w14:textId="77777777" w:rsidR="00853DB0" w:rsidRPr="00853DB0" w:rsidRDefault="00853DB0" w:rsidP="00853DB0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B0CDA" id="Rectángulo redondeado 4" o:spid="_x0000_s1026" style="position:absolute;margin-left:0;margin-top:1pt;width:473.25pt;height:1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" filled="f" strokecolor="#1f4d78 [1604]" strokeweight="1pt">
                <v:stroke joinstyle="miter"/>
                <v:textbox>
                  <w:txbxContent>
                    <w:p w14:paraId="344413FB" w14:textId="5303A16B" w:rsidR="00853DB0" w:rsidRPr="002417A0" w:rsidRDefault="00853DB0" w:rsidP="00853DB0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lang w:val="es-ES"/>
                        </w:rPr>
                      </w:pPr>
                      <w:r w:rsidRPr="002417A0">
                        <w:rPr>
                          <w:b/>
                          <w:color w:val="0D0D0D" w:themeColor="text1" w:themeTint="F2"/>
                          <w:sz w:val="28"/>
                          <w:lang w:val="es-ES"/>
                        </w:rPr>
                        <w:t>UNITY</w:t>
                      </w:r>
                    </w:p>
                    <w:p w14:paraId="7FB64A8C" w14:textId="77777777" w:rsidR="00853DB0" w:rsidRPr="00853DB0" w:rsidRDefault="00853DB0" w:rsidP="00853DB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853DB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Unity is being together.</w:t>
                      </w:r>
                    </w:p>
                    <w:p w14:paraId="0DE7E5C6" w14:textId="51D41271" w:rsidR="00853DB0" w:rsidRPr="00853DB0" w:rsidRDefault="00853DB0" w:rsidP="00853DB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853DB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Unity is doing something with</w:t>
                      </w:r>
                      <w:r w:rsidR="002417A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 other people at the same time. </w:t>
                      </w:r>
                    </w:p>
                    <w:p w14:paraId="54C2EE67" w14:textId="2FED790A" w:rsidR="00853DB0" w:rsidRPr="00853DB0" w:rsidRDefault="00853DB0" w:rsidP="00853DB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853DB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Unity is working together to reach the same and shared goal. </w:t>
                      </w:r>
                    </w:p>
                    <w:p w14:paraId="44493406" w14:textId="3E6AB463" w:rsidR="00853DB0" w:rsidRPr="00853DB0" w:rsidRDefault="00853DB0" w:rsidP="00853DB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853DB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Unity makes things easier. </w:t>
                      </w:r>
                    </w:p>
                    <w:p w14:paraId="6C817B79" w14:textId="251914EC" w:rsidR="00853DB0" w:rsidRPr="00853DB0" w:rsidRDefault="00853DB0" w:rsidP="00853DB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853DB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Unity makes you feel like a family. </w:t>
                      </w:r>
                    </w:p>
                    <w:p w14:paraId="70143A0B" w14:textId="77777777" w:rsidR="00853DB0" w:rsidRPr="00853DB0" w:rsidRDefault="00853DB0" w:rsidP="00853DB0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A8F49B" w14:textId="1041450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00464B59" w14:textId="7777777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78F907A8" w14:textId="37A687F4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04A7BD7C" w14:textId="7777777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23C554F3" w14:textId="7777777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6458A9EB" w14:textId="7777777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387B9B13" w14:textId="09D8F15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0C8B4A24" w14:textId="0395240C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56A7ECFE" w14:textId="7777777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033BA2AB" w14:textId="77777777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21DC3E28" w14:textId="45B6A486" w:rsidR="00853DB0" w:rsidRDefault="00853DB0">
      <w:pPr>
        <w:rPr>
          <w:rFonts w:cstheme="minorHAnsi"/>
          <w:sz w:val="22"/>
          <w:szCs w:val="22"/>
          <w:lang w:val="en-GB"/>
        </w:rPr>
      </w:pPr>
    </w:p>
    <w:p w14:paraId="19495BAE" w14:textId="0AD276FC" w:rsidR="00853DB0" w:rsidRDefault="002417A0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73FD4" wp14:editId="3E06E9A4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143625" cy="19716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97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E1C3C" w14:textId="77777777" w:rsidR="002417A0" w:rsidRPr="002417A0" w:rsidRDefault="002417A0" w:rsidP="002417A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</w:pPr>
                            <w:r w:rsidRPr="002417A0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  <w:t>TOLERANCE</w:t>
                            </w:r>
                          </w:p>
                          <w:p w14:paraId="2BCDF39A" w14:textId="77777777" w:rsidR="002417A0" w:rsidRPr="002417A0" w:rsidRDefault="002417A0" w:rsidP="002417A0">
                            <w:pPr>
                              <w:jc w:val="center"/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</w:pPr>
                            <w:r w:rsidRPr="002417A0"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  <w:t>Tolerance is accepting differences.</w:t>
                            </w:r>
                          </w:p>
                          <w:p w14:paraId="17073191" w14:textId="77777777" w:rsidR="002417A0" w:rsidRPr="002417A0" w:rsidRDefault="002417A0" w:rsidP="002417A0">
                            <w:pPr>
                              <w:jc w:val="center"/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</w:pPr>
                            <w:r w:rsidRPr="002417A0"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  <w:t>Tolerance is accepting others that are different from you.</w:t>
                            </w:r>
                          </w:p>
                          <w:p w14:paraId="0A053A42" w14:textId="77777777" w:rsidR="002417A0" w:rsidRPr="002417A0" w:rsidRDefault="002417A0" w:rsidP="002417A0">
                            <w:pPr>
                              <w:jc w:val="center"/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</w:pPr>
                            <w:r w:rsidRPr="002417A0"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  <w:t>Tolerance is recognising that we are unique and are not the same.</w:t>
                            </w:r>
                          </w:p>
                          <w:p w14:paraId="05989A65" w14:textId="77777777" w:rsidR="002417A0" w:rsidRPr="002417A0" w:rsidRDefault="002417A0" w:rsidP="002417A0">
                            <w:pPr>
                              <w:jc w:val="center"/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</w:pPr>
                            <w:r w:rsidRPr="002417A0"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  <w:t>Tolerance is respecting others’ views.</w:t>
                            </w:r>
                          </w:p>
                          <w:p w14:paraId="4A67D2CF" w14:textId="77777777" w:rsidR="002417A0" w:rsidRPr="002417A0" w:rsidRDefault="002417A0" w:rsidP="002417A0">
                            <w:pPr>
                              <w:jc w:val="center"/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</w:pPr>
                            <w:r w:rsidRPr="002417A0">
                              <w:rPr>
                                <w:rFonts w:cstheme="minorHAnsi"/>
                                <w:color w:val="0D0D0D" w:themeColor="text1" w:themeTint="F2"/>
                                <w:sz w:val="28"/>
                                <w:szCs w:val="22"/>
                                <w:lang w:val="en-GB"/>
                              </w:rPr>
                              <w:t>Tolerance is being patient, understanding and accepting of anything different.</w:t>
                            </w:r>
                          </w:p>
                          <w:p w14:paraId="2A73F83C" w14:textId="77777777" w:rsidR="002417A0" w:rsidRPr="002417A0" w:rsidRDefault="002417A0" w:rsidP="002417A0">
                            <w:pPr>
                              <w:jc w:val="center"/>
                              <w:rPr>
                                <w:color w:val="0D0D0D" w:themeColor="text1" w:themeTint="F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73FD4" id="Rectángulo 5" o:spid="_x0000_s1027" style="position:absolute;margin-left:0;margin-top:3.4pt;width:483.75pt;height:15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" filled="f" strokecolor="#1f4d78 [1604]" strokeweight="1pt">
                <v:textbox>
                  <w:txbxContent>
                    <w:p w14:paraId="2A3E1C3C" w14:textId="77777777" w:rsidR="002417A0" w:rsidRPr="002417A0" w:rsidRDefault="002417A0" w:rsidP="002417A0">
                      <w:pPr>
                        <w:jc w:val="center"/>
                        <w:rPr>
                          <w:rFonts w:cstheme="minorHAnsi"/>
                          <w:b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</w:pPr>
                      <w:r w:rsidRPr="002417A0">
                        <w:rPr>
                          <w:rFonts w:cstheme="minorHAnsi"/>
                          <w:b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  <w:t>TOLERANCE</w:t>
                      </w:r>
                    </w:p>
                    <w:p w14:paraId="2BCDF39A" w14:textId="77777777" w:rsidR="002417A0" w:rsidRPr="002417A0" w:rsidRDefault="002417A0" w:rsidP="002417A0">
                      <w:pPr>
                        <w:jc w:val="center"/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</w:pPr>
                      <w:r w:rsidRPr="002417A0"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  <w:t>Tolerance is accepting differences.</w:t>
                      </w:r>
                    </w:p>
                    <w:p w14:paraId="17073191" w14:textId="77777777" w:rsidR="002417A0" w:rsidRPr="002417A0" w:rsidRDefault="002417A0" w:rsidP="002417A0">
                      <w:pPr>
                        <w:jc w:val="center"/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</w:pPr>
                      <w:r w:rsidRPr="002417A0"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  <w:t>Tolerance is accepting others that are different from you.</w:t>
                      </w:r>
                    </w:p>
                    <w:p w14:paraId="0A053A42" w14:textId="77777777" w:rsidR="002417A0" w:rsidRPr="002417A0" w:rsidRDefault="002417A0" w:rsidP="002417A0">
                      <w:pPr>
                        <w:jc w:val="center"/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</w:pPr>
                      <w:r w:rsidRPr="002417A0"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  <w:t>Tolerance is recognising that we are unique and are not the same.</w:t>
                      </w:r>
                    </w:p>
                    <w:p w14:paraId="05989A65" w14:textId="77777777" w:rsidR="002417A0" w:rsidRPr="002417A0" w:rsidRDefault="002417A0" w:rsidP="002417A0">
                      <w:pPr>
                        <w:jc w:val="center"/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</w:pPr>
                      <w:r w:rsidRPr="002417A0"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  <w:t>Tolerance is respecting others’ views.</w:t>
                      </w:r>
                    </w:p>
                    <w:p w14:paraId="4A67D2CF" w14:textId="77777777" w:rsidR="002417A0" w:rsidRPr="002417A0" w:rsidRDefault="002417A0" w:rsidP="002417A0">
                      <w:pPr>
                        <w:jc w:val="center"/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</w:pPr>
                      <w:r w:rsidRPr="002417A0">
                        <w:rPr>
                          <w:rFonts w:cstheme="minorHAnsi"/>
                          <w:color w:val="0D0D0D" w:themeColor="text1" w:themeTint="F2"/>
                          <w:sz w:val="28"/>
                          <w:szCs w:val="22"/>
                          <w:lang w:val="en-GB"/>
                        </w:rPr>
                        <w:t>Tolerance is being patient, understanding and accepting of anything different.</w:t>
                      </w:r>
                    </w:p>
                    <w:p w14:paraId="2A73F83C" w14:textId="77777777" w:rsidR="002417A0" w:rsidRPr="002417A0" w:rsidRDefault="002417A0" w:rsidP="002417A0">
                      <w:pPr>
                        <w:jc w:val="center"/>
                        <w:rPr>
                          <w:color w:val="0D0D0D" w:themeColor="text1" w:themeTint="F2"/>
                          <w:lang w:val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15C2EF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2AE41FDF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0CA767B6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0D425F5A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4650B5F1" w14:textId="7AE00E49" w:rsidR="002417A0" w:rsidRDefault="002417A0">
      <w:pPr>
        <w:spacing w:after="160" w:line="259" w:lineRule="auto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br w:type="page"/>
      </w:r>
    </w:p>
    <w:p w14:paraId="0090F68B" w14:textId="0748D5F9" w:rsidR="00783B84" w:rsidRDefault="002417A0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noProof/>
          <w:sz w:val="22"/>
          <w:szCs w:val="22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9E0D2" wp14:editId="352A15A5">
                <wp:simplePos x="0" y="0"/>
                <wp:positionH relativeFrom="margin">
                  <wp:posOffset>200025</wp:posOffset>
                </wp:positionH>
                <wp:positionV relativeFrom="paragraph">
                  <wp:posOffset>11430</wp:posOffset>
                </wp:positionV>
                <wp:extent cx="5762625" cy="2162175"/>
                <wp:effectExtent l="0" t="0" r="28575" b="28575"/>
                <wp:wrapNone/>
                <wp:docPr id="6" name="Doble on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62175"/>
                        </a:xfrm>
                        <a:prstGeom prst="doubleWav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57F45" w14:textId="30EA8398" w:rsidR="002417A0" w:rsidRPr="00703B3F" w:rsidRDefault="002417A0" w:rsidP="002417A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703B3F"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  <w:t>PEACE</w:t>
                            </w:r>
                          </w:p>
                          <w:p w14:paraId="5C2BA8F9" w14:textId="369B492C" w:rsidR="002417A0" w:rsidRPr="002417A0" w:rsidRDefault="002417A0" w:rsidP="002417A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2417A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Peace is friendship and harmony. </w:t>
                            </w:r>
                          </w:p>
                          <w:p w14:paraId="7E52F46C" w14:textId="09059EFA" w:rsidR="002417A0" w:rsidRPr="002417A0" w:rsidRDefault="002417A0" w:rsidP="002417A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2417A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Peace is being calm inside.</w:t>
                            </w:r>
                          </w:p>
                          <w:p w14:paraId="42D1E331" w14:textId="0DA7ADBF" w:rsidR="002417A0" w:rsidRPr="002417A0" w:rsidRDefault="002417A0" w:rsidP="002417A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2417A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Peace is having positive feelings inside. </w:t>
                            </w:r>
                          </w:p>
                          <w:p w14:paraId="74C13CA5" w14:textId="0A9F17E3" w:rsidR="002417A0" w:rsidRPr="002417A0" w:rsidRDefault="002417A0" w:rsidP="002417A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2417A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Peace is having positive ideas about myself and others.</w:t>
                            </w:r>
                          </w:p>
                          <w:p w14:paraId="2B91921C" w14:textId="601A637F" w:rsidR="002417A0" w:rsidRPr="002417A0" w:rsidRDefault="002417A0" w:rsidP="002417A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2417A0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Peace is having good relationships with others.</w:t>
                            </w:r>
                          </w:p>
                          <w:p w14:paraId="0C0F18EF" w14:textId="77777777" w:rsidR="002417A0" w:rsidRPr="002417A0" w:rsidRDefault="002417A0" w:rsidP="002417A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9E0D2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6" o:spid="_x0000_s1028" type="#_x0000_t188" style="position:absolute;margin-left:15.75pt;margin-top:.9pt;width:453.7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" adj="1350" filled="f" strokecolor="#1f4d78 [1604]" strokeweight="1pt">
                <v:textbox>
                  <w:txbxContent>
                    <w:p w14:paraId="1C357F45" w14:textId="30EA8398" w:rsidR="002417A0" w:rsidRPr="002417A0" w:rsidRDefault="002417A0" w:rsidP="002417A0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lang w:val="es-ES"/>
                        </w:rPr>
                      </w:pPr>
                      <w:r w:rsidRPr="002417A0">
                        <w:rPr>
                          <w:b/>
                          <w:color w:val="0D0D0D" w:themeColor="text1" w:themeTint="F2"/>
                          <w:sz w:val="28"/>
                          <w:lang w:val="es-ES"/>
                        </w:rPr>
                        <w:t>PEACE</w:t>
                      </w:r>
                    </w:p>
                    <w:p w14:paraId="5C2BA8F9" w14:textId="369B492C" w:rsidR="002417A0" w:rsidRPr="002417A0" w:rsidRDefault="002417A0" w:rsidP="002417A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2417A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Peace is friendship and harmony. </w:t>
                      </w:r>
                    </w:p>
                    <w:p w14:paraId="7E52F46C" w14:textId="09059EFA" w:rsidR="002417A0" w:rsidRPr="002417A0" w:rsidRDefault="002417A0" w:rsidP="002417A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2417A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Peace is being calm inside.</w:t>
                      </w:r>
                    </w:p>
                    <w:p w14:paraId="42D1E331" w14:textId="0DA7ADBF" w:rsidR="002417A0" w:rsidRPr="002417A0" w:rsidRDefault="002417A0" w:rsidP="002417A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2417A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Peace is having positive feelings inside. </w:t>
                      </w:r>
                    </w:p>
                    <w:p w14:paraId="74C13CA5" w14:textId="0A9F17E3" w:rsidR="002417A0" w:rsidRPr="002417A0" w:rsidRDefault="002417A0" w:rsidP="002417A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2417A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Peace is having positive ideas about myself and others.</w:t>
                      </w:r>
                    </w:p>
                    <w:p w14:paraId="2B91921C" w14:textId="601A637F" w:rsidR="002417A0" w:rsidRPr="002417A0" w:rsidRDefault="002417A0" w:rsidP="002417A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2417A0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Peace is having good relationships with others.</w:t>
                      </w:r>
                    </w:p>
                    <w:p w14:paraId="0C0F18EF" w14:textId="77777777" w:rsidR="002417A0" w:rsidRPr="002417A0" w:rsidRDefault="002417A0" w:rsidP="002417A0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0CBE0" w14:textId="099EE34A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711D6C76" w14:textId="4F214367" w:rsidR="00543B8A" w:rsidRDefault="00EE7F89">
      <w:pPr>
        <w:spacing w:after="160" w:line="259" w:lineRule="auto"/>
        <w:rPr>
          <w:rFonts w:cstheme="minorHAnsi"/>
          <w:sz w:val="22"/>
          <w:szCs w:val="22"/>
          <w:lang w:val="en-GB"/>
        </w:rPr>
      </w:pPr>
      <w:r>
        <w:rPr>
          <w:rFonts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ED03A" wp14:editId="5EF7345B">
                <wp:simplePos x="0" y="0"/>
                <wp:positionH relativeFrom="margin">
                  <wp:align>center</wp:align>
                </wp:positionH>
                <wp:positionV relativeFrom="paragraph">
                  <wp:posOffset>4471035</wp:posOffset>
                </wp:positionV>
                <wp:extent cx="5934075" cy="3076575"/>
                <wp:effectExtent l="19050" t="19050" r="47625" b="28575"/>
                <wp:wrapNone/>
                <wp:docPr id="11" name="Pentágono re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0765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25CB" w14:textId="24779F01" w:rsidR="00543B8A" w:rsidRPr="00EE7F89" w:rsidRDefault="00543B8A" w:rsidP="00543B8A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  <w:t>COOPERATION</w:t>
                            </w:r>
                          </w:p>
                          <w:p w14:paraId="7DE710AC" w14:textId="6FD776AA" w:rsidR="00543B8A" w:rsidRPr="00EE7F89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Cooperation is helping each other. </w:t>
                            </w:r>
                          </w:p>
                          <w:p w14:paraId="37F04754" w14:textId="7FF7472A" w:rsidR="00543B8A" w:rsidRPr="00EE7F89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Cooperation is working together for the same goal. </w:t>
                            </w:r>
                          </w:p>
                          <w:p w14:paraId="4C720048" w14:textId="00ED2EF6" w:rsidR="00543B8A" w:rsidRPr="00EE7F89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Cooperation means sharing with others. </w:t>
                            </w:r>
                          </w:p>
                          <w:p w14:paraId="7610E34E" w14:textId="5380B4A7" w:rsidR="00543B8A" w:rsidRPr="00EE7F89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Cooperation moves you to help others in need. </w:t>
                            </w:r>
                          </w:p>
                          <w:p w14:paraId="0B9F4290" w14:textId="6E9208B9" w:rsidR="00543B8A" w:rsidRPr="00EE7F89" w:rsidRDefault="00EE7F89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Cooperation means working in harmony with others.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ED03A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11" o:spid="_x0000_s1029" type="#_x0000_t56" style="position:absolute;margin-left:0;margin-top:352.05pt;width:467.25pt;height:242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" filled="f" strokecolor="#1f4d78 [1604]" strokeweight="1pt">
                <v:textbox>
                  <w:txbxContent>
                    <w:p w14:paraId="0CFB25CB" w14:textId="24779F01" w:rsidR="00543B8A" w:rsidRPr="00EE7F89" w:rsidRDefault="00543B8A" w:rsidP="00543B8A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b/>
                          <w:color w:val="0D0D0D" w:themeColor="text1" w:themeTint="F2"/>
                          <w:sz w:val="28"/>
                          <w:lang w:val="en-GB"/>
                        </w:rPr>
                        <w:t>COOPERATION</w:t>
                      </w:r>
                    </w:p>
                    <w:p w14:paraId="7DE710AC" w14:textId="6FD776AA" w:rsidR="00543B8A" w:rsidRPr="00EE7F89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Cooperation is helping each other. </w:t>
                      </w:r>
                    </w:p>
                    <w:p w14:paraId="37F04754" w14:textId="7FF7472A" w:rsidR="00543B8A" w:rsidRPr="00EE7F89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Cooperation is working together for the same goal. </w:t>
                      </w:r>
                    </w:p>
                    <w:p w14:paraId="4C720048" w14:textId="00ED2EF6" w:rsidR="00543B8A" w:rsidRPr="00EE7F89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Cooperation means sharing with others. </w:t>
                      </w:r>
                    </w:p>
                    <w:p w14:paraId="7610E34E" w14:textId="5380B4A7" w:rsidR="00543B8A" w:rsidRPr="00EE7F89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Cooperation moves you to help others in need. </w:t>
                      </w:r>
                    </w:p>
                    <w:p w14:paraId="0B9F4290" w14:textId="6E9208B9" w:rsidR="00543B8A" w:rsidRPr="00EE7F89" w:rsidRDefault="00EE7F89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Cooperation means working in harmony with others.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FEDA7" wp14:editId="4A239312">
                <wp:simplePos x="0" y="0"/>
                <wp:positionH relativeFrom="margin">
                  <wp:align>center</wp:align>
                </wp:positionH>
                <wp:positionV relativeFrom="paragraph">
                  <wp:posOffset>2023110</wp:posOffset>
                </wp:positionV>
                <wp:extent cx="5905500" cy="2295525"/>
                <wp:effectExtent l="0" t="0" r="19050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2955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35CD" w14:textId="02BBAAC7" w:rsidR="00543B8A" w:rsidRPr="00703B3F" w:rsidRDefault="00543B8A" w:rsidP="00543B8A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703B3F"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  <w:t>HONESTY</w:t>
                            </w:r>
                          </w:p>
                          <w:p w14:paraId="593B0058" w14:textId="7F12D595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543B8A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Honesty is telling the truth.</w:t>
                            </w:r>
                          </w:p>
                          <w:p w14:paraId="76E7E625" w14:textId="59662324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543B8A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Honesty moves us to act correctly. </w:t>
                            </w:r>
                          </w:p>
                          <w:p w14:paraId="5FE6FDAF" w14:textId="2393D049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543B8A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Honesty means not breaking rules to gain any advantage. </w:t>
                            </w:r>
                          </w:p>
                          <w:p w14:paraId="1DBADDFD" w14:textId="6DC0C3A0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543B8A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Honesty means respecting other people’s belongings. </w:t>
                            </w:r>
                          </w:p>
                          <w:p w14:paraId="00FA4F25" w14:textId="77777777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543B8A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Being honest means we admit to our actions. </w:t>
                            </w:r>
                          </w:p>
                          <w:p w14:paraId="0978F922" w14:textId="77777777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</w:p>
                          <w:p w14:paraId="3E5F0F9E" w14:textId="77777777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</w:p>
                          <w:p w14:paraId="545CAF3D" w14:textId="77777777" w:rsidR="00543B8A" w:rsidRPr="00543B8A" w:rsidRDefault="00543B8A" w:rsidP="00543B8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FEDA7" id="Elipse 8" o:spid="_x0000_s1030" style="position:absolute;margin-left:0;margin-top:159.3pt;width:465pt;height:180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" filled="f" strokecolor="#1f4d78 [1604]" strokeweight="1pt">
                <v:stroke joinstyle="miter"/>
                <v:textbox>
                  <w:txbxContent>
                    <w:p w14:paraId="611E35CD" w14:textId="02BBAAC7" w:rsidR="00543B8A" w:rsidRPr="00543B8A" w:rsidRDefault="00543B8A" w:rsidP="00543B8A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lang w:val="es-ES"/>
                        </w:rPr>
                      </w:pPr>
                      <w:r w:rsidRPr="00543B8A">
                        <w:rPr>
                          <w:b/>
                          <w:color w:val="0D0D0D" w:themeColor="text1" w:themeTint="F2"/>
                          <w:sz w:val="28"/>
                          <w:lang w:val="es-ES"/>
                        </w:rPr>
                        <w:t>HONESTY</w:t>
                      </w:r>
                    </w:p>
                    <w:p w14:paraId="593B0058" w14:textId="7F12D595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543B8A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Honesty is telling the truth.</w:t>
                      </w:r>
                    </w:p>
                    <w:p w14:paraId="76E7E625" w14:textId="59662324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543B8A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Honesty moves us to act correctly. </w:t>
                      </w:r>
                    </w:p>
                    <w:p w14:paraId="5FE6FDAF" w14:textId="2393D049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543B8A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Honesty means not breaking rules to gain any advantage. </w:t>
                      </w:r>
                    </w:p>
                    <w:p w14:paraId="1DBADDFD" w14:textId="6DC0C3A0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543B8A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Honesty means respecting other people’s belongings. </w:t>
                      </w:r>
                    </w:p>
                    <w:p w14:paraId="00FA4F25" w14:textId="77777777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543B8A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Being honest means we admit to our actions. </w:t>
                      </w:r>
                    </w:p>
                    <w:p w14:paraId="0978F922" w14:textId="77777777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</w:p>
                    <w:p w14:paraId="3E5F0F9E" w14:textId="77777777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</w:p>
                    <w:p w14:paraId="545CAF3D" w14:textId="77777777" w:rsidR="00543B8A" w:rsidRPr="00543B8A" w:rsidRDefault="00543B8A" w:rsidP="00543B8A">
                      <w:pPr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2417A0">
        <w:rPr>
          <w:rFonts w:cstheme="minorHAnsi"/>
          <w:sz w:val="22"/>
          <w:szCs w:val="22"/>
          <w:lang w:val="en-GB"/>
        </w:rPr>
        <w:br w:type="page"/>
      </w:r>
    </w:p>
    <w:p w14:paraId="3459E95A" w14:textId="53115A60" w:rsidR="00543B8A" w:rsidRDefault="00543B8A">
      <w:pPr>
        <w:spacing w:after="160" w:line="259" w:lineRule="auto"/>
        <w:rPr>
          <w:rFonts w:cstheme="minorHAnsi"/>
          <w:sz w:val="22"/>
          <w:szCs w:val="22"/>
          <w:lang w:val="en-GB"/>
        </w:rPr>
      </w:pPr>
    </w:p>
    <w:p w14:paraId="7859F1A4" w14:textId="074B84C1" w:rsidR="00543B8A" w:rsidRDefault="00EE7F89">
      <w:pPr>
        <w:spacing w:after="160" w:line="259" w:lineRule="auto"/>
        <w:rPr>
          <w:rFonts w:cstheme="minorHAnsi"/>
          <w:sz w:val="22"/>
          <w:szCs w:val="22"/>
          <w:lang w:val="en-GB"/>
        </w:rPr>
      </w:pPr>
      <w:r>
        <w:rPr>
          <w:rFonts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780DD" wp14:editId="7F257E5B">
                <wp:simplePos x="0" y="0"/>
                <wp:positionH relativeFrom="column">
                  <wp:posOffset>400049</wp:posOffset>
                </wp:positionH>
                <wp:positionV relativeFrom="paragraph">
                  <wp:posOffset>11430</wp:posOffset>
                </wp:positionV>
                <wp:extent cx="5495925" cy="1962150"/>
                <wp:effectExtent l="0" t="0" r="66675" b="19050"/>
                <wp:wrapNone/>
                <wp:docPr id="12" name="Esquina dobla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96215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1539E" w14:textId="6907604F" w:rsidR="00EE7F89" w:rsidRPr="00EE7F89" w:rsidRDefault="00EE7F89" w:rsidP="00EE7F8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  <w:t>RESPECT</w:t>
                            </w:r>
                          </w:p>
                          <w:p w14:paraId="49B14E7B" w14:textId="0CEF23E4" w:rsidR="00EE7F89" w:rsidRPr="00EE7F89" w:rsidRDefault="00EE7F89" w:rsidP="00EE7F89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Respect is feeling good about yourself. </w:t>
                            </w:r>
                          </w:p>
                          <w:p w14:paraId="4D40A9FC" w14:textId="7AE086F0" w:rsidR="00EE7F89" w:rsidRPr="00EE7F89" w:rsidRDefault="00EE7F89" w:rsidP="00EE7F89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Respect is listening to others. </w:t>
                            </w:r>
                          </w:p>
                          <w:p w14:paraId="12A58E17" w14:textId="12E106D2" w:rsidR="00EE7F89" w:rsidRPr="00EE7F89" w:rsidRDefault="00EE7F89" w:rsidP="00EE7F89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Respect means you treat others kindly and use good manners. </w:t>
                            </w:r>
                          </w:p>
                          <w:p w14:paraId="7C97DD07" w14:textId="454380CF" w:rsidR="00EE7F89" w:rsidRPr="00EE7F89" w:rsidRDefault="00EE7F89" w:rsidP="00EE7F89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Respect means that you care about others’ well-being and how they feel.</w:t>
                            </w:r>
                          </w:p>
                          <w:p w14:paraId="5DCF4F59" w14:textId="36DB5829" w:rsidR="00EE7F89" w:rsidRPr="00EE7F89" w:rsidRDefault="00EE7F89" w:rsidP="00EE7F89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EE7F89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>Respect is thinking and acting in a positive way about yourself or others.</w:t>
                            </w:r>
                          </w:p>
                          <w:p w14:paraId="39BBA4FB" w14:textId="77777777" w:rsidR="00EE7F89" w:rsidRPr="00EE7F89" w:rsidRDefault="00EE7F89" w:rsidP="00EE7F89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780D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2" o:spid="_x0000_s1031" type="#_x0000_t65" style="position:absolute;margin-left:31.5pt;margin-top:.9pt;width:432.75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" adj="18000" filled="f" strokecolor="#1f4d78 [1604]" strokeweight="1pt">
                <v:stroke joinstyle="miter"/>
                <v:textbox>
                  <w:txbxContent>
                    <w:p w14:paraId="4F61539E" w14:textId="6907604F" w:rsidR="00EE7F89" w:rsidRPr="00EE7F89" w:rsidRDefault="00EE7F89" w:rsidP="00EE7F89">
                      <w:pPr>
                        <w:spacing w:line="276" w:lineRule="auto"/>
                        <w:jc w:val="center"/>
                        <w:rPr>
                          <w:b/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b/>
                          <w:color w:val="0D0D0D" w:themeColor="text1" w:themeTint="F2"/>
                          <w:sz w:val="28"/>
                          <w:lang w:val="en-GB"/>
                        </w:rPr>
                        <w:t>RESPECT</w:t>
                      </w:r>
                    </w:p>
                    <w:p w14:paraId="49B14E7B" w14:textId="0CEF23E4" w:rsidR="00EE7F89" w:rsidRPr="00EE7F89" w:rsidRDefault="00EE7F89" w:rsidP="00EE7F89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Respect is feeling good about yourself. </w:t>
                      </w:r>
                    </w:p>
                    <w:p w14:paraId="4D40A9FC" w14:textId="7AE086F0" w:rsidR="00EE7F89" w:rsidRPr="00EE7F89" w:rsidRDefault="00EE7F89" w:rsidP="00EE7F89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Respect is listening to others. </w:t>
                      </w:r>
                    </w:p>
                    <w:p w14:paraId="12A58E17" w14:textId="12E106D2" w:rsidR="00EE7F89" w:rsidRPr="00EE7F89" w:rsidRDefault="00EE7F89" w:rsidP="00EE7F89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Respect means you treat others kindly and use good manners. </w:t>
                      </w:r>
                    </w:p>
                    <w:p w14:paraId="7C97DD07" w14:textId="454380CF" w:rsidR="00EE7F89" w:rsidRPr="00EE7F89" w:rsidRDefault="00EE7F89" w:rsidP="00EE7F89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Respect means that you care about others’ well-being and how they feel.</w:t>
                      </w:r>
                    </w:p>
                    <w:p w14:paraId="5DCF4F59" w14:textId="36DB5829" w:rsidR="00EE7F89" w:rsidRPr="00EE7F89" w:rsidRDefault="00EE7F89" w:rsidP="00EE7F89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EE7F89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>Respect is thinking and acting in a positive way about yourself or others.</w:t>
                      </w:r>
                    </w:p>
                    <w:p w14:paraId="39BBA4FB" w14:textId="77777777" w:rsidR="00EE7F89" w:rsidRPr="00EE7F89" w:rsidRDefault="00EE7F89" w:rsidP="00EE7F89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254CD" w14:textId="47D3114D" w:rsidR="002417A0" w:rsidRDefault="002417A0">
      <w:pPr>
        <w:spacing w:after="160" w:line="259" w:lineRule="auto"/>
        <w:rPr>
          <w:rFonts w:cstheme="minorHAnsi"/>
          <w:sz w:val="22"/>
          <w:szCs w:val="22"/>
          <w:lang w:val="en-GB"/>
        </w:rPr>
      </w:pPr>
    </w:p>
    <w:p w14:paraId="685F49C8" w14:textId="77777777" w:rsidR="00853DB0" w:rsidRDefault="00853DB0">
      <w:pPr>
        <w:spacing w:after="160" w:line="259" w:lineRule="auto"/>
        <w:rPr>
          <w:rFonts w:cstheme="minorHAnsi"/>
          <w:sz w:val="22"/>
          <w:szCs w:val="22"/>
          <w:lang w:val="en-GB"/>
        </w:rPr>
      </w:pPr>
    </w:p>
    <w:p w14:paraId="59C7D472" w14:textId="77777777" w:rsidR="00543B8A" w:rsidRDefault="00543B8A">
      <w:pPr>
        <w:rPr>
          <w:rFonts w:cstheme="minorHAnsi"/>
          <w:sz w:val="22"/>
          <w:szCs w:val="22"/>
          <w:lang w:val="en-GB"/>
        </w:rPr>
      </w:pPr>
    </w:p>
    <w:p w14:paraId="622DECE2" w14:textId="77777777" w:rsidR="00543B8A" w:rsidRDefault="00543B8A">
      <w:pPr>
        <w:rPr>
          <w:rFonts w:cstheme="minorHAnsi"/>
          <w:sz w:val="22"/>
          <w:szCs w:val="22"/>
          <w:lang w:val="en-GB"/>
        </w:rPr>
      </w:pPr>
    </w:p>
    <w:p w14:paraId="16E58148" w14:textId="77777777" w:rsidR="00543B8A" w:rsidRDefault="00543B8A">
      <w:pPr>
        <w:rPr>
          <w:rFonts w:cstheme="minorHAnsi"/>
          <w:sz w:val="22"/>
          <w:szCs w:val="22"/>
          <w:lang w:val="en-GB"/>
        </w:rPr>
      </w:pPr>
    </w:p>
    <w:p w14:paraId="195A22A3" w14:textId="0EDEA0C6" w:rsidR="00543B8A" w:rsidRDefault="00EE7F89">
      <w:pPr>
        <w:spacing w:after="160" w:line="259" w:lineRule="auto"/>
        <w:rPr>
          <w:rFonts w:cstheme="minorHAnsi"/>
          <w:sz w:val="22"/>
          <w:szCs w:val="22"/>
          <w:lang w:val="en-GB"/>
        </w:rPr>
      </w:pPr>
      <w:r>
        <w:rPr>
          <w:rFonts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A8B53" wp14:editId="75723995">
                <wp:simplePos x="0" y="0"/>
                <wp:positionH relativeFrom="margin">
                  <wp:align>center</wp:align>
                </wp:positionH>
                <wp:positionV relativeFrom="paragraph">
                  <wp:posOffset>881380</wp:posOffset>
                </wp:positionV>
                <wp:extent cx="5534025" cy="2114550"/>
                <wp:effectExtent l="0" t="0" r="28575" b="19050"/>
                <wp:wrapNone/>
                <wp:docPr id="13" name="Redondear rectángulo de esquina sencill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114550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14EDB" w14:textId="225C3C29" w:rsidR="00EE7F89" w:rsidRPr="00D54456" w:rsidRDefault="00EE7F89" w:rsidP="00D54456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D54456">
                              <w:rPr>
                                <w:b/>
                                <w:color w:val="0D0D0D" w:themeColor="text1" w:themeTint="F2"/>
                                <w:sz w:val="28"/>
                                <w:lang w:val="en-GB"/>
                              </w:rPr>
                              <w:t>EQUALITY</w:t>
                            </w:r>
                          </w:p>
                          <w:p w14:paraId="085E3D24" w14:textId="092E7A6F" w:rsidR="00EE7F89" w:rsidRPr="00D54456" w:rsidRDefault="00EE7F89" w:rsidP="00D54456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D54456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Equality is </w:t>
                            </w:r>
                            <w:r w:rsidR="00160A55" w:rsidRPr="00D54456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having the same rights. </w:t>
                            </w:r>
                          </w:p>
                          <w:p w14:paraId="571BA075" w14:textId="4B8FF6BC" w:rsidR="00160A55" w:rsidRPr="00D54456" w:rsidRDefault="00160A55" w:rsidP="00D54456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D54456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Equality means treating others correctly. </w:t>
                            </w:r>
                          </w:p>
                          <w:p w14:paraId="216C1C8C" w14:textId="1CABB530" w:rsidR="00160A55" w:rsidRPr="00D54456" w:rsidRDefault="00160A55" w:rsidP="00D54456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D54456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Equality means treating others the way you’d like to be treated. </w:t>
                            </w:r>
                          </w:p>
                          <w:p w14:paraId="0252A252" w14:textId="0CF85672" w:rsidR="00160A55" w:rsidRPr="00D54456" w:rsidRDefault="00160A55" w:rsidP="00D54456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D54456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Equality means respecting others. </w:t>
                            </w:r>
                          </w:p>
                          <w:p w14:paraId="5B98B8D9" w14:textId="642A554A" w:rsidR="00160A55" w:rsidRPr="00D54456" w:rsidRDefault="00D54456" w:rsidP="00D54456">
                            <w:pPr>
                              <w:spacing w:line="276" w:lineRule="auto"/>
                              <w:jc w:val="center"/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</w:pPr>
                            <w:r w:rsidRPr="00D54456">
                              <w:rPr>
                                <w:color w:val="0D0D0D" w:themeColor="text1" w:themeTint="F2"/>
                                <w:sz w:val="28"/>
                                <w:lang w:val="en-GB"/>
                              </w:rPr>
                              <w:t xml:space="preserve">Equality is not discriminating.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A8B53" id="Redondear rectángulo de esquina sencilla 13" o:spid="_x0000_s1032" style="position:absolute;margin-left:0;margin-top:69.4pt;width:435.75pt;height:166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534025,2114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" adj="-11796480,,5400" path="m,l5181593,v194643,,352432,157789,352432,352432l5534025,2114550,,2114550,,xe" filled="f" strokecolor="#1f4d78 [1604]" strokeweight="1pt">
                <v:stroke joinstyle="miter"/>
                <v:formulas/>
                <v:path arrowok="t" o:connecttype="custom" o:connectlocs="0,0;5181593,0;5534025,352432;5534025,2114550;0,2114550;0,0" o:connectangles="0,0,0,0,0,0" textboxrect="0,0,5534025,2114550"/>
                <v:textbox>
                  <w:txbxContent>
                    <w:p w14:paraId="2E614EDB" w14:textId="225C3C29" w:rsidR="00EE7F89" w:rsidRPr="00D54456" w:rsidRDefault="00EE7F89" w:rsidP="00D54456">
                      <w:pPr>
                        <w:spacing w:line="276" w:lineRule="auto"/>
                        <w:jc w:val="center"/>
                        <w:rPr>
                          <w:b/>
                          <w:color w:val="0D0D0D" w:themeColor="text1" w:themeTint="F2"/>
                          <w:sz w:val="28"/>
                          <w:lang w:val="en-GB"/>
                        </w:rPr>
                      </w:pPr>
                      <w:bookmarkStart w:id="1" w:name="_GoBack"/>
                      <w:r w:rsidRPr="00D54456">
                        <w:rPr>
                          <w:b/>
                          <w:color w:val="0D0D0D" w:themeColor="text1" w:themeTint="F2"/>
                          <w:sz w:val="28"/>
                          <w:lang w:val="en-GB"/>
                        </w:rPr>
                        <w:t>EQUALITY</w:t>
                      </w:r>
                    </w:p>
                    <w:bookmarkEnd w:id="1"/>
                    <w:p w14:paraId="085E3D24" w14:textId="092E7A6F" w:rsidR="00EE7F89" w:rsidRPr="00D54456" w:rsidRDefault="00EE7F89" w:rsidP="00D54456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D54456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Equality is </w:t>
                      </w:r>
                      <w:r w:rsidR="00160A55" w:rsidRPr="00D54456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having the same rights. </w:t>
                      </w:r>
                    </w:p>
                    <w:p w14:paraId="571BA075" w14:textId="4B8FF6BC" w:rsidR="00160A55" w:rsidRPr="00D54456" w:rsidRDefault="00160A55" w:rsidP="00D54456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D54456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Equality means treating others correctly. </w:t>
                      </w:r>
                    </w:p>
                    <w:p w14:paraId="216C1C8C" w14:textId="1CABB530" w:rsidR="00160A55" w:rsidRPr="00D54456" w:rsidRDefault="00160A55" w:rsidP="00D54456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D54456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Equality means treating others the way you’d like to be treated. </w:t>
                      </w:r>
                    </w:p>
                    <w:p w14:paraId="0252A252" w14:textId="0CF85672" w:rsidR="00160A55" w:rsidRPr="00D54456" w:rsidRDefault="00160A55" w:rsidP="00D54456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D54456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Equality means respecting others. </w:t>
                      </w:r>
                    </w:p>
                    <w:p w14:paraId="5B98B8D9" w14:textId="642A554A" w:rsidR="00160A55" w:rsidRPr="00D54456" w:rsidRDefault="00D54456" w:rsidP="00D54456">
                      <w:pPr>
                        <w:spacing w:line="276" w:lineRule="auto"/>
                        <w:jc w:val="center"/>
                        <w:rPr>
                          <w:color w:val="0D0D0D" w:themeColor="text1" w:themeTint="F2"/>
                          <w:sz w:val="28"/>
                          <w:lang w:val="en-GB"/>
                        </w:rPr>
                      </w:pPr>
                      <w:r w:rsidRPr="00D54456">
                        <w:rPr>
                          <w:color w:val="0D0D0D" w:themeColor="text1" w:themeTint="F2"/>
                          <w:sz w:val="28"/>
                          <w:lang w:val="en-GB"/>
                        </w:rPr>
                        <w:t xml:space="preserve">Equality is not discriminating.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B8A">
        <w:rPr>
          <w:rFonts w:cstheme="minorHAnsi"/>
          <w:sz w:val="22"/>
          <w:szCs w:val="22"/>
          <w:lang w:val="en-GB"/>
        </w:rPr>
        <w:br w:type="page"/>
      </w:r>
    </w:p>
    <w:p w14:paraId="197A0461" w14:textId="7D9D5F33" w:rsidR="00783B84" w:rsidRDefault="00783B84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lastRenderedPageBreak/>
        <w:t>Appendix 2:  Application Card:</w:t>
      </w:r>
    </w:p>
    <w:p w14:paraId="3B466570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009B7870" w14:textId="3AB79E4D" w:rsidR="00783B84" w:rsidRDefault="00783B84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Write the social values you learnt about and their possible applications in daily life (family, neighbourhood, school, and town).</w:t>
      </w:r>
    </w:p>
    <w:p w14:paraId="67EFFAB3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83B84" w14:paraId="5CDBD501" w14:textId="77777777" w:rsidTr="00783B84">
        <w:tc>
          <w:tcPr>
            <w:tcW w:w="5035" w:type="dxa"/>
          </w:tcPr>
          <w:p w14:paraId="25E4693A" w14:textId="4FC67543" w:rsidR="00783B84" w:rsidRPr="00783B84" w:rsidRDefault="00783B84" w:rsidP="00783B84">
            <w:pPr>
              <w:jc w:val="center"/>
              <w:rPr>
                <w:rFonts w:cstheme="minorHAnsi"/>
                <w:b/>
                <w:sz w:val="32"/>
                <w:szCs w:val="22"/>
                <w:lang w:val="en-GB"/>
              </w:rPr>
            </w:pPr>
            <w:r w:rsidRPr="00783B84">
              <w:rPr>
                <w:rFonts w:cstheme="minorHAnsi"/>
                <w:b/>
                <w:sz w:val="32"/>
                <w:szCs w:val="22"/>
                <w:lang w:val="en-GB"/>
              </w:rPr>
              <w:t>Social Values</w:t>
            </w:r>
          </w:p>
        </w:tc>
        <w:tc>
          <w:tcPr>
            <w:tcW w:w="5035" w:type="dxa"/>
          </w:tcPr>
          <w:p w14:paraId="46A5AC9D" w14:textId="67148AC4" w:rsidR="00783B84" w:rsidRPr="00783B84" w:rsidRDefault="00783B84" w:rsidP="00783B84">
            <w:pPr>
              <w:jc w:val="center"/>
              <w:rPr>
                <w:rFonts w:cstheme="minorHAnsi"/>
                <w:b/>
                <w:sz w:val="32"/>
                <w:szCs w:val="22"/>
                <w:lang w:val="en-GB"/>
              </w:rPr>
            </w:pPr>
            <w:r w:rsidRPr="00783B84">
              <w:rPr>
                <w:rFonts w:cstheme="minorHAnsi"/>
                <w:b/>
                <w:sz w:val="32"/>
                <w:szCs w:val="22"/>
                <w:lang w:val="en-GB"/>
              </w:rPr>
              <w:t>Possible Applications</w:t>
            </w:r>
          </w:p>
        </w:tc>
      </w:tr>
      <w:tr w:rsidR="00783B84" w14:paraId="1D5AA6B0" w14:textId="77777777" w:rsidTr="00783B84">
        <w:tc>
          <w:tcPr>
            <w:tcW w:w="5035" w:type="dxa"/>
          </w:tcPr>
          <w:p w14:paraId="78877C9F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5035" w:type="dxa"/>
          </w:tcPr>
          <w:p w14:paraId="1A1C745F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27BF68F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0C4EA3C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783B84" w14:paraId="27580617" w14:textId="77777777" w:rsidTr="00783B84">
        <w:tc>
          <w:tcPr>
            <w:tcW w:w="5035" w:type="dxa"/>
          </w:tcPr>
          <w:p w14:paraId="39B96BD5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5035" w:type="dxa"/>
          </w:tcPr>
          <w:p w14:paraId="50A91AF5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68AE7F59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96A8AB5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783B84" w14:paraId="1C2E9B87" w14:textId="77777777" w:rsidTr="00783B84">
        <w:tc>
          <w:tcPr>
            <w:tcW w:w="5035" w:type="dxa"/>
          </w:tcPr>
          <w:p w14:paraId="76EE6D01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5035" w:type="dxa"/>
          </w:tcPr>
          <w:p w14:paraId="09586A68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FF6BF92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33D8B899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783B84" w14:paraId="1A266E2B" w14:textId="77777777" w:rsidTr="00783B84">
        <w:tc>
          <w:tcPr>
            <w:tcW w:w="5035" w:type="dxa"/>
          </w:tcPr>
          <w:p w14:paraId="43114AA2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5035" w:type="dxa"/>
          </w:tcPr>
          <w:p w14:paraId="582008D2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FFF56C0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968F25C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783B84" w14:paraId="175AD7E5" w14:textId="77777777" w:rsidTr="00783B84">
        <w:tc>
          <w:tcPr>
            <w:tcW w:w="5035" w:type="dxa"/>
          </w:tcPr>
          <w:p w14:paraId="13192059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5FA9F21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CA5D3B3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5035" w:type="dxa"/>
          </w:tcPr>
          <w:p w14:paraId="00B7699A" w14:textId="77777777" w:rsidR="00783B84" w:rsidRDefault="00783B8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2D5E4B4F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16AE41FF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362691FA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00BB0275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215A05CB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p w14:paraId="159CF492" w14:textId="77777777" w:rsidR="00783B84" w:rsidRDefault="00783B84">
      <w:pPr>
        <w:rPr>
          <w:rFonts w:cstheme="minorHAnsi"/>
          <w:sz w:val="22"/>
          <w:szCs w:val="22"/>
          <w:lang w:val="en-GB"/>
        </w:rPr>
      </w:pPr>
    </w:p>
    <w:sectPr w:rsidR="00783B84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405D1" w14:textId="77777777" w:rsidR="00584C66" w:rsidRDefault="00584C66">
      <w:r>
        <w:separator/>
      </w:r>
    </w:p>
  </w:endnote>
  <w:endnote w:type="continuationSeparator" w:id="0">
    <w:p w14:paraId="598B2291" w14:textId="77777777" w:rsidR="00584C66" w:rsidRDefault="0058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E0278" w14:textId="77777777" w:rsidR="00584C66" w:rsidRDefault="00584C66">
      <w:r>
        <w:separator/>
      </w:r>
    </w:p>
  </w:footnote>
  <w:footnote w:type="continuationSeparator" w:id="0">
    <w:p w14:paraId="16D3B6B8" w14:textId="77777777" w:rsidR="00584C66" w:rsidRDefault="00584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0E07A48B" w14:textId="77777777" w:rsidTr="00EF5B22">
      <w:trPr>
        <w:jc w:val="center"/>
      </w:trPr>
      <w:tc>
        <w:tcPr>
          <w:tcW w:w="2500" w:type="pct"/>
        </w:tcPr>
        <w:p w14:paraId="256566AE" w14:textId="77777777" w:rsidR="00EF5B22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887D4A2" wp14:editId="5DF4F4BC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3E20DE94" w14:textId="77777777" w:rsidR="00EF5B22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95DBEBE" wp14:editId="3C6B4ED3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703B3F" w14:paraId="67A3CF17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564014A1" w14:textId="77777777" w:rsidR="00EF5B22" w:rsidRPr="00403493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73643DCD" w14:textId="77777777" w:rsidR="00EF5B22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124C9BAC" w14:textId="77777777" w:rsidR="00EF5B22" w:rsidRPr="00EF5B22" w:rsidRDefault="00584C6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0197"/>
    <w:multiLevelType w:val="hybridMultilevel"/>
    <w:tmpl w:val="687E10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35F6"/>
    <w:multiLevelType w:val="hybridMultilevel"/>
    <w:tmpl w:val="218EA52C"/>
    <w:lvl w:ilvl="0" w:tplc="4B08FE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33FD7"/>
    <w:multiLevelType w:val="hybridMultilevel"/>
    <w:tmpl w:val="9E44FD6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32383"/>
    <w:multiLevelType w:val="hybridMultilevel"/>
    <w:tmpl w:val="24AC2A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476B9"/>
    <w:multiLevelType w:val="hybridMultilevel"/>
    <w:tmpl w:val="764821C2"/>
    <w:lvl w:ilvl="0" w:tplc="492C9C8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9267D"/>
    <w:multiLevelType w:val="hybridMultilevel"/>
    <w:tmpl w:val="77C07B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A2C19"/>
    <w:multiLevelType w:val="hybridMultilevel"/>
    <w:tmpl w:val="6D26E8D4"/>
    <w:lvl w:ilvl="0" w:tplc="4B08FEBE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7355AC"/>
    <w:multiLevelType w:val="hybridMultilevel"/>
    <w:tmpl w:val="CAC440D8"/>
    <w:lvl w:ilvl="0" w:tplc="161C8A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23C5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44D6E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62554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8531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88A54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6E96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5007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A273F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4B34E9"/>
    <w:multiLevelType w:val="hybridMultilevel"/>
    <w:tmpl w:val="31CE0B82"/>
    <w:lvl w:ilvl="0" w:tplc="4B08FEBE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182658"/>
    <w:multiLevelType w:val="hybridMultilevel"/>
    <w:tmpl w:val="1600587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7F"/>
    <w:rsid w:val="0002674D"/>
    <w:rsid w:val="000D07D1"/>
    <w:rsid w:val="00160A55"/>
    <w:rsid w:val="00192412"/>
    <w:rsid w:val="00196110"/>
    <w:rsid w:val="001C5384"/>
    <w:rsid w:val="001E30B2"/>
    <w:rsid w:val="001F1ED9"/>
    <w:rsid w:val="001F3161"/>
    <w:rsid w:val="00210A24"/>
    <w:rsid w:val="002417A0"/>
    <w:rsid w:val="002468DE"/>
    <w:rsid w:val="00251A7F"/>
    <w:rsid w:val="00287924"/>
    <w:rsid w:val="002B3C9D"/>
    <w:rsid w:val="002B6F0E"/>
    <w:rsid w:val="003449BF"/>
    <w:rsid w:val="00357E9D"/>
    <w:rsid w:val="003668A1"/>
    <w:rsid w:val="003C1DC8"/>
    <w:rsid w:val="003E623F"/>
    <w:rsid w:val="003F4334"/>
    <w:rsid w:val="00417B33"/>
    <w:rsid w:val="00435FCE"/>
    <w:rsid w:val="00443D53"/>
    <w:rsid w:val="004A14D8"/>
    <w:rsid w:val="005009D0"/>
    <w:rsid w:val="00515525"/>
    <w:rsid w:val="00522052"/>
    <w:rsid w:val="0052484A"/>
    <w:rsid w:val="00530471"/>
    <w:rsid w:val="00543B8A"/>
    <w:rsid w:val="00584C66"/>
    <w:rsid w:val="00596E7F"/>
    <w:rsid w:val="005A420A"/>
    <w:rsid w:val="005C13B5"/>
    <w:rsid w:val="005D33FA"/>
    <w:rsid w:val="005F3FF2"/>
    <w:rsid w:val="0062052E"/>
    <w:rsid w:val="00623135"/>
    <w:rsid w:val="00646125"/>
    <w:rsid w:val="00676B3E"/>
    <w:rsid w:val="0068112A"/>
    <w:rsid w:val="0069569E"/>
    <w:rsid w:val="006E10D4"/>
    <w:rsid w:val="00703B3F"/>
    <w:rsid w:val="00757A24"/>
    <w:rsid w:val="00783B84"/>
    <w:rsid w:val="007E6925"/>
    <w:rsid w:val="007F6E48"/>
    <w:rsid w:val="008157C1"/>
    <w:rsid w:val="0082117C"/>
    <w:rsid w:val="008225DF"/>
    <w:rsid w:val="00825D03"/>
    <w:rsid w:val="00853DB0"/>
    <w:rsid w:val="00873F6C"/>
    <w:rsid w:val="008978B6"/>
    <w:rsid w:val="00901134"/>
    <w:rsid w:val="009427A1"/>
    <w:rsid w:val="009869CD"/>
    <w:rsid w:val="009A3747"/>
    <w:rsid w:val="009E497E"/>
    <w:rsid w:val="00A009A1"/>
    <w:rsid w:val="00A32336"/>
    <w:rsid w:val="00A41F07"/>
    <w:rsid w:val="00A45080"/>
    <w:rsid w:val="00A53311"/>
    <w:rsid w:val="00A85A8D"/>
    <w:rsid w:val="00AB3238"/>
    <w:rsid w:val="00B07F8A"/>
    <w:rsid w:val="00B27B7F"/>
    <w:rsid w:val="00B70999"/>
    <w:rsid w:val="00B74B91"/>
    <w:rsid w:val="00B7635D"/>
    <w:rsid w:val="00B81737"/>
    <w:rsid w:val="00B827D1"/>
    <w:rsid w:val="00B955D3"/>
    <w:rsid w:val="00BD2F9D"/>
    <w:rsid w:val="00BD5CFA"/>
    <w:rsid w:val="00C0631E"/>
    <w:rsid w:val="00C446D3"/>
    <w:rsid w:val="00C86FE3"/>
    <w:rsid w:val="00CA39F6"/>
    <w:rsid w:val="00CA3B76"/>
    <w:rsid w:val="00CB0AFD"/>
    <w:rsid w:val="00D00DB8"/>
    <w:rsid w:val="00D02342"/>
    <w:rsid w:val="00D20709"/>
    <w:rsid w:val="00D520B5"/>
    <w:rsid w:val="00D54456"/>
    <w:rsid w:val="00DF3C43"/>
    <w:rsid w:val="00E17A2C"/>
    <w:rsid w:val="00E5233E"/>
    <w:rsid w:val="00E73CFD"/>
    <w:rsid w:val="00E83567"/>
    <w:rsid w:val="00E95700"/>
    <w:rsid w:val="00EE18A7"/>
    <w:rsid w:val="00EE41C8"/>
    <w:rsid w:val="00EE7F89"/>
    <w:rsid w:val="00EF1168"/>
    <w:rsid w:val="00F62885"/>
    <w:rsid w:val="00F62DBF"/>
    <w:rsid w:val="00F66012"/>
    <w:rsid w:val="00F71F12"/>
    <w:rsid w:val="00F77843"/>
    <w:rsid w:val="00FA5442"/>
    <w:rsid w:val="00F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A2F6"/>
  <w15:chartTrackingRefBased/>
  <w15:docId w15:val="{42D178B4-E163-48FC-BD77-392918E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A7F"/>
    <w:pPr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1A7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1A7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A7F"/>
    <w:rPr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51A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3747"/>
    <w:rPr>
      <w:color w:val="0563C1" w:themeColor="hyperlink"/>
      <w:u w:val="single"/>
    </w:rPr>
  </w:style>
  <w:style w:type="table" w:customStyle="1" w:styleId="TableGrid">
    <w:name w:val="TableGrid"/>
    <w:rsid w:val="005C13B5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C13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13B5"/>
    <w:rPr>
      <w:rFonts w:ascii="Calibri" w:eastAsia="Calibri" w:hAnsi="Calibri" w:cs="Calibri"/>
      <w:color w:val="000000"/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13B5"/>
    <w:rPr>
      <w:rFonts w:ascii="Calibri" w:eastAsia="Calibri" w:hAnsi="Calibri" w:cs="Calibri"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3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B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olinasanchezpuli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1015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Larissa Tatiana R.B.</cp:lastModifiedBy>
  <cp:revision>9</cp:revision>
  <dcterms:created xsi:type="dcterms:W3CDTF">2019-11-22T23:32:00Z</dcterms:created>
  <dcterms:modified xsi:type="dcterms:W3CDTF">2019-12-18T17:22:00Z</dcterms:modified>
</cp:coreProperties>
</file>