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E958A4" w:rsidRDefault="00415EDA">
      <w:pPr>
        <w:jc w:val="center"/>
        <w:rPr>
          <w:color w:val="2E75B5"/>
        </w:rPr>
      </w:pPr>
      <w:r>
        <w:rPr>
          <w:color w:val="2E75B5"/>
        </w:rPr>
        <w:t>INSPIRING TEACHERS</w:t>
      </w:r>
    </w:p>
    <w:p w14:paraId="00000002" w14:textId="77777777" w:rsidR="00E958A4" w:rsidRDefault="00415EDA">
      <w:pPr>
        <w:jc w:val="center"/>
        <w:rPr>
          <w:color w:val="2E75B5"/>
        </w:rPr>
      </w:pPr>
      <w:r>
        <w:rPr>
          <w:color w:val="2E75B5"/>
        </w:rPr>
        <w:t>ELT PLAN TEMPLATE</w:t>
      </w:r>
    </w:p>
    <w:tbl>
      <w:tblPr>
        <w:tblStyle w:val="a"/>
        <w:tblW w:w="10070" w:type="dxa"/>
        <w:tblLayout w:type="fixed"/>
        <w:tblLook w:val="0000" w:firstRow="0" w:lastRow="0" w:firstColumn="0" w:lastColumn="0" w:noHBand="0" w:noVBand="0"/>
      </w:tblPr>
      <w:tblGrid>
        <w:gridCol w:w="2405"/>
        <w:gridCol w:w="7665"/>
      </w:tblGrid>
      <w:tr w:rsidR="00E958A4" w14:paraId="49C2DC46" w14:textId="77777777">
        <w:tc>
          <w:tcPr>
            <w:tcW w:w="100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00000003" w14:textId="77777777" w:rsidR="00E958A4" w:rsidRDefault="00415EDA">
            <w:pPr>
              <w:jc w:val="center"/>
              <w:rPr>
                <w:b/>
              </w:rPr>
            </w:pPr>
            <w:r>
              <w:rPr>
                <w:b/>
              </w:rPr>
              <w:t>Author</w:t>
            </w:r>
          </w:p>
        </w:tc>
      </w:tr>
      <w:tr w:rsidR="00E958A4" w14:paraId="6C33F9F6" w14:textId="777777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0000005" w14:textId="77777777" w:rsidR="00E958A4" w:rsidRDefault="00415EDA">
            <w:pPr>
              <w:rPr>
                <w:b/>
              </w:rPr>
            </w:pPr>
            <w:r>
              <w:rPr>
                <w:b/>
              </w:rPr>
              <w:t>Teacher´s name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0000006" w14:textId="77777777" w:rsidR="00E958A4" w:rsidRDefault="00415EDA">
            <w:pPr>
              <w:rPr>
                <w:b/>
              </w:rPr>
            </w:pPr>
            <w:sdt>
              <w:sdtPr>
                <w:tag w:val="goog_rdk_0"/>
                <w:id w:val="-992404647"/>
              </w:sdtPr>
              <w:sdtEndPr/>
              <w:sdtContent>
                <w:bookmarkStart w:id="0" w:name="_GoBack"/>
              </w:sdtContent>
            </w:sdt>
            <w:r>
              <w:rPr>
                <w:b/>
              </w:rPr>
              <w:t xml:space="preserve">Doris Elena Villamizar </w:t>
            </w:r>
            <w:proofErr w:type="spellStart"/>
            <w:r>
              <w:rPr>
                <w:b/>
              </w:rPr>
              <w:t>Villamizar</w:t>
            </w:r>
            <w:proofErr w:type="spellEnd"/>
            <w:r>
              <w:rPr>
                <w:b/>
              </w:rPr>
              <w:t xml:space="preserve"> </w:t>
            </w:r>
            <w:bookmarkEnd w:id="0"/>
          </w:p>
        </w:tc>
      </w:tr>
      <w:tr w:rsidR="00E958A4" w14:paraId="210936A0" w14:textId="777777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007" w14:textId="77777777" w:rsidR="00E958A4" w:rsidRDefault="00415EDA">
            <w:pPr>
              <w:rPr>
                <w:b/>
              </w:rPr>
            </w:pPr>
            <w:r>
              <w:rPr>
                <w:b/>
              </w:rPr>
              <w:t>Email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008" w14:textId="77777777" w:rsidR="00E958A4" w:rsidRDefault="00415EDA">
            <w:pPr>
              <w:rPr>
                <w:b/>
              </w:rPr>
            </w:pPr>
            <w:r>
              <w:rPr>
                <w:b/>
              </w:rPr>
              <w:t>doevi@outlook.es</w:t>
            </w:r>
          </w:p>
        </w:tc>
      </w:tr>
      <w:tr w:rsidR="00E958A4" w:rsidRPr="00002EE3" w14:paraId="79814D19" w14:textId="777777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09" w14:textId="77777777" w:rsidR="00E958A4" w:rsidRDefault="00415EDA">
            <w:pPr>
              <w:rPr>
                <w:b/>
                <w:sz w:val="21"/>
                <w:szCs w:val="21"/>
              </w:rPr>
            </w:pPr>
            <w:r>
              <w:rPr>
                <w:b/>
              </w:rPr>
              <w:t>School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0A" w14:textId="77777777" w:rsidR="00E958A4" w:rsidRPr="00002EE3" w:rsidRDefault="00415EDA">
            <w:pPr>
              <w:rPr>
                <w:b/>
                <w:sz w:val="21"/>
                <w:szCs w:val="21"/>
                <w:lang w:val="es-CO"/>
              </w:rPr>
            </w:pPr>
            <w:r w:rsidRPr="00002EE3">
              <w:rPr>
                <w:b/>
                <w:sz w:val="21"/>
                <w:szCs w:val="21"/>
                <w:lang w:val="es-CO"/>
              </w:rPr>
              <w:t>Institución Educativa Luis Ernesto Puyana.</w:t>
            </w:r>
          </w:p>
        </w:tc>
      </w:tr>
    </w:tbl>
    <w:p w14:paraId="0000000B" w14:textId="77777777" w:rsidR="00E958A4" w:rsidRPr="00002EE3" w:rsidRDefault="00E958A4">
      <w:pPr>
        <w:rPr>
          <w:i/>
          <w:color w:val="7F7F7F"/>
          <w:lang w:val="es-CO"/>
        </w:rPr>
      </w:pPr>
    </w:p>
    <w:tbl>
      <w:tblPr>
        <w:tblStyle w:val="a0"/>
        <w:tblW w:w="10070" w:type="dxa"/>
        <w:tblLayout w:type="fixed"/>
        <w:tblLook w:val="0000" w:firstRow="0" w:lastRow="0" w:firstColumn="0" w:lastColumn="0" w:noHBand="0" w:noVBand="0"/>
      </w:tblPr>
      <w:tblGrid>
        <w:gridCol w:w="2517"/>
        <w:gridCol w:w="2517"/>
        <w:gridCol w:w="2518"/>
        <w:gridCol w:w="2518"/>
      </w:tblGrid>
      <w:tr w:rsidR="00E958A4" w14:paraId="7077A207" w14:textId="77777777">
        <w:tc>
          <w:tcPr>
            <w:tcW w:w="2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0000000C" w14:textId="77777777" w:rsidR="00E958A4" w:rsidRDefault="00415EDA">
            <w:pPr>
              <w:jc w:val="center"/>
              <w:rPr>
                <w:b/>
              </w:rPr>
            </w:pPr>
            <w:r>
              <w:rPr>
                <w:b/>
              </w:rPr>
              <w:t>Lesson plan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0000000D" w14:textId="77777777" w:rsidR="00E958A4" w:rsidRDefault="00415EDA">
            <w:pPr>
              <w:jc w:val="center"/>
              <w:rPr>
                <w:b/>
              </w:rPr>
            </w:pPr>
            <w:r>
              <w:rPr>
                <w:b/>
              </w:rPr>
              <w:t>Activity plan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0000000E" w14:textId="77777777" w:rsidR="00E958A4" w:rsidRDefault="00415EDA">
            <w:pPr>
              <w:jc w:val="center"/>
              <w:rPr>
                <w:b/>
              </w:rPr>
            </w:pPr>
            <w:r>
              <w:rPr>
                <w:b/>
              </w:rPr>
              <w:t>Task plan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0000000F" w14:textId="77777777" w:rsidR="00E958A4" w:rsidRDefault="00415EDA">
            <w:pPr>
              <w:jc w:val="center"/>
              <w:rPr>
                <w:b/>
              </w:rPr>
            </w:pPr>
            <w:r>
              <w:rPr>
                <w:b/>
              </w:rPr>
              <w:t>Project plan</w:t>
            </w:r>
          </w:p>
        </w:tc>
      </w:tr>
      <w:tr w:rsidR="00E958A4" w14:paraId="388FE0C0" w14:textId="77777777">
        <w:tc>
          <w:tcPr>
            <w:tcW w:w="2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10" w14:textId="77777777" w:rsidR="00E958A4" w:rsidRDefault="00E958A4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11" w14:textId="77777777" w:rsidR="00E958A4" w:rsidRDefault="00415E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12" w14:textId="77777777" w:rsidR="00E958A4" w:rsidRDefault="00E958A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13" w14:textId="77777777" w:rsidR="00E958A4" w:rsidRDefault="00E958A4">
            <w:pPr>
              <w:jc w:val="center"/>
              <w:rPr>
                <w:sz w:val="21"/>
                <w:szCs w:val="21"/>
              </w:rPr>
            </w:pPr>
          </w:p>
        </w:tc>
      </w:tr>
    </w:tbl>
    <w:p w14:paraId="00000014" w14:textId="77777777" w:rsidR="00E958A4" w:rsidRDefault="00E958A4">
      <w:pPr>
        <w:rPr>
          <w:color w:val="7F7F7F"/>
          <w:sz w:val="20"/>
          <w:szCs w:val="20"/>
        </w:rPr>
      </w:pPr>
    </w:p>
    <w:tbl>
      <w:tblPr>
        <w:tblStyle w:val="a1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70"/>
      </w:tblGrid>
      <w:tr w:rsidR="00E958A4" w14:paraId="02AE097C" w14:textId="77777777">
        <w:tc>
          <w:tcPr>
            <w:tcW w:w="10070" w:type="dxa"/>
            <w:shd w:val="clear" w:color="auto" w:fill="9CC3E5"/>
          </w:tcPr>
          <w:p w14:paraId="00000015" w14:textId="77777777" w:rsidR="00E958A4" w:rsidRDefault="00415EDA">
            <w:pPr>
              <w:jc w:val="center"/>
              <w:rPr>
                <w:b/>
              </w:rPr>
            </w:pPr>
            <w:r>
              <w:rPr>
                <w:b/>
              </w:rPr>
              <w:t>Author’s remarks</w:t>
            </w:r>
          </w:p>
        </w:tc>
      </w:tr>
      <w:tr w:rsidR="00E958A4" w14:paraId="69AE8474" w14:textId="77777777">
        <w:trPr>
          <w:trHeight w:val="800"/>
        </w:trPr>
        <w:tc>
          <w:tcPr>
            <w:tcW w:w="10070" w:type="dxa"/>
          </w:tcPr>
          <w:p w14:paraId="00000016" w14:textId="77777777" w:rsidR="00E958A4" w:rsidRDefault="00415EDA">
            <w:pPr>
              <w:rPr>
                <w:color w:val="000000"/>
              </w:rPr>
            </w:pPr>
            <w:r>
              <w:rPr>
                <w:sz w:val="21"/>
                <w:szCs w:val="21"/>
              </w:rPr>
              <w:t>Collaborative work is the best tool to increase student’s participation and share outcomes. Therefore, constant feedback is a key to generate confidence in the development of skills by using progressive methods like teamwork and formative assessment to che</w:t>
            </w:r>
            <w:r>
              <w:rPr>
                <w:sz w:val="21"/>
                <w:szCs w:val="21"/>
              </w:rPr>
              <w:t xml:space="preserve">ck understanding through dialogue between SS-T. </w:t>
            </w:r>
          </w:p>
        </w:tc>
      </w:tr>
    </w:tbl>
    <w:p w14:paraId="00000017" w14:textId="77777777" w:rsidR="00E958A4" w:rsidRDefault="00E958A4">
      <w:pPr>
        <w:rPr>
          <w:i/>
          <w:color w:val="7F7F7F"/>
        </w:rPr>
      </w:pPr>
    </w:p>
    <w:tbl>
      <w:tblPr>
        <w:tblStyle w:val="a2"/>
        <w:tblW w:w="10070" w:type="dxa"/>
        <w:tblLayout w:type="fixed"/>
        <w:tblLook w:val="0000" w:firstRow="0" w:lastRow="0" w:firstColumn="0" w:lastColumn="0" w:noHBand="0" w:noVBand="0"/>
      </w:tblPr>
      <w:tblGrid>
        <w:gridCol w:w="2517"/>
        <w:gridCol w:w="2517"/>
        <w:gridCol w:w="1678"/>
        <w:gridCol w:w="840"/>
        <w:gridCol w:w="840"/>
        <w:gridCol w:w="1678"/>
      </w:tblGrid>
      <w:tr w:rsidR="00E958A4" w14:paraId="671C4F00" w14:textId="77777777">
        <w:tc>
          <w:tcPr>
            <w:tcW w:w="2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00000018" w14:textId="77777777" w:rsidR="00E958A4" w:rsidRDefault="00415EDA">
            <w:pPr>
              <w:jc w:val="center"/>
              <w:rPr>
                <w:b/>
              </w:rPr>
            </w:pPr>
            <w:r>
              <w:rPr>
                <w:b/>
              </w:rPr>
              <w:t>Grade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00000019" w14:textId="77777777" w:rsidR="00E958A4" w:rsidRDefault="00415EDA">
            <w:pPr>
              <w:jc w:val="center"/>
              <w:rPr>
                <w:b/>
              </w:rPr>
            </w:pPr>
            <w:r>
              <w:rPr>
                <w:b/>
              </w:rPr>
              <w:t>Length of lesson</w:t>
            </w: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0000001A" w14:textId="77777777" w:rsidR="00E958A4" w:rsidRDefault="00415EDA">
            <w:pPr>
              <w:jc w:val="center"/>
              <w:rPr>
                <w:b/>
              </w:rPr>
            </w:pPr>
            <w:r>
              <w:rPr>
                <w:b/>
              </w:rPr>
              <w:t>Number of students</w:t>
            </w: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0000001C" w14:textId="77777777" w:rsidR="00E958A4" w:rsidRDefault="00415EDA">
            <w:pPr>
              <w:jc w:val="center"/>
              <w:rPr>
                <w:b/>
              </w:rPr>
            </w:pPr>
            <w:r>
              <w:rPr>
                <w:b/>
              </w:rPr>
              <w:t>Average age</w:t>
            </w:r>
          </w:p>
        </w:tc>
      </w:tr>
      <w:tr w:rsidR="00E958A4" w14:paraId="440FA351" w14:textId="77777777">
        <w:tc>
          <w:tcPr>
            <w:tcW w:w="2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1E" w14:textId="77777777" w:rsidR="00E958A4" w:rsidRDefault="00415E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Sixth</w:t>
            </w:r>
          </w:p>
        </w:tc>
        <w:tc>
          <w:tcPr>
            <w:tcW w:w="2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1F" w14:textId="77777777" w:rsidR="00E958A4" w:rsidRDefault="00415E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 minutes</w:t>
            </w:r>
          </w:p>
        </w:tc>
        <w:tc>
          <w:tcPr>
            <w:tcW w:w="25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20" w14:textId="77777777" w:rsidR="00E958A4" w:rsidRDefault="00415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5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22" w14:textId="77777777" w:rsidR="00E958A4" w:rsidRDefault="00415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10-12</w:t>
            </w:r>
          </w:p>
        </w:tc>
      </w:tr>
      <w:tr w:rsidR="00E958A4" w14:paraId="26F93EFB" w14:textId="77777777">
        <w:tc>
          <w:tcPr>
            <w:tcW w:w="50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00000024" w14:textId="77777777" w:rsidR="00E958A4" w:rsidRDefault="00415EDA">
            <w:pPr>
              <w:jc w:val="center"/>
            </w:pPr>
            <w:r>
              <w:rPr>
                <w:b/>
              </w:rPr>
              <w:t>Area</w:t>
            </w:r>
          </w:p>
        </w:tc>
        <w:tc>
          <w:tcPr>
            <w:tcW w:w="503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00000026" w14:textId="77777777" w:rsidR="00E958A4" w:rsidRDefault="00415EDA">
            <w:pPr>
              <w:jc w:val="center"/>
              <w:rPr>
                <w:b/>
              </w:rPr>
            </w:pPr>
            <w:r>
              <w:rPr>
                <w:b/>
              </w:rPr>
              <w:t>English level</w:t>
            </w:r>
          </w:p>
        </w:tc>
      </w:tr>
      <w:tr w:rsidR="00E958A4" w14:paraId="42F1F3E2" w14:textId="77777777">
        <w:tc>
          <w:tcPr>
            <w:tcW w:w="2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2A" w14:textId="77777777" w:rsidR="00E958A4" w:rsidRDefault="00415EDA">
            <w:r>
              <w:t xml:space="preserve">Rural   </w:t>
            </w:r>
          </w:p>
        </w:tc>
        <w:tc>
          <w:tcPr>
            <w:tcW w:w="2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2B" w14:textId="77777777" w:rsidR="00E958A4" w:rsidRDefault="00415EDA">
            <w:r>
              <w:t>Urban   X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2C" w14:textId="77777777" w:rsidR="00E958A4" w:rsidRDefault="00415EDA">
            <w:r>
              <w:t>A1       X</w:t>
            </w:r>
          </w:p>
        </w:tc>
        <w:tc>
          <w:tcPr>
            <w:tcW w:w="16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2D" w14:textId="77777777" w:rsidR="00E958A4" w:rsidRDefault="00415EDA">
            <w:r>
              <w:t xml:space="preserve">A2   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2F" w14:textId="77777777" w:rsidR="00E958A4" w:rsidRDefault="00415EDA">
            <w:r>
              <w:t xml:space="preserve">B1  </w:t>
            </w:r>
          </w:p>
        </w:tc>
      </w:tr>
    </w:tbl>
    <w:p w14:paraId="00000030" w14:textId="77777777" w:rsidR="00E958A4" w:rsidRDefault="00E958A4"/>
    <w:tbl>
      <w:tblPr>
        <w:tblStyle w:val="a3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75"/>
        <w:gridCol w:w="4495"/>
      </w:tblGrid>
      <w:tr w:rsidR="00E958A4" w14:paraId="5725F0A1" w14:textId="77777777">
        <w:tc>
          <w:tcPr>
            <w:tcW w:w="10070" w:type="dxa"/>
            <w:gridSpan w:val="2"/>
            <w:shd w:val="clear" w:color="auto" w:fill="BDD7EE"/>
            <w:vAlign w:val="center"/>
          </w:tcPr>
          <w:p w14:paraId="00000031" w14:textId="77777777" w:rsidR="00E958A4" w:rsidRDefault="00415EDA">
            <w:pPr>
              <w:jc w:val="center"/>
              <w:rPr>
                <w:sz w:val="21"/>
                <w:szCs w:val="21"/>
              </w:rPr>
            </w:pPr>
            <w:r>
              <w:rPr>
                <w:b/>
              </w:rPr>
              <w:t>Curricular Focus / Axes</w:t>
            </w:r>
          </w:p>
        </w:tc>
      </w:tr>
      <w:tr w:rsidR="00E958A4" w14:paraId="658D2DEC" w14:textId="77777777">
        <w:tc>
          <w:tcPr>
            <w:tcW w:w="5575" w:type="dxa"/>
            <w:shd w:val="clear" w:color="auto" w:fill="BDD7EE"/>
            <w:vAlign w:val="center"/>
          </w:tcPr>
          <w:p w14:paraId="00000033" w14:textId="77777777" w:rsidR="00E958A4" w:rsidRDefault="00415EDA">
            <w:pPr>
              <w:rPr>
                <w:b/>
              </w:rPr>
            </w:pPr>
            <w:r>
              <w:rPr>
                <w:b/>
              </w:rPr>
              <w:t>Environmental / Sustainability Education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00000034" w14:textId="77777777" w:rsidR="00E958A4" w:rsidRDefault="00415ED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                          </w:t>
            </w:r>
          </w:p>
        </w:tc>
      </w:tr>
      <w:tr w:rsidR="00E958A4" w14:paraId="7427A3FA" w14:textId="77777777">
        <w:tc>
          <w:tcPr>
            <w:tcW w:w="5575" w:type="dxa"/>
            <w:shd w:val="clear" w:color="auto" w:fill="BDD7EE"/>
            <w:vAlign w:val="center"/>
          </w:tcPr>
          <w:p w14:paraId="00000035" w14:textId="77777777" w:rsidR="00E958A4" w:rsidRDefault="00415EDA">
            <w:pPr>
              <w:rPr>
                <w:b/>
              </w:rPr>
            </w:pPr>
            <w:r>
              <w:rPr>
                <w:b/>
              </w:rPr>
              <w:t>Sexual / Health Education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00000036" w14:textId="77777777" w:rsidR="00E958A4" w:rsidRDefault="00E958A4">
            <w:pPr>
              <w:rPr>
                <w:sz w:val="21"/>
                <w:szCs w:val="21"/>
              </w:rPr>
            </w:pPr>
          </w:p>
        </w:tc>
      </w:tr>
      <w:tr w:rsidR="00E958A4" w14:paraId="2FCAA795" w14:textId="77777777">
        <w:tc>
          <w:tcPr>
            <w:tcW w:w="5575" w:type="dxa"/>
            <w:shd w:val="clear" w:color="auto" w:fill="BDD7EE"/>
            <w:vAlign w:val="center"/>
          </w:tcPr>
          <w:p w14:paraId="00000037" w14:textId="77777777" w:rsidR="00E958A4" w:rsidRDefault="00415EDA">
            <w:pPr>
              <w:rPr>
                <w:b/>
              </w:rPr>
            </w:pPr>
            <w:r>
              <w:rPr>
                <w:b/>
              </w:rPr>
              <w:t>Construction of Citizenship / Democracy / Teenagers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00000038" w14:textId="77777777" w:rsidR="00E958A4" w:rsidRDefault="00415ED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                       </w:t>
            </w:r>
          </w:p>
        </w:tc>
      </w:tr>
      <w:tr w:rsidR="00E958A4" w14:paraId="0C8BB90D" w14:textId="77777777">
        <w:tc>
          <w:tcPr>
            <w:tcW w:w="5575" w:type="dxa"/>
            <w:shd w:val="clear" w:color="auto" w:fill="BDD7EE"/>
            <w:vAlign w:val="center"/>
          </w:tcPr>
          <w:p w14:paraId="00000039" w14:textId="77777777" w:rsidR="00E958A4" w:rsidRDefault="00415EDA">
            <w:pPr>
              <w:rPr>
                <w:b/>
              </w:rPr>
            </w:pPr>
            <w:r>
              <w:rPr>
                <w:b/>
              </w:rPr>
              <w:t>Globalization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0000003A" w14:textId="77777777" w:rsidR="00E958A4" w:rsidRDefault="00415ED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                 </w:t>
            </w:r>
            <w:r>
              <w:rPr>
                <w:sz w:val="21"/>
                <w:szCs w:val="21"/>
              </w:rPr>
              <w:t xml:space="preserve">          X</w:t>
            </w:r>
          </w:p>
        </w:tc>
      </w:tr>
    </w:tbl>
    <w:p w14:paraId="0000003B" w14:textId="77777777" w:rsidR="00E958A4" w:rsidRDefault="00E958A4"/>
    <w:tbl>
      <w:tblPr>
        <w:tblStyle w:val="a4"/>
        <w:tblW w:w="10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98"/>
        <w:gridCol w:w="2429"/>
        <w:gridCol w:w="2518"/>
        <w:gridCol w:w="2524"/>
      </w:tblGrid>
      <w:tr w:rsidR="00E958A4" w14:paraId="6746EADB" w14:textId="77777777">
        <w:tc>
          <w:tcPr>
            <w:tcW w:w="2599" w:type="dxa"/>
            <w:shd w:val="clear" w:color="auto" w:fill="BDD7EE"/>
            <w:vAlign w:val="center"/>
          </w:tcPr>
          <w:p w14:paraId="0000003C" w14:textId="77777777" w:rsidR="00E958A4" w:rsidRDefault="00415EDA">
            <w:pPr>
              <w:jc w:val="right"/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7471" w:type="dxa"/>
            <w:gridSpan w:val="3"/>
            <w:shd w:val="clear" w:color="auto" w:fill="auto"/>
            <w:vAlign w:val="center"/>
          </w:tcPr>
          <w:p w14:paraId="0000003D" w14:textId="77777777" w:rsidR="00E958A4" w:rsidRDefault="00415ED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After school club</w:t>
            </w:r>
          </w:p>
        </w:tc>
      </w:tr>
      <w:tr w:rsidR="00E958A4" w14:paraId="26ACCA2C" w14:textId="77777777">
        <w:tc>
          <w:tcPr>
            <w:tcW w:w="2599" w:type="dxa"/>
            <w:shd w:val="clear" w:color="auto" w:fill="BDD7EE"/>
            <w:vAlign w:val="center"/>
          </w:tcPr>
          <w:p w14:paraId="00000040" w14:textId="77777777" w:rsidR="00E958A4" w:rsidRDefault="00415EDA">
            <w:pPr>
              <w:jc w:val="right"/>
              <w:rPr>
                <w:b/>
              </w:rPr>
            </w:pPr>
            <w:r>
              <w:rPr>
                <w:b/>
              </w:rPr>
              <w:t>Module / Unit</w:t>
            </w:r>
          </w:p>
        </w:tc>
        <w:tc>
          <w:tcPr>
            <w:tcW w:w="7471" w:type="dxa"/>
            <w:gridSpan w:val="3"/>
            <w:shd w:val="clear" w:color="auto" w:fill="auto"/>
            <w:vAlign w:val="center"/>
          </w:tcPr>
          <w:p w14:paraId="00000041" w14:textId="77777777" w:rsidR="00E958A4" w:rsidRDefault="00415ED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Module 2:</w:t>
            </w:r>
          </w:p>
        </w:tc>
      </w:tr>
      <w:tr w:rsidR="00E958A4" w14:paraId="4DD4C211" w14:textId="77777777">
        <w:tc>
          <w:tcPr>
            <w:tcW w:w="2599" w:type="dxa"/>
            <w:vMerge w:val="restart"/>
            <w:shd w:val="clear" w:color="auto" w:fill="BDD7EE"/>
            <w:vAlign w:val="center"/>
          </w:tcPr>
          <w:p w14:paraId="00000044" w14:textId="77777777" w:rsidR="00E958A4" w:rsidRDefault="00415EDA">
            <w:pPr>
              <w:jc w:val="right"/>
              <w:rPr>
                <w:b/>
              </w:rPr>
            </w:pPr>
            <w:r>
              <w:rPr>
                <w:b/>
              </w:rPr>
              <w:t>Language focus</w:t>
            </w:r>
          </w:p>
        </w:tc>
        <w:tc>
          <w:tcPr>
            <w:tcW w:w="2429" w:type="dxa"/>
            <w:shd w:val="clear" w:color="auto" w:fill="BDD7EE"/>
            <w:vAlign w:val="center"/>
          </w:tcPr>
          <w:p w14:paraId="00000045" w14:textId="77777777" w:rsidR="00E958A4" w:rsidRDefault="00415E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Language Function</w:t>
            </w:r>
          </w:p>
        </w:tc>
        <w:tc>
          <w:tcPr>
            <w:tcW w:w="2518" w:type="dxa"/>
            <w:shd w:val="clear" w:color="auto" w:fill="BDD7EE"/>
            <w:vAlign w:val="center"/>
          </w:tcPr>
          <w:p w14:paraId="00000046" w14:textId="77777777" w:rsidR="00E958A4" w:rsidRDefault="00415E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Language skills</w:t>
            </w:r>
          </w:p>
        </w:tc>
        <w:tc>
          <w:tcPr>
            <w:tcW w:w="2524" w:type="dxa"/>
            <w:shd w:val="clear" w:color="auto" w:fill="BDD7EE"/>
            <w:vAlign w:val="center"/>
          </w:tcPr>
          <w:p w14:paraId="00000047" w14:textId="77777777" w:rsidR="00E958A4" w:rsidRDefault="00415E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Vocabulary</w:t>
            </w:r>
          </w:p>
        </w:tc>
      </w:tr>
      <w:tr w:rsidR="00E958A4" w14:paraId="7625D5F9" w14:textId="77777777">
        <w:trPr>
          <w:trHeight w:val="60"/>
        </w:trPr>
        <w:tc>
          <w:tcPr>
            <w:tcW w:w="2599" w:type="dxa"/>
            <w:vMerge/>
            <w:shd w:val="clear" w:color="auto" w:fill="BDD7EE"/>
            <w:vAlign w:val="center"/>
          </w:tcPr>
          <w:p w14:paraId="00000048" w14:textId="77777777" w:rsidR="00E958A4" w:rsidRDefault="00E95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429" w:type="dxa"/>
            <w:shd w:val="clear" w:color="auto" w:fill="auto"/>
            <w:vAlign w:val="center"/>
          </w:tcPr>
          <w:p w14:paraId="00000049" w14:textId="77777777" w:rsidR="00E958A4" w:rsidRDefault="00415ED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Giving and asking personal information and everyday activities.</w:t>
            </w:r>
          </w:p>
        </w:tc>
        <w:tc>
          <w:tcPr>
            <w:tcW w:w="2518" w:type="dxa"/>
            <w:shd w:val="clear" w:color="auto" w:fill="auto"/>
            <w:vAlign w:val="center"/>
          </w:tcPr>
          <w:p w14:paraId="0000004A" w14:textId="77777777" w:rsidR="00E958A4" w:rsidRDefault="00415ED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Speaking</w:t>
            </w:r>
          </w:p>
        </w:tc>
        <w:tc>
          <w:tcPr>
            <w:tcW w:w="2524" w:type="dxa"/>
            <w:shd w:val="clear" w:color="auto" w:fill="auto"/>
            <w:vAlign w:val="center"/>
          </w:tcPr>
          <w:p w14:paraId="0000004B" w14:textId="77777777" w:rsidR="00E958A4" w:rsidRDefault="00415ED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</w:t>
            </w:r>
          </w:p>
        </w:tc>
      </w:tr>
      <w:tr w:rsidR="00E958A4" w14:paraId="248E9C75" w14:textId="77777777">
        <w:tc>
          <w:tcPr>
            <w:tcW w:w="2599" w:type="dxa"/>
            <w:shd w:val="clear" w:color="auto" w:fill="BDD7EE"/>
            <w:vAlign w:val="center"/>
          </w:tcPr>
          <w:p w14:paraId="0000004C" w14:textId="77777777" w:rsidR="00E958A4" w:rsidRDefault="00415EDA">
            <w:pPr>
              <w:jc w:val="right"/>
              <w:rPr>
                <w:b/>
              </w:rPr>
            </w:pPr>
            <w:r>
              <w:rPr>
                <w:b/>
              </w:rPr>
              <w:t>Principles / approach</w:t>
            </w:r>
          </w:p>
        </w:tc>
        <w:tc>
          <w:tcPr>
            <w:tcW w:w="7471" w:type="dxa"/>
            <w:gridSpan w:val="3"/>
            <w:shd w:val="clear" w:color="auto" w:fill="auto"/>
            <w:vAlign w:val="center"/>
          </w:tcPr>
          <w:p w14:paraId="0000004D" w14:textId="77777777" w:rsidR="00E958A4" w:rsidRDefault="00415ED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Task Based Learning  </w:t>
            </w:r>
          </w:p>
        </w:tc>
      </w:tr>
    </w:tbl>
    <w:p w14:paraId="00000050" w14:textId="77777777" w:rsidR="00E958A4" w:rsidRDefault="00415EDA">
      <w:pPr>
        <w:rPr>
          <w:i/>
          <w:color w:val="7F7F7F"/>
        </w:rPr>
      </w:pPr>
      <w:r>
        <w:rPr>
          <w:i/>
          <w:color w:val="7F7F7F"/>
        </w:rPr>
        <w:t xml:space="preserve"> </w:t>
      </w:r>
    </w:p>
    <w:tbl>
      <w:tblPr>
        <w:tblStyle w:val="a5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94"/>
        <w:gridCol w:w="8276"/>
      </w:tblGrid>
      <w:tr w:rsidR="00E958A4" w14:paraId="0E14F6AB" w14:textId="77777777">
        <w:tc>
          <w:tcPr>
            <w:tcW w:w="10070" w:type="dxa"/>
            <w:gridSpan w:val="2"/>
            <w:shd w:val="clear" w:color="auto" w:fill="BDD7EE"/>
            <w:vAlign w:val="center"/>
          </w:tcPr>
          <w:p w14:paraId="00000051" w14:textId="77777777" w:rsidR="00E958A4" w:rsidRDefault="00415EDA">
            <w:pPr>
              <w:jc w:val="center"/>
              <w:rPr>
                <w:sz w:val="21"/>
                <w:szCs w:val="21"/>
              </w:rPr>
            </w:pPr>
            <w:r>
              <w:rPr>
                <w:b/>
              </w:rPr>
              <w:t>Learning objectives</w:t>
            </w:r>
          </w:p>
        </w:tc>
      </w:tr>
      <w:tr w:rsidR="00E958A4" w14:paraId="5547C082" w14:textId="77777777">
        <w:tc>
          <w:tcPr>
            <w:tcW w:w="1794" w:type="dxa"/>
            <w:shd w:val="clear" w:color="auto" w:fill="BDD7EE"/>
            <w:vAlign w:val="center"/>
          </w:tcPr>
          <w:p w14:paraId="00000053" w14:textId="77777777" w:rsidR="00E958A4" w:rsidRDefault="00415EDA">
            <w:pPr>
              <w:jc w:val="right"/>
              <w:rPr>
                <w:b/>
              </w:rPr>
            </w:pPr>
            <w:r>
              <w:rPr>
                <w:b/>
              </w:rPr>
              <w:t>Aim</w:t>
            </w:r>
          </w:p>
        </w:tc>
        <w:tc>
          <w:tcPr>
            <w:tcW w:w="8276" w:type="dxa"/>
            <w:shd w:val="clear" w:color="auto" w:fill="auto"/>
            <w:vAlign w:val="center"/>
          </w:tcPr>
          <w:p w14:paraId="00000054" w14:textId="77777777" w:rsidR="00E958A4" w:rsidRDefault="00415ED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By the end of this lesson students will be able to exchange information about likes, dislikes and interests</w:t>
            </w:r>
          </w:p>
        </w:tc>
      </w:tr>
    </w:tbl>
    <w:p w14:paraId="00000055" w14:textId="77777777" w:rsidR="00E958A4" w:rsidRDefault="00E958A4">
      <w:pPr>
        <w:rPr>
          <w:i/>
          <w:color w:val="7F7F7F"/>
        </w:rPr>
      </w:pPr>
    </w:p>
    <w:tbl>
      <w:tblPr>
        <w:tblStyle w:val="a6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70"/>
      </w:tblGrid>
      <w:tr w:rsidR="00E958A4" w14:paraId="3CB11285" w14:textId="77777777">
        <w:tc>
          <w:tcPr>
            <w:tcW w:w="10070" w:type="dxa"/>
            <w:shd w:val="clear" w:color="auto" w:fill="BDD7EE"/>
          </w:tcPr>
          <w:p w14:paraId="00000056" w14:textId="77777777" w:rsidR="00E958A4" w:rsidRDefault="00415EDA">
            <w:pPr>
              <w:jc w:val="center"/>
              <w:rPr>
                <w:b/>
              </w:rPr>
            </w:pPr>
            <w:r>
              <w:rPr>
                <w:b/>
              </w:rPr>
              <w:t>Materials needed</w:t>
            </w:r>
          </w:p>
        </w:tc>
      </w:tr>
      <w:tr w:rsidR="00E958A4" w14:paraId="7020433E" w14:textId="77777777">
        <w:trPr>
          <w:trHeight w:val="680"/>
        </w:trPr>
        <w:tc>
          <w:tcPr>
            <w:tcW w:w="10070" w:type="dxa"/>
            <w:shd w:val="clear" w:color="auto" w:fill="auto"/>
          </w:tcPr>
          <w:p w14:paraId="00000057" w14:textId="77777777" w:rsidR="00E958A4" w:rsidRDefault="00415ED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 xml:space="preserve">Board.  </w:t>
            </w:r>
          </w:p>
          <w:p w14:paraId="00000058" w14:textId="77777777" w:rsidR="00E958A4" w:rsidRDefault="00415ED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Annex 1 </w:t>
            </w:r>
          </w:p>
        </w:tc>
      </w:tr>
    </w:tbl>
    <w:p w14:paraId="00000059" w14:textId="77777777" w:rsidR="00E958A4" w:rsidRDefault="00E958A4">
      <w:pPr>
        <w:rPr>
          <w:i/>
          <w:color w:val="7F7F7F"/>
        </w:rPr>
      </w:pPr>
    </w:p>
    <w:tbl>
      <w:tblPr>
        <w:tblStyle w:val="a7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8"/>
        <w:gridCol w:w="7126"/>
        <w:gridCol w:w="1416"/>
      </w:tblGrid>
      <w:tr w:rsidR="00E958A4" w14:paraId="20C093F1" w14:textId="77777777">
        <w:trPr>
          <w:trHeight w:val="40"/>
        </w:trPr>
        <w:tc>
          <w:tcPr>
            <w:tcW w:w="1528" w:type="dxa"/>
            <w:shd w:val="clear" w:color="auto" w:fill="BDD7EE"/>
            <w:vAlign w:val="center"/>
          </w:tcPr>
          <w:p w14:paraId="0000005A" w14:textId="77777777" w:rsidR="00E958A4" w:rsidRDefault="00415EDA">
            <w:pPr>
              <w:jc w:val="center"/>
              <w:rPr>
                <w:b/>
              </w:rPr>
            </w:pPr>
            <w:r>
              <w:rPr>
                <w:b/>
              </w:rPr>
              <w:t>Stage</w:t>
            </w:r>
          </w:p>
        </w:tc>
        <w:tc>
          <w:tcPr>
            <w:tcW w:w="7126" w:type="dxa"/>
            <w:shd w:val="clear" w:color="auto" w:fill="BDD7EE"/>
            <w:vAlign w:val="center"/>
          </w:tcPr>
          <w:p w14:paraId="0000005B" w14:textId="77777777" w:rsidR="00E958A4" w:rsidRDefault="00415EDA">
            <w:pPr>
              <w:jc w:val="center"/>
              <w:rPr>
                <w:b/>
              </w:rPr>
            </w:pPr>
            <w:r>
              <w:rPr>
                <w:b/>
              </w:rPr>
              <w:t>Procedure</w:t>
            </w:r>
          </w:p>
        </w:tc>
        <w:tc>
          <w:tcPr>
            <w:tcW w:w="1416" w:type="dxa"/>
            <w:shd w:val="clear" w:color="auto" w:fill="BDD7EE"/>
            <w:vAlign w:val="center"/>
          </w:tcPr>
          <w:p w14:paraId="0000005C" w14:textId="77777777" w:rsidR="00E958A4" w:rsidRDefault="00415ED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Time and Patterns of interaction</w:t>
            </w:r>
          </w:p>
        </w:tc>
      </w:tr>
      <w:tr w:rsidR="00E958A4" w14:paraId="16F8461E" w14:textId="77777777">
        <w:trPr>
          <w:trHeight w:val="1080"/>
        </w:trPr>
        <w:tc>
          <w:tcPr>
            <w:tcW w:w="1528" w:type="dxa"/>
            <w:vMerge w:val="restart"/>
            <w:shd w:val="clear" w:color="auto" w:fill="auto"/>
          </w:tcPr>
          <w:p w14:paraId="0000005D" w14:textId="77777777" w:rsidR="00E958A4" w:rsidRDefault="00415ED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Pre-task</w:t>
            </w:r>
          </w:p>
        </w:tc>
        <w:tc>
          <w:tcPr>
            <w:tcW w:w="7126" w:type="dxa"/>
            <w:shd w:val="clear" w:color="auto" w:fill="auto"/>
          </w:tcPr>
          <w:p w14:paraId="0000005E" w14:textId="77777777" w:rsidR="00E958A4" w:rsidRDefault="00415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Ss will set up an after-school club. For this, they need to know what kind of activities the students like in order to plan the club.</w:t>
            </w:r>
          </w:p>
          <w:p w14:paraId="0000005F" w14:textId="77777777" w:rsidR="00E958A4" w:rsidRDefault="00415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 a whole group, students brainstorm free time activities they can do after sc</w:t>
            </w:r>
            <w:r>
              <w:rPr>
                <w:color w:val="000000"/>
                <w:sz w:val="20"/>
                <w:szCs w:val="20"/>
              </w:rPr>
              <w:t>hool.  T writes them on the board.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00000060" w14:textId="77777777" w:rsidR="00E958A4" w:rsidRDefault="00415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minutes</w:t>
            </w:r>
          </w:p>
          <w:p w14:paraId="00000061" w14:textId="77777777" w:rsidR="00E958A4" w:rsidRDefault="00415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Whole group</w:t>
            </w:r>
          </w:p>
          <w:p w14:paraId="00000062" w14:textId="77777777" w:rsidR="00E958A4" w:rsidRDefault="00E958A4">
            <w:pPr>
              <w:rPr>
                <w:sz w:val="20"/>
                <w:szCs w:val="20"/>
              </w:rPr>
            </w:pPr>
          </w:p>
        </w:tc>
      </w:tr>
      <w:tr w:rsidR="00E958A4" w14:paraId="4DA69DE7" w14:textId="77777777">
        <w:trPr>
          <w:trHeight w:val="280"/>
        </w:trPr>
        <w:tc>
          <w:tcPr>
            <w:tcW w:w="1528" w:type="dxa"/>
            <w:vMerge/>
            <w:shd w:val="clear" w:color="auto" w:fill="auto"/>
          </w:tcPr>
          <w:p w14:paraId="00000063" w14:textId="77777777" w:rsidR="00E958A4" w:rsidRDefault="00E95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126" w:type="dxa"/>
            <w:shd w:val="clear" w:color="auto" w:fill="auto"/>
            <w:vAlign w:val="bottom"/>
          </w:tcPr>
          <w:p w14:paraId="00000064" w14:textId="77777777" w:rsidR="00E958A4" w:rsidRDefault="00415EDA">
            <w:pPr>
              <w:jc w:val="both"/>
              <w:rPr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Assessment: T monitors and helps with language. </w:t>
            </w:r>
          </w:p>
        </w:tc>
        <w:tc>
          <w:tcPr>
            <w:tcW w:w="1416" w:type="dxa"/>
            <w:vMerge/>
            <w:shd w:val="clear" w:color="auto" w:fill="auto"/>
          </w:tcPr>
          <w:p w14:paraId="00000065" w14:textId="77777777" w:rsidR="00E958A4" w:rsidRDefault="00E95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E958A4" w14:paraId="0C0478D1" w14:textId="77777777">
        <w:trPr>
          <w:trHeight w:val="1080"/>
        </w:trPr>
        <w:tc>
          <w:tcPr>
            <w:tcW w:w="1528" w:type="dxa"/>
            <w:shd w:val="clear" w:color="auto" w:fill="auto"/>
          </w:tcPr>
          <w:p w14:paraId="00000066" w14:textId="77777777" w:rsidR="00E958A4" w:rsidRDefault="00415E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task</w:t>
            </w:r>
          </w:p>
        </w:tc>
        <w:tc>
          <w:tcPr>
            <w:tcW w:w="7126" w:type="dxa"/>
            <w:shd w:val="clear" w:color="auto" w:fill="auto"/>
          </w:tcPr>
          <w:p w14:paraId="00000067" w14:textId="77777777" w:rsidR="00E958A4" w:rsidRDefault="00415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pairs, SS select five of these </w:t>
            </w:r>
            <w:proofErr w:type="gramStart"/>
            <w:r>
              <w:rPr>
                <w:sz w:val="20"/>
                <w:szCs w:val="20"/>
              </w:rPr>
              <w:t>activities  that</w:t>
            </w:r>
            <w:proofErr w:type="gramEnd"/>
            <w:r>
              <w:rPr>
                <w:sz w:val="20"/>
                <w:szCs w:val="20"/>
              </w:rPr>
              <w:t xml:space="preserve"> they like and complete the table with those activities. </w:t>
            </w:r>
            <w:r>
              <w:rPr>
                <w:b/>
                <w:sz w:val="20"/>
                <w:szCs w:val="20"/>
              </w:rPr>
              <w:t>Annex 1</w:t>
            </w:r>
          </w:p>
          <w:p w14:paraId="00000068" w14:textId="77777777" w:rsidR="00E958A4" w:rsidRDefault="00E958A4">
            <w:pPr>
              <w:rPr>
                <w:sz w:val="20"/>
                <w:szCs w:val="20"/>
              </w:rPr>
            </w:pPr>
          </w:p>
          <w:p w14:paraId="00000069" w14:textId="77777777" w:rsidR="00E958A4" w:rsidRDefault="00415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Then they walk around the classroom asking other students if they like these activities and why and complete columns like-don’t like and why</w:t>
            </w:r>
            <w:r>
              <w:rPr>
                <w:sz w:val="20"/>
                <w:szCs w:val="20"/>
              </w:rPr>
              <w:t>.</w:t>
            </w:r>
          </w:p>
          <w:p w14:paraId="0000006A" w14:textId="77777777" w:rsidR="00E958A4" w:rsidRDefault="00E958A4">
            <w:pPr>
              <w:rPr>
                <w:sz w:val="20"/>
                <w:szCs w:val="20"/>
              </w:rPr>
            </w:pPr>
          </w:p>
          <w:p w14:paraId="0000006B" w14:textId="77777777" w:rsidR="00E958A4" w:rsidRDefault="00415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They sit in pairs again and check their answers and see which is the most popular activity.</w:t>
            </w:r>
          </w:p>
          <w:p w14:paraId="0000006C" w14:textId="77777777" w:rsidR="00E958A4" w:rsidRDefault="00E958A4">
            <w:pPr>
              <w:ind w:left="720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14:paraId="0000006D" w14:textId="77777777" w:rsidR="00E958A4" w:rsidRDefault="00415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minutes</w:t>
            </w:r>
          </w:p>
          <w:p w14:paraId="0000006E" w14:textId="77777777" w:rsidR="00E958A4" w:rsidRDefault="00415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Pair work</w:t>
            </w:r>
          </w:p>
          <w:p w14:paraId="0000006F" w14:textId="77777777" w:rsidR="00E958A4" w:rsidRDefault="00415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Mingle</w:t>
            </w:r>
          </w:p>
          <w:p w14:paraId="00000070" w14:textId="77777777" w:rsidR="00E958A4" w:rsidRDefault="00415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individual</w:t>
            </w:r>
          </w:p>
        </w:tc>
      </w:tr>
      <w:tr w:rsidR="00E958A4" w14:paraId="229BB1DC" w14:textId="77777777">
        <w:trPr>
          <w:trHeight w:val="1080"/>
        </w:trPr>
        <w:tc>
          <w:tcPr>
            <w:tcW w:w="1528" w:type="dxa"/>
            <w:shd w:val="clear" w:color="auto" w:fill="auto"/>
          </w:tcPr>
          <w:p w14:paraId="00000071" w14:textId="77777777" w:rsidR="00E958A4" w:rsidRDefault="00415E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post task</w:t>
            </w:r>
          </w:p>
        </w:tc>
        <w:tc>
          <w:tcPr>
            <w:tcW w:w="7126" w:type="dxa"/>
            <w:shd w:val="clear" w:color="auto" w:fill="auto"/>
          </w:tcPr>
          <w:p w14:paraId="00000072" w14:textId="77777777" w:rsidR="00E958A4" w:rsidRDefault="00415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 a whole group, SS share their findings and together decide what the club is going to be about. </w:t>
            </w:r>
          </w:p>
          <w:p w14:paraId="00000073" w14:textId="77777777" w:rsidR="00E958A4" w:rsidRDefault="00E958A4">
            <w:pPr>
              <w:rPr>
                <w:sz w:val="20"/>
                <w:szCs w:val="20"/>
              </w:rPr>
            </w:pPr>
          </w:p>
          <w:p w14:paraId="00000074" w14:textId="77777777" w:rsidR="00E958A4" w:rsidRDefault="00415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After deciding on the club, each Student makes an invitation to the club.</w:t>
            </w:r>
          </w:p>
        </w:tc>
        <w:tc>
          <w:tcPr>
            <w:tcW w:w="1416" w:type="dxa"/>
            <w:shd w:val="clear" w:color="auto" w:fill="auto"/>
          </w:tcPr>
          <w:p w14:paraId="00000075" w14:textId="77777777" w:rsidR="00E958A4" w:rsidRDefault="00415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minutes</w:t>
            </w:r>
          </w:p>
          <w:p w14:paraId="00000076" w14:textId="77777777" w:rsidR="00E958A4" w:rsidRDefault="00415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Whole group</w:t>
            </w:r>
          </w:p>
          <w:p w14:paraId="00000077" w14:textId="77777777" w:rsidR="00E958A4" w:rsidRDefault="00415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individual</w:t>
            </w:r>
          </w:p>
        </w:tc>
      </w:tr>
    </w:tbl>
    <w:p w14:paraId="00000078" w14:textId="77777777" w:rsidR="00E958A4" w:rsidRDefault="00E958A4">
      <w:pPr>
        <w:rPr>
          <w:i/>
          <w:color w:val="7F7F7F"/>
        </w:rPr>
      </w:pPr>
    </w:p>
    <w:tbl>
      <w:tblPr>
        <w:tblStyle w:val="a8"/>
        <w:tblW w:w="10070" w:type="dxa"/>
        <w:tblLayout w:type="fixed"/>
        <w:tblLook w:val="0000" w:firstRow="0" w:lastRow="0" w:firstColumn="0" w:lastColumn="0" w:noHBand="0" w:noVBand="0"/>
      </w:tblPr>
      <w:tblGrid>
        <w:gridCol w:w="10070"/>
      </w:tblGrid>
      <w:tr w:rsidR="00E958A4" w14:paraId="4A0306C9" w14:textId="77777777">
        <w:tc>
          <w:tcPr>
            <w:tcW w:w="100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00000079" w14:textId="77777777" w:rsidR="00E958A4" w:rsidRDefault="00415EDA">
            <w:pPr>
              <w:jc w:val="center"/>
              <w:rPr>
                <w:b/>
              </w:rPr>
            </w:pPr>
            <w:r>
              <w:rPr>
                <w:b/>
              </w:rPr>
              <w:t>Implementation alternatives</w:t>
            </w:r>
          </w:p>
        </w:tc>
      </w:tr>
      <w:tr w:rsidR="00E958A4" w14:paraId="712819E5" w14:textId="77777777">
        <w:trPr>
          <w:trHeight w:val="820"/>
        </w:trPr>
        <w:tc>
          <w:tcPr>
            <w:tcW w:w="10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7A" w14:textId="77777777" w:rsidR="00E958A4" w:rsidRDefault="00415EDA">
            <w:r>
              <w:t xml:space="preserve">T can provide model questions and answers to help SS according to their language level. T can also provide a list of vocabulary before the task to help SS with lower level. </w:t>
            </w:r>
          </w:p>
        </w:tc>
      </w:tr>
    </w:tbl>
    <w:p w14:paraId="0000007B" w14:textId="77777777" w:rsidR="00E958A4" w:rsidRDefault="00E958A4">
      <w:pPr>
        <w:rPr>
          <w:i/>
          <w:color w:val="7F7F7F"/>
        </w:rPr>
      </w:pPr>
    </w:p>
    <w:tbl>
      <w:tblPr>
        <w:tblStyle w:val="a9"/>
        <w:tblW w:w="10070" w:type="dxa"/>
        <w:tblLayout w:type="fixed"/>
        <w:tblLook w:val="0000" w:firstRow="0" w:lastRow="0" w:firstColumn="0" w:lastColumn="0" w:noHBand="0" w:noVBand="0"/>
      </w:tblPr>
      <w:tblGrid>
        <w:gridCol w:w="2014"/>
        <w:gridCol w:w="2014"/>
        <w:gridCol w:w="2014"/>
        <w:gridCol w:w="2014"/>
        <w:gridCol w:w="2014"/>
      </w:tblGrid>
      <w:tr w:rsidR="00E958A4" w14:paraId="2A764DF8" w14:textId="77777777">
        <w:tc>
          <w:tcPr>
            <w:tcW w:w="1007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0000007C" w14:textId="77777777" w:rsidR="00E958A4" w:rsidRDefault="00415EDA">
            <w:pPr>
              <w:jc w:val="center"/>
              <w:rPr>
                <w:b/>
              </w:rPr>
            </w:pPr>
            <w:r>
              <w:rPr>
                <w:b/>
              </w:rPr>
              <w:t>Key words</w:t>
            </w:r>
          </w:p>
        </w:tc>
      </w:tr>
      <w:tr w:rsidR="00E958A4" w14:paraId="1799EC9A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00000081" w14:textId="77777777" w:rsidR="00E958A4" w:rsidRDefault="00415EDA">
            <w:pPr>
              <w:jc w:val="center"/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00000082" w14:textId="77777777" w:rsidR="00E958A4" w:rsidRDefault="00415EDA">
            <w:pPr>
              <w:jc w:val="center"/>
              <w:rPr>
                <w:b/>
              </w:rPr>
            </w:pPr>
            <w:r>
              <w:rPr>
                <w:b/>
              </w:rPr>
              <w:t>skill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00000083" w14:textId="77777777" w:rsidR="00E958A4" w:rsidRDefault="00415EDA">
            <w:pPr>
              <w:jc w:val="center"/>
              <w:rPr>
                <w:b/>
              </w:rPr>
            </w:pPr>
            <w:r>
              <w:rPr>
                <w:b/>
              </w:rPr>
              <w:t>linguistic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00000084" w14:textId="77777777" w:rsidR="00E958A4" w:rsidRDefault="00415EDA">
            <w:pPr>
              <w:jc w:val="center"/>
              <w:rPr>
                <w:b/>
              </w:rPr>
            </w:pPr>
            <w:r>
              <w:rPr>
                <w:b/>
              </w:rPr>
              <w:t>vocabulary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00000085" w14:textId="77777777" w:rsidR="00E958A4" w:rsidRDefault="00415EDA">
            <w:pPr>
              <w:jc w:val="center"/>
              <w:rPr>
                <w:b/>
              </w:rPr>
            </w:pPr>
            <w:r>
              <w:rPr>
                <w:b/>
              </w:rPr>
              <w:t>grade</w:t>
            </w:r>
          </w:p>
        </w:tc>
      </w:tr>
      <w:tr w:rsidR="00E958A4" w14:paraId="07168AB1" w14:textId="77777777">
        <w:tc>
          <w:tcPr>
            <w:tcW w:w="2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86" w14:textId="77777777" w:rsidR="00E958A4" w:rsidRDefault="00415EDA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After school club</w:t>
            </w:r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87" w14:textId="77777777" w:rsidR="00E958A4" w:rsidRDefault="00415EDA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Speaking</w:t>
            </w:r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88" w14:textId="77777777" w:rsidR="00E958A4" w:rsidRDefault="00415ED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</w:t>
            </w:r>
          </w:p>
          <w:p w14:paraId="00000089" w14:textId="77777777" w:rsidR="00E958A4" w:rsidRDefault="00E958A4">
            <w:pPr>
              <w:jc w:val="center"/>
              <w:rPr>
                <w:sz w:val="21"/>
                <w:szCs w:val="21"/>
              </w:rPr>
            </w:pPr>
          </w:p>
          <w:p w14:paraId="0000008A" w14:textId="77777777" w:rsidR="00E958A4" w:rsidRDefault="00E958A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8B" w14:textId="77777777" w:rsidR="00E958A4" w:rsidRDefault="00415EDA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</w:t>
            </w:r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8C" w14:textId="77777777" w:rsidR="00E958A4" w:rsidRDefault="00415E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Sixth Grade</w:t>
            </w:r>
          </w:p>
        </w:tc>
      </w:tr>
    </w:tbl>
    <w:p w14:paraId="0000008D" w14:textId="77777777" w:rsidR="00E958A4" w:rsidRDefault="00E958A4">
      <w:pPr>
        <w:rPr>
          <w:b/>
        </w:rPr>
      </w:pPr>
    </w:p>
    <w:p w14:paraId="0000008E" w14:textId="77777777" w:rsidR="00E958A4" w:rsidRDefault="00415EDA">
      <w:pPr>
        <w:rPr>
          <w:b/>
        </w:rPr>
      </w:pPr>
      <w:r>
        <w:br w:type="page"/>
      </w:r>
    </w:p>
    <w:p w14:paraId="0000008F" w14:textId="77777777" w:rsidR="00E958A4" w:rsidRDefault="00415EDA">
      <w:pPr>
        <w:rPr>
          <w:b/>
        </w:rPr>
      </w:pPr>
      <w:r>
        <w:rPr>
          <w:b/>
        </w:rPr>
        <w:lastRenderedPageBreak/>
        <w:t>Annex 1</w:t>
      </w:r>
    </w:p>
    <w:p w14:paraId="00000090" w14:textId="77777777" w:rsidR="00E958A4" w:rsidRDefault="00E958A4">
      <w:pPr>
        <w:rPr>
          <w:i/>
          <w:color w:val="7F7F7F"/>
        </w:rPr>
      </w:pPr>
    </w:p>
    <w:tbl>
      <w:tblPr>
        <w:tblStyle w:val="aa"/>
        <w:tblW w:w="8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05"/>
        <w:gridCol w:w="1440"/>
        <w:gridCol w:w="1440"/>
        <w:gridCol w:w="3240"/>
      </w:tblGrid>
      <w:tr w:rsidR="00E958A4" w14:paraId="06D36B5E" w14:textId="77777777">
        <w:tc>
          <w:tcPr>
            <w:tcW w:w="2605" w:type="dxa"/>
          </w:tcPr>
          <w:p w14:paraId="00000091" w14:textId="77777777" w:rsidR="00E958A4" w:rsidRDefault="00415ED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SPORT/ACTIVITY</w:t>
            </w:r>
          </w:p>
        </w:tc>
        <w:tc>
          <w:tcPr>
            <w:tcW w:w="1440" w:type="dxa"/>
          </w:tcPr>
          <w:p w14:paraId="00000092" w14:textId="77777777" w:rsidR="00E958A4" w:rsidRDefault="00415ED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LIKE</w:t>
            </w:r>
          </w:p>
        </w:tc>
        <w:tc>
          <w:tcPr>
            <w:tcW w:w="1440" w:type="dxa"/>
          </w:tcPr>
          <w:p w14:paraId="00000093" w14:textId="77777777" w:rsidR="00E958A4" w:rsidRDefault="00415ED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DON’T LIKE</w:t>
            </w:r>
          </w:p>
        </w:tc>
        <w:tc>
          <w:tcPr>
            <w:tcW w:w="3240" w:type="dxa"/>
          </w:tcPr>
          <w:p w14:paraId="00000094" w14:textId="77777777" w:rsidR="00E958A4" w:rsidRDefault="00415ED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WHY?</w:t>
            </w:r>
          </w:p>
        </w:tc>
      </w:tr>
      <w:tr w:rsidR="00E958A4" w14:paraId="77CA9810" w14:textId="77777777">
        <w:tc>
          <w:tcPr>
            <w:tcW w:w="2605" w:type="dxa"/>
          </w:tcPr>
          <w:p w14:paraId="00000095" w14:textId="77777777" w:rsidR="00E958A4" w:rsidRDefault="00E958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00000096" w14:textId="77777777" w:rsidR="00E958A4" w:rsidRDefault="00E958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0000097" w14:textId="77777777" w:rsidR="00E958A4" w:rsidRDefault="00E958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</w:tcPr>
          <w:p w14:paraId="00000098" w14:textId="77777777" w:rsidR="00E958A4" w:rsidRDefault="00E958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58A4" w14:paraId="32389061" w14:textId="77777777">
        <w:tc>
          <w:tcPr>
            <w:tcW w:w="2605" w:type="dxa"/>
          </w:tcPr>
          <w:p w14:paraId="00000099" w14:textId="77777777" w:rsidR="00E958A4" w:rsidRDefault="00E958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0000009A" w14:textId="77777777" w:rsidR="00E958A4" w:rsidRDefault="00E958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000009B" w14:textId="77777777" w:rsidR="00E958A4" w:rsidRDefault="00E958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</w:tcPr>
          <w:p w14:paraId="0000009C" w14:textId="77777777" w:rsidR="00E958A4" w:rsidRDefault="00E958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58A4" w14:paraId="3F07A8BD" w14:textId="77777777">
        <w:tc>
          <w:tcPr>
            <w:tcW w:w="2605" w:type="dxa"/>
          </w:tcPr>
          <w:p w14:paraId="0000009D" w14:textId="77777777" w:rsidR="00E958A4" w:rsidRDefault="00E958A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0000009E" w14:textId="77777777" w:rsidR="00E958A4" w:rsidRDefault="00E958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000009F" w14:textId="77777777" w:rsidR="00E958A4" w:rsidRDefault="00E958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</w:tcPr>
          <w:p w14:paraId="000000A0" w14:textId="77777777" w:rsidR="00E958A4" w:rsidRDefault="00E958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00000A1" w14:textId="77777777" w:rsidR="00E958A4" w:rsidRDefault="00E958A4"/>
    <w:sectPr w:rsidR="00E958A4">
      <w:headerReference w:type="default" r:id="rId8"/>
      <w:pgSz w:w="12240" w:h="15840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E0C6E2" w14:textId="77777777" w:rsidR="00415EDA" w:rsidRDefault="00415EDA">
      <w:r>
        <w:separator/>
      </w:r>
    </w:p>
  </w:endnote>
  <w:endnote w:type="continuationSeparator" w:id="0">
    <w:p w14:paraId="616AC63D" w14:textId="77777777" w:rsidR="00415EDA" w:rsidRDefault="00415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4EA28D" w14:textId="77777777" w:rsidR="00415EDA" w:rsidRDefault="00415EDA">
      <w:r>
        <w:separator/>
      </w:r>
    </w:p>
  </w:footnote>
  <w:footnote w:type="continuationSeparator" w:id="0">
    <w:p w14:paraId="007415D8" w14:textId="77777777" w:rsidR="00415EDA" w:rsidRDefault="00415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A2" w14:textId="77777777" w:rsidR="00E958A4" w:rsidRDefault="00E958A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b"/>
      <w:tblW w:w="10080" w:type="dxa"/>
      <w:jc w:val="center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040"/>
      <w:gridCol w:w="5040"/>
    </w:tblGrid>
    <w:tr w:rsidR="00E958A4" w14:paraId="76044F2A" w14:textId="77777777">
      <w:trPr>
        <w:jc w:val="center"/>
      </w:trPr>
      <w:tc>
        <w:tcPr>
          <w:tcW w:w="5040" w:type="dxa"/>
        </w:tcPr>
        <w:p w14:paraId="000000A3" w14:textId="77777777" w:rsidR="00E958A4" w:rsidRDefault="00415ED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44546A"/>
              <w:sz w:val="24"/>
              <w:szCs w:val="24"/>
            </w:rPr>
          </w:pPr>
          <w:r>
            <w:rPr>
              <w:noProof/>
              <w:color w:val="000000"/>
            </w:rPr>
            <w:drawing>
              <wp:inline distT="0" distB="0" distL="0" distR="0">
                <wp:extent cx="2641599" cy="485112"/>
                <wp:effectExtent l="0" t="0" r="0" b="0"/>
                <wp:docPr id="5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1599" cy="48511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0" w:type="dxa"/>
        </w:tcPr>
        <w:p w14:paraId="000000A4" w14:textId="77777777" w:rsidR="00E958A4" w:rsidRDefault="00415ED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44546A"/>
              <w:sz w:val="24"/>
              <w:szCs w:val="24"/>
            </w:rPr>
          </w:pPr>
          <w:r>
            <w:rPr>
              <w:noProof/>
              <w:color w:val="000000"/>
            </w:rPr>
            <w:drawing>
              <wp:inline distT="0" distB="0" distL="0" distR="0">
                <wp:extent cx="2603498" cy="492040"/>
                <wp:effectExtent l="0" t="0" r="0" b="0"/>
                <wp:docPr id="6" name="image2.jpg" descr="N:\Brand\80th Anniversary\2019 logos\Español\JPEGs\British Council_Colombia_80_Years_Spanish_CMYK_2col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 descr="N:\Brand\80th Anniversary\2019 logos\Español\JPEGs\British Council_Colombia_80_Years_Spanish_CMYK_2col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3498" cy="4920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E958A4" w:rsidRPr="00002EE3" w14:paraId="1E5DF805" w14:textId="77777777">
      <w:trPr>
        <w:jc w:val="center"/>
      </w:trPr>
      <w:tc>
        <w:tcPr>
          <w:tcW w:w="10080" w:type="dxa"/>
          <w:gridSpan w:val="2"/>
          <w:vAlign w:val="center"/>
        </w:tcPr>
        <w:p w14:paraId="000000A5" w14:textId="77777777" w:rsidR="00E958A4" w:rsidRPr="00002EE3" w:rsidRDefault="00415ED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44546A"/>
              <w:sz w:val="24"/>
              <w:szCs w:val="24"/>
              <w:lang w:val="es-CO"/>
            </w:rPr>
          </w:pPr>
          <w:r w:rsidRPr="00002EE3">
            <w:rPr>
              <w:color w:val="44546A"/>
              <w:sz w:val="24"/>
              <w:szCs w:val="24"/>
              <w:lang w:val="es-CO"/>
            </w:rPr>
            <w:t>Convenio 00028 de 2019</w:t>
          </w:r>
        </w:p>
        <w:p w14:paraId="000000A6" w14:textId="77777777" w:rsidR="00E958A4" w:rsidRPr="00002EE3" w:rsidRDefault="00415ED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44546A"/>
              <w:sz w:val="24"/>
              <w:szCs w:val="24"/>
              <w:lang w:val="es-CO"/>
            </w:rPr>
          </w:pPr>
          <w:r w:rsidRPr="00002EE3">
            <w:rPr>
              <w:color w:val="44546A"/>
              <w:sz w:val="24"/>
              <w:szCs w:val="24"/>
              <w:lang w:val="es-CO"/>
            </w:rPr>
            <w:t>entre el Ministerio de Educación Nacional y el British Council</w:t>
          </w:r>
        </w:p>
      </w:tc>
    </w:tr>
  </w:tbl>
  <w:p w14:paraId="000000A8" w14:textId="77777777" w:rsidR="00E958A4" w:rsidRPr="00002EE3" w:rsidRDefault="00E958A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lang w:val="es-C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632AC1"/>
    <w:multiLevelType w:val="multilevel"/>
    <w:tmpl w:val="C212D1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8A4"/>
    <w:rsid w:val="00002EE3"/>
    <w:rsid w:val="00415EDA"/>
    <w:rsid w:val="00E9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FE5B2E-9658-48F5-8F7A-186A09132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FA8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D20FA8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0F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0FA8"/>
  </w:style>
  <w:style w:type="paragraph" w:styleId="BalloonText">
    <w:name w:val="Balloon Text"/>
    <w:basedOn w:val="Normal"/>
    <w:link w:val="BalloonTextChar"/>
    <w:uiPriority w:val="99"/>
    <w:semiHidden/>
    <w:unhideWhenUsed/>
    <w:rsid w:val="00D20FA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FA8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6A44D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271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7117"/>
  </w:style>
  <w:style w:type="character" w:styleId="CommentReference">
    <w:name w:val="annotation reference"/>
    <w:basedOn w:val="DefaultParagraphFont"/>
    <w:uiPriority w:val="99"/>
    <w:semiHidden/>
    <w:unhideWhenUsed/>
    <w:rsid w:val="006460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60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60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60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608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81CCA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Pr>
      <w:sz w:val="22"/>
      <w:szCs w:val="22"/>
    </w:rPr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2"/>
      <w:szCs w:val="22"/>
    </w:rPr>
    <w:tblPr>
      <w:tblStyleRowBandSize w:val="1"/>
      <w:tblStyleColBandSize w:val="1"/>
    </w:tblPr>
  </w:style>
  <w:style w:type="table" w:customStyle="1" w:styleId="ab">
    <w:basedOn w:val="TableNormal"/>
    <w:rPr>
      <w:sz w:val="22"/>
      <w:szCs w:val="22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uOnU0GJzr9YESjg4SAi1l2FMzw==">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2362</Characters>
  <Application>Microsoft Office Word</Application>
  <DocSecurity>0</DocSecurity>
  <Lines>19</Lines>
  <Paragraphs>5</Paragraphs>
  <ScaleCrop>false</ScaleCrop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 GONZALEZ</dc:creator>
  <cp:lastModifiedBy>Sandra Garcia</cp:lastModifiedBy>
  <cp:revision>3</cp:revision>
  <dcterms:created xsi:type="dcterms:W3CDTF">2019-11-15T21:39:00Z</dcterms:created>
  <dcterms:modified xsi:type="dcterms:W3CDTF">2019-12-13T19:14:00Z</dcterms:modified>
</cp:coreProperties>
</file>