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4B1ABE" w:rsidRDefault="00A4312E" w:rsidP="00A4312E">
      <w:pPr>
        <w:jc w:val="center"/>
        <w:rPr>
          <w:color w:val="2E74B5" w:themeColor="accent5" w:themeShade="BF"/>
          <w:sz w:val="22"/>
          <w:szCs w:val="22"/>
        </w:rPr>
      </w:pPr>
      <w:r w:rsidRPr="004B1ABE">
        <w:rPr>
          <w:color w:val="2E74B5" w:themeColor="accent5" w:themeShade="BF"/>
          <w:sz w:val="22"/>
          <w:szCs w:val="22"/>
        </w:rPr>
        <w:t>INSPIRING TEACHERS</w:t>
      </w:r>
    </w:p>
    <w:p w14:paraId="69570756" w14:textId="5BD51D94" w:rsidR="00D20FA8" w:rsidRPr="004B1ABE" w:rsidRDefault="00A4312E" w:rsidP="00A4312E">
      <w:pPr>
        <w:jc w:val="center"/>
        <w:rPr>
          <w:color w:val="2E74B5" w:themeColor="accent5" w:themeShade="BF"/>
          <w:sz w:val="22"/>
          <w:szCs w:val="22"/>
        </w:rPr>
      </w:pPr>
      <w:r w:rsidRPr="004B1ABE">
        <w:rPr>
          <w:color w:val="2E74B5" w:themeColor="accent5" w:themeShade="BF"/>
          <w:sz w:val="22"/>
          <w:szCs w:val="22"/>
        </w:rPr>
        <w:t>ELT PLAN TEMPLATE</w:t>
      </w:r>
    </w:p>
    <w:p w14:paraId="55153A53" w14:textId="705B10B2" w:rsidR="00B5561E" w:rsidRPr="004B1ABE" w:rsidRDefault="00B5561E" w:rsidP="00B5561E">
      <w:pPr>
        <w:rPr>
          <w:sz w:val="22"/>
          <w:szCs w:val="22"/>
          <w:lang w:val="es-ES"/>
        </w:rPr>
      </w:pPr>
    </w:p>
    <w:p w14:paraId="3E2550A6" w14:textId="34A7B65E" w:rsidR="00E70C97" w:rsidRPr="004B1ABE" w:rsidRDefault="00E70C97" w:rsidP="00E70C97">
      <w:pPr>
        <w:rPr>
          <w:i/>
          <w:color w:val="7F7F7F" w:themeColor="text1" w:themeTint="80"/>
          <w:sz w:val="22"/>
          <w:szCs w:val="22"/>
          <w:lang w:val="en-GB"/>
        </w:rPr>
      </w:pPr>
    </w:p>
    <w:tbl>
      <w:tblPr>
        <w:tblW w:w="5000" w:type="pct"/>
        <w:tblLook w:val="00A0" w:firstRow="1" w:lastRow="0" w:firstColumn="1" w:lastColumn="0" w:noHBand="0" w:noVBand="0"/>
      </w:tblPr>
      <w:tblGrid>
        <w:gridCol w:w="2405"/>
        <w:gridCol w:w="7665"/>
      </w:tblGrid>
      <w:tr w:rsidR="00E70C97" w:rsidRPr="004B1ABE"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4B1ABE" w:rsidRDefault="00E70C97" w:rsidP="00422E6C">
            <w:pPr>
              <w:jc w:val="center"/>
              <w:rPr>
                <w:b/>
                <w:bCs/>
                <w:sz w:val="22"/>
                <w:szCs w:val="22"/>
              </w:rPr>
            </w:pPr>
            <w:r w:rsidRPr="004B1ABE">
              <w:rPr>
                <w:b/>
                <w:bCs/>
                <w:sz w:val="22"/>
                <w:szCs w:val="22"/>
              </w:rPr>
              <w:t>Author</w:t>
            </w:r>
          </w:p>
        </w:tc>
      </w:tr>
      <w:tr w:rsidR="00E70C97" w:rsidRPr="004B1ABE"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4B1ABE" w:rsidRDefault="00E70C97" w:rsidP="00422E6C">
            <w:pPr>
              <w:rPr>
                <w:b/>
                <w:bCs/>
                <w:sz w:val="22"/>
                <w:szCs w:val="22"/>
              </w:rPr>
            </w:pPr>
            <w:r w:rsidRPr="004B1ABE">
              <w:rPr>
                <w:b/>
                <w:bCs/>
                <w:sz w:val="22"/>
                <w:szCs w:val="22"/>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1F46FEFC" w:rsidR="00E70C97" w:rsidRPr="004B1ABE" w:rsidRDefault="00D02A63" w:rsidP="00422E6C">
            <w:pPr>
              <w:rPr>
                <w:b/>
                <w:bCs/>
                <w:sz w:val="22"/>
                <w:szCs w:val="22"/>
                <w:lang w:val="es-419"/>
              </w:rPr>
            </w:pPr>
            <w:r w:rsidRPr="004B1ABE">
              <w:rPr>
                <w:b/>
                <w:bCs/>
                <w:sz w:val="22"/>
                <w:szCs w:val="22"/>
                <w:lang w:val="es-419"/>
              </w:rPr>
              <w:t xml:space="preserve">Mayra Ginever Fuentes Perez </w:t>
            </w:r>
          </w:p>
        </w:tc>
      </w:tr>
      <w:tr w:rsidR="00E70C97" w:rsidRPr="004B1ABE"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4B1ABE" w:rsidRDefault="00E70C97" w:rsidP="00422E6C">
            <w:pPr>
              <w:rPr>
                <w:b/>
                <w:bCs/>
                <w:sz w:val="22"/>
                <w:szCs w:val="22"/>
              </w:rPr>
            </w:pPr>
            <w:r w:rsidRPr="004B1ABE">
              <w:rPr>
                <w:b/>
                <w:bCs/>
                <w:sz w:val="22"/>
                <w:szCs w:val="22"/>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32129FE0" w:rsidR="00E70C97" w:rsidRPr="004B1ABE" w:rsidRDefault="008A08DA" w:rsidP="00422E6C">
            <w:pPr>
              <w:rPr>
                <w:b/>
                <w:bCs/>
                <w:sz w:val="22"/>
                <w:szCs w:val="22"/>
                <w:lang w:val="es-419"/>
              </w:rPr>
            </w:pPr>
            <w:hyperlink r:id="rId7" w:history="1">
              <w:r w:rsidR="00BE2B57" w:rsidRPr="004B1ABE">
                <w:rPr>
                  <w:rStyle w:val="Hipervnculo"/>
                  <w:b/>
                  <w:bCs/>
                  <w:sz w:val="22"/>
                  <w:szCs w:val="22"/>
                  <w:lang w:val="es-419"/>
                </w:rPr>
                <w:t>mginever2@live.com</w:t>
              </w:r>
            </w:hyperlink>
            <w:r w:rsidR="00D02A63" w:rsidRPr="004B1ABE">
              <w:rPr>
                <w:b/>
                <w:bCs/>
                <w:sz w:val="22"/>
                <w:szCs w:val="22"/>
                <w:lang w:val="es-419"/>
              </w:rPr>
              <w:t xml:space="preserve"> </w:t>
            </w:r>
          </w:p>
        </w:tc>
      </w:tr>
      <w:tr w:rsidR="00E70C97" w:rsidRPr="00494A61"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4B1ABE" w:rsidRDefault="00E70C97" w:rsidP="00422E6C">
            <w:pPr>
              <w:rPr>
                <w:b/>
                <w:bCs/>
                <w:sz w:val="22"/>
                <w:szCs w:val="22"/>
              </w:rPr>
            </w:pPr>
            <w:r w:rsidRPr="004B1ABE">
              <w:rPr>
                <w:b/>
                <w:bCs/>
                <w:sz w:val="22"/>
                <w:szCs w:val="22"/>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233DC758" w:rsidR="00E70C97" w:rsidRPr="004B1ABE" w:rsidRDefault="00BE2B57" w:rsidP="00BE2B57">
            <w:pPr>
              <w:rPr>
                <w:b/>
                <w:bCs/>
                <w:sz w:val="22"/>
                <w:szCs w:val="22"/>
                <w:lang w:val="es-419"/>
              </w:rPr>
            </w:pPr>
            <w:r w:rsidRPr="004B1ABE">
              <w:rPr>
                <w:b/>
                <w:bCs/>
                <w:sz w:val="22"/>
                <w:szCs w:val="22"/>
                <w:lang w:val="es-419"/>
              </w:rPr>
              <w:t xml:space="preserve">I.E.T.  Moreno y Escandon </w:t>
            </w:r>
          </w:p>
        </w:tc>
      </w:tr>
    </w:tbl>
    <w:p w14:paraId="0B61B339" w14:textId="77777777" w:rsidR="00E70C97" w:rsidRPr="004B1ABE" w:rsidRDefault="00E70C97" w:rsidP="00B5561E">
      <w:pPr>
        <w:rPr>
          <w:sz w:val="22"/>
          <w:szCs w:val="22"/>
          <w:lang w:val="es-ES"/>
        </w:rPr>
      </w:pPr>
    </w:p>
    <w:p w14:paraId="2A6B656F" w14:textId="210C0D77" w:rsidR="00B5561E" w:rsidRPr="004B1ABE" w:rsidRDefault="00B5561E" w:rsidP="00B5561E">
      <w:pPr>
        <w:rPr>
          <w:i/>
          <w:color w:val="7F7F7F" w:themeColor="text1" w:themeTint="80"/>
          <w:sz w:val="22"/>
          <w:szCs w:val="22"/>
          <w:lang w:val="es-CO"/>
        </w:rPr>
      </w:pPr>
    </w:p>
    <w:tbl>
      <w:tblPr>
        <w:tblW w:w="5000" w:type="pct"/>
        <w:tblLook w:val="00A0" w:firstRow="1" w:lastRow="0" w:firstColumn="1" w:lastColumn="0" w:noHBand="0" w:noVBand="0"/>
      </w:tblPr>
      <w:tblGrid>
        <w:gridCol w:w="2517"/>
        <w:gridCol w:w="2517"/>
        <w:gridCol w:w="2518"/>
        <w:gridCol w:w="2518"/>
      </w:tblGrid>
      <w:tr w:rsidR="00B5561E" w:rsidRPr="004B1ABE"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4B1ABE" w:rsidRDefault="00B5561E" w:rsidP="00C46633">
            <w:pPr>
              <w:jc w:val="center"/>
              <w:rPr>
                <w:b/>
                <w:bCs/>
                <w:sz w:val="22"/>
                <w:szCs w:val="22"/>
              </w:rPr>
            </w:pPr>
            <w:r w:rsidRPr="004B1ABE">
              <w:rPr>
                <w:b/>
                <w:bCs/>
                <w:sz w:val="22"/>
                <w:szCs w:val="22"/>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4B1ABE" w:rsidRDefault="00B5561E" w:rsidP="00C46633">
            <w:pPr>
              <w:jc w:val="center"/>
              <w:rPr>
                <w:b/>
                <w:bCs/>
                <w:sz w:val="22"/>
                <w:szCs w:val="22"/>
              </w:rPr>
            </w:pPr>
            <w:r w:rsidRPr="004B1ABE">
              <w:rPr>
                <w:b/>
                <w:bCs/>
                <w:sz w:val="22"/>
                <w:szCs w:val="22"/>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4B1ABE" w:rsidRDefault="00B5561E" w:rsidP="00C46633">
            <w:pPr>
              <w:jc w:val="center"/>
              <w:rPr>
                <w:b/>
                <w:bCs/>
                <w:sz w:val="22"/>
                <w:szCs w:val="22"/>
              </w:rPr>
            </w:pPr>
            <w:r w:rsidRPr="004B1ABE">
              <w:rPr>
                <w:b/>
                <w:bCs/>
                <w:sz w:val="22"/>
                <w:szCs w:val="22"/>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4B1ABE" w:rsidRDefault="00B5561E" w:rsidP="00C46633">
            <w:pPr>
              <w:jc w:val="center"/>
              <w:rPr>
                <w:b/>
                <w:bCs/>
                <w:sz w:val="22"/>
                <w:szCs w:val="22"/>
              </w:rPr>
            </w:pPr>
            <w:r w:rsidRPr="004B1ABE">
              <w:rPr>
                <w:b/>
                <w:bCs/>
                <w:sz w:val="22"/>
                <w:szCs w:val="22"/>
              </w:rPr>
              <w:t>Project plan</w:t>
            </w:r>
          </w:p>
        </w:tc>
      </w:tr>
      <w:tr w:rsidR="00B5561E" w:rsidRPr="004B1ABE"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4B1ABE" w:rsidRDefault="00B5561E" w:rsidP="00C46633">
            <w:pPr>
              <w:jc w:val="center"/>
              <w:rPr>
                <w:b/>
                <w:bCs/>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4B1ABE" w:rsidRDefault="00B5561E" w:rsidP="00C46633">
            <w:pPr>
              <w:jc w:val="center"/>
              <w:rPr>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40A21D42" w:rsidR="00B5561E" w:rsidRPr="004B1ABE" w:rsidRDefault="005214FF" w:rsidP="00C46633">
            <w:pPr>
              <w:jc w:val="center"/>
              <w:rPr>
                <w:sz w:val="22"/>
                <w:szCs w:val="22"/>
                <w:lang w:val="es-419"/>
              </w:rPr>
            </w:pPr>
            <w:r w:rsidRPr="004B1ABE">
              <w:rPr>
                <w:sz w:val="22"/>
                <w:szCs w:val="22"/>
                <w:lang w:val="es-419"/>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4B1ABE" w:rsidRDefault="00B5561E" w:rsidP="00C46633">
            <w:pPr>
              <w:jc w:val="center"/>
              <w:rPr>
                <w:sz w:val="22"/>
                <w:szCs w:val="22"/>
              </w:rPr>
            </w:pPr>
          </w:p>
        </w:tc>
      </w:tr>
    </w:tbl>
    <w:p w14:paraId="5B1984D5" w14:textId="77777777" w:rsidR="00B5561E" w:rsidRPr="004B1ABE" w:rsidRDefault="00B5561E" w:rsidP="00B5561E">
      <w:pPr>
        <w:rPr>
          <w:i/>
          <w:color w:val="7F7F7F" w:themeColor="text1" w:themeTint="80"/>
          <w:sz w:val="22"/>
          <w:szCs w:val="22"/>
          <w:lang w:val="en-GB"/>
        </w:rPr>
      </w:pPr>
    </w:p>
    <w:p w14:paraId="6CF7B114" w14:textId="666D557C" w:rsidR="00096FBE" w:rsidRPr="004B1ABE" w:rsidRDefault="00096FBE" w:rsidP="00D20FA8">
      <w:pPr>
        <w:rPr>
          <w:color w:val="7F7F7F" w:themeColor="text1" w:themeTint="80"/>
          <w:sz w:val="22"/>
          <w:szCs w:val="22"/>
          <w:lang w:val="en-GB"/>
        </w:rPr>
      </w:pPr>
    </w:p>
    <w:tbl>
      <w:tblPr>
        <w:tblStyle w:val="Tablaconcuadrcula"/>
        <w:tblW w:w="0" w:type="auto"/>
        <w:tblLook w:val="04A0" w:firstRow="1" w:lastRow="0" w:firstColumn="1" w:lastColumn="0" w:noHBand="0" w:noVBand="1"/>
      </w:tblPr>
      <w:tblGrid>
        <w:gridCol w:w="10070"/>
      </w:tblGrid>
      <w:tr w:rsidR="00E56AC9" w:rsidRPr="004B1ABE" w14:paraId="0AD2FB96" w14:textId="77777777" w:rsidTr="00E56AC9">
        <w:tc>
          <w:tcPr>
            <w:tcW w:w="10070" w:type="dxa"/>
            <w:shd w:val="clear" w:color="auto" w:fill="9CC2E5" w:themeFill="accent5" w:themeFillTint="99"/>
          </w:tcPr>
          <w:p w14:paraId="133F9F67" w14:textId="42BE7188" w:rsidR="00E56AC9" w:rsidRPr="004B1ABE" w:rsidRDefault="00E56AC9" w:rsidP="00096FBE">
            <w:pPr>
              <w:jc w:val="center"/>
              <w:rPr>
                <w:b/>
                <w:lang w:val="es-ES"/>
              </w:rPr>
            </w:pPr>
            <w:r w:rsidRPr="004B1ABE">
              <w:rPr>
                <w:b/>
                <w:lang w:val="es-ES"/>
              </w:rPr>
              <w:t>Author</w:t>
            </w:r>
            <w:r w:rsidR="00CF2363" w:rsidRPr="004B1ABE">
              <w:rPr>
                <w:b/>
                <w:lang w:val="es-ES"/>
              </w:rPr>
              <w:t>’</w:t>
            </w:r>
            <w:r w:rsidRPr="004B1ABE">
              <w:rPr>
                <w:b/>
                <w:lang w:val="es-ES"/>
              </w:rPr>
              <w:t>s remarks</w:t>
            </w:r>
          </w:p>
        </w:tc>
      </w:tr>
      <w:tr w:rsidR="00E56AC9" w:rsidRPr="004B1ABE" w14:paraId="35BCA565" w14:textId="77777777" w:rsidTr="00CF2363">
        <w:trPr>
          <w:trHeight w:val="800"/>
        </w:trPr>
        <w:tc>
          <w:tcPr>
            <w:tcW w:w="10070" w:type="dxa"/>
          </w:tcPr>
          <w:p w14:paraId="5B0A506F" w14:textId="0E56B8F2" w:rsidR="00CF2363" w:rsidRPr="004B1ABE" w:rsidRDefault="00940194" w:rsidP="000A606E">
            <w:pPr>
              <w:rPr>
                <w:b/>
                <w:color w:val="BFBFBF" w:themeColor="background1" w:themeShade="BF"/>
                <w:lang w:val="en-US"/>
              </w:rPr>
            </w:pPr>
            <w:r w:rsidRPr="004B1ABE">
              <w:t>This plan gives the students and you the opportunity to learn about family relationships and develop t</w:t>
            </w:r>
            <w:r w:rsidR="007D56BD" w:rsidRPr="004B1ABE">
              <w:rPr>
                <w:lang w:val="en-US"/>
              </w:rPr>
              <w:t>he communicative</w:t>
            </w:r>
            <w:r w:rsidRPr="004B1ABE">
              <w:rPr>
                <w:lang w:val="en-US"/>
              </w:rPr>
              <w:t xml:space="preserve"> competence </w:t>
            </w:r>
            <w:r w:rsidR="008E364A" w:rsidRPr="004B1ABE">
              <w:rPr>
                <w:lang w:val="en-US"/>
              </w:rPr>
              <w:t>freely</w:t>
            </w:r>
            <w:r w:rsidRPr="004B1ABE">
              <w:rPr>
                <w:lang w:val="en-US"/>
              </w:rPr>
              <w:t xml:space="preserve"> since you can get fun </w:t>
            </w:r>
            <w:r w:rsidR="000A606E">
              <w:rPr>
                <w:lang w:val="en-US"/>
              </w:rPr>
              <w:t>during</w:t>
            </w:r>
            <w:r w:rsidRPr="004B1ABE">
              <w:rPr>
                <w:lang w:val="en-US"/>
              </w:rPr>
              <w:t xml:space="preserve"> the teaching and learning process. </w:t>
            </w:r>
            <w:r w:rsidR="005E09C3" w:rsidRPr="004B1ABE">
              <w:rPr>
                <w:lang w:val="en-US"/>
              </w:rPr>
              <w:t>In addition</w:t>
            </w:r>
            <w:r w:rsidRPr="004B1ABE">
              <w:rPr>
                <w:lang w:val="en-US"/>
              </w:rPr>
              <w:t xml:space="preserve">, it lets you know about your students and your own teaching practice progress. </w:t>
            </w:r>
          </w:p>
        </w:tc>
      </w:tr>
    </w:tbl>
    <w:p w14:paraId="1716DA4F" w14:textId="77777777" w:rsidR="00E70C97" w:rsidRPr="004B1ABE" w:rsidRDefault="00E70C97" w:rsidP="00E70C97">
      <w:pPr>
        <w:rPr>
          <w:sz w:val="22"/>
          <w:szCs w:val="22"/>
        </w:rPr>
      </w:pPr>
    </w:p>
    <w:p w14:paraId="62C1D7F9" w14:textId="0B756C4A" w:rsidR="00E70C97" w:rsidRPr="004B1ABE" w:rsidRDefault="00E70C97" w:rsidP="00E70C97">
      <w:pPr>
        <w:rPr>
          <w:i/>
          <w:color w:val="7F7F7F" w:themeColor="text1" w:themeTint="80"/>
          <w:sz w:val="22"/>
          <w:szCs w:val="22"/>
          <w:lang w:val="en-GB"/>
        </w:rPr>
      </w:pPr>
    </w:p>
    <w:tbl>
      <w:tblPr>
        <w:tblW w:w="5000" w:type="pct"/>
        <w:tblLook w:val="00A0" w:firstRow="1" w:lastRow="0" w:firstColumn="1" w:lastColumn="0" w:noHBand="0" w:noVBand="0"/>
      </w:tblPr>
      <w:tblGrid>
        <w:gridCol w:w="2517"/>
        <w:gridCol w:w="2517"/>
        <w:gridCol w:w="1678"/>
        <w:gridCol w:w="840"/>
        <w:gridCol w:w="840"/>
        <w:gridCol w:w="1678"/>
      </w:tblGrid>
      <w:tr w:rsidR="00E70C97" w:rsidRPr="004B1ABE"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4B1ABE" w:rsidRDefault="00E70C97" w:rsidP="00422E6C">
            <w:pPr>
              <w:jc w:val="center"/>
              <w:rPr>
                <w:b/>
                <w:bCs/>
                <w:sz w:val="22"/>
                <w:szCs w:val="22"/>
              </w:rPr>
            </w:pPr>
            <w:r w:rsidRPr="004B1ABE">
              <w:rPr>
                <w:b/>
                <w:bCs/>
                <w:sz w:val="22"/>
                <w:szCs w:val="22"/>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4B1ABE" w:rsidRDefault="00E70C97" w:rsidP="00422E6C">
            <w:pPr>
              <w:jc w:val="center"/>
              <w:rPr>
                <w:b/>
                <w:bCs/>
                <w:sz w:val="22"/>
                <w:szCs w:val="22"/>
              </w:rPr>
            </w:pPr>
            <w:r w:rsidRPr="004B1ABE">
              <w:rPr>
                <w:b/>
                <w:bCs/>
                <w:sz w:val="22"/>
                <w:szCs w:val="22"/>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4B1ABE" w:rsidRDefault="00E70C97" w:rsidP="00422E6C">
            <w:pPr>
              <w:jc w:val="center"/>
              <w:rPr>
                <w:b/>
                <w:bCs/>
                <w:sz w:val="22"/>
                <w:szCs w:val="22"/>
              </w:rPr>
            </w:pPr>
            <w:r w:rsidRPr="004B1ABE">
              <w:rPr>
                <w:b/>
                <w:bCs/>
                <w:sz w:val="22"/>
                <w:szCs w:val="22"/>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4B1ABE" w:rsidRDefault="00E70C97" w:rsidP="00422E6C">
            <w:pPr>
              <w:jc w:val="center"/>
              <w:rPr>
                <w:b/>
                <w:bCs/>
                <w:sz w:val="22"/>
                <w:szCs w:val="22"/>
              </w:rPr>
            </w:pPr>
            <w:r w:rsidRPr="004B1ABE">
              <w:rPr>
                <w:b/>
                <w:bCs/>
                <w:sz w:val="22"/>
                <w:szCs w:val="22"/>
              </w:rPr>
              <w:t>Average age</w:t>
            </w:r>
          </w:p>
        </w:tc>
      </w:tr>
      <w:tr w:rsidR="00E70C97" w:rsidRPr="004B1ABE"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159D95F4" w:rsidR="00E70C97" w:rsidRPr="004B1ABE" w:rsidRDefault="00CF693A" w:rsidP="00422E6C">
            <w:pPr>
              <w:rPr>
                <w:b/>
                <w:bCs/>
                <w:sz w:val="22"/>
                <w:szCs w:val="22"/>
                <w:lang w:val="es-419"/>
              </w:rPr>
            </w:pPr>
            <w:r w:rsidRPr="004B1ABE">
              <w:rPr>
                <w:b/>
                <w:bCs/>
                <w:sz w:val="22"/>
                <w:szCs w:val="22"/>
                <w:lang w:val="es-419"/>
              </w:rPr>
              <w:t>6</w:t>
            </w:r>
            <w:r w:rsidRPr="004B1ABE">
              <w:rPr>
                <w:b/>
                <w:bCs/>
                <w:sz w:val="22"/>
                <w:szCs w:val="22"/>
                <w:vertAlign w:val="superscript"/>
                <w:lang w:val="es-419"/>
              </w:rPr>
              <w:t>th</w:t>
            </w:r>
            <w:r w:rsidRPr="004B1ABE">
              <w:rPr>
                <w:b/>
                <w:bCs/>
                <w:sz w:val="22"/>
                <w:szCs w:val="22"/>
                <w:lang w:val="es-419"/>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328BAD96" w:rsidR="00E70C97" w:rsidRPr="004B1ABE" w:rsidRDefault="00F9096B" w:rsidP="00422E6C">
            <w:pPr>
              <w:rPr>
                <w:b/>
                <w:bCs/>
                <w:sz w:val="22"/>
                <w:szCs w:val="22"/>
                <w:lang w:val="es-419"/>
              </w:rPr>
            </w:pPr>
            <w:r w:rsidRPr="004B1ABE">
              <w:rPr>
                <w:b/>
                <w:bCs/>
                <w:sz w:val="22"/>
                <w:szCs w:val="22"/>
                <w:lang w:val="es-419"/>
              </w:rPr>
              <w:t xml:space="preserve">6 hours and 10 minutes </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581CB925" w:rsidR="00E70C97" w:rsidRPr="004B1ABE" w:rsidRDefault="009869BD" w:rsidP="00422E6C">
            <w:pPr>
              <w:rPr>
                <w:sz w:val="22"/>
                <w:szCs w:val="22"/>
                <w:lang w:val="es-419"/>
              </w:rPr>
            </w:pPr>
            <w:r w:rsidRPr="004B1ABE">
              <w:rPr>
                <w:sz w:val="22"/>
                <w:szCs w:val="22"/>
                <w:lang w:val="es-419"/>
              </w:rPr>
              <w:t>38</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6380EA21" w:rsidR="00E70C97" w:rsidRPr="004B1ABE" w:rsidRDefault="009869BD" w:rsidP="00422E6C">
            <w:pPr>
              <w:rPr>
                <w:sz w:val="22"/>
                <w:szCs w:val="22"/>
                <w:lang w:val="es-419"/>
              </w:rPr>
            </w:pPr>
            <w:r w:rsidRPr="004B1ABE">
              <w:rPr>
                <w:sz w:val="22"/>
                <w:szCs w:val="22"/>
                <w:lang w:val="es-419"/>
              </w:rPr>
              <w:t>1</w:t>
            </w:r>
            <w:r w:rsidR="00494A61">
              <w:rPr>
                <w:sz w:val="22"/>
                <w:szCs w:val="22"/>
                <w:lang w:val="es-419"/>
              </w:rPr>
              <w:t>1</w:t>
            </w:r>
            <w:bookmarkStart w:id="0" w:name="_GoBack"/>
            <w:bookmarkEnd w:id="0"/>
            <w:r w:rsidRPr="004B1ABE">
              <w:rPr>
                <w:sz w:val="22"/>
                <w:szCs w:val="22"/>
                <w:lang w:val="es-419"/>
              </w:rPr>
              <w:t xml:space="preserve"> – 12 años </w:t>
            </w:r>
          </w:p>
        </w:tc>
      </w:tr>
      <w:tr w:rsidR="00E70C97" w:rsidRPr="004B1ABE"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4B1ABE" w:rsidRDefault="00E70C97" w:rsidP="00422E6C">
            <w:pPr>
              <w:jc w:val="center"/>
              <w:rPr>
                <w:sz w:val="22"/>
                <w:szCs w:val="22"/>
              </w:rPr>
            </w:pPr>
            <w:r w:rsidRPr="004B1ABE">
              <w:rPr>
                <w:b/>
                <w:bCs/>
                <w:sz w:val="22"/>
                <w:szCs w:val="22"/>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4B1ABE" w:rsidRDefault="00E70C97" w:rsidP="00422E6C">
            <w:pPr>
              <w:jc w:val="center"/>
              <w:rPr>
                <w:b/>
                <w:bCs/>
                <w:sz w:val="22"/>
                <w:szCs w:val="22"/>
              </w:rPr>
            </w:pPr>
            <w:r w:rsidRPr="004B1ABE">
              <w:rPr>
                <w:b/>
                <w:bCs/>
                <w:sz w:val="22"/>
                <w:szCs w:val="22"/>
              </w:rPr>
              <w:t>English level</w:t>
            </w:r>
          </w:p>
        </w:tc>
      </w:tr>
      <w:tr w:rsidR="00E70C97" w:rsidRPr="004B1ABE"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4B1ABE" w:rsidRDefault="00E70C97" w:rsidP="00422E6C">
            <w:pPr>
              <w:rPr>
                <w:sz w:val="22"/>
                <w:szCs w:val="22"/>
              </w:rPr>
            </w:pPr>
            <w:r w:rsidRPr="004B1ABE">
              <w:rPr>
                <w:sz w:val="22"/>
                <w:szCs w:val="22"/>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01D09B4C" w:rsidR="00E70C97" w:rsidRPr="004B1ABE" w:rsidRDefault="00E70C97" w:rsidP="00422E6C">
            <w:pPr>
              <w:rPr>
                <w:sz w:val="22"/>
                <w:szCs w:val="22"/>
                <w:lang w:val="es-419"/>
              </w:rPr>
            </w:pPr>
            <w:r w:rsidRPr="004B1ABE">
              <w:rPr>
                <w:sz w:val="22"/>
                <w:szCs w:val="22"/>
              </w:rPr>
              <w:t xml:space="preserve">Urban   </w:t>
            </w:r>
            <w:r w:rsidR="00CB6AEE" w:rsidRPr="004B1ABE">
              <w:rPr>
                <w:sz w:val="22"/>
                <w:szCs w:val="22"/>
                <w:lang w:val="es-419"/>
              </w:rPr>
              <w:t>X</w:t>
            </w:r>
          </w:p>
        </w:tc>
        <w:tc>
          <w:tcPr>
            <w:tcW w:w="833" w:type="pct"/>
            <w:tcBorders>
              <w:left w:val="single" w:sz="4" w:space="0" w:color="auto"/>
              <w:bottom w:val="single" w:sz="4" w:space="0" w:color="auto"/>
              <w:right w:val="single" w:sz="4" w:space="0" w:color="auto"/>
            </w:tcBorders>
            <w:shd w:val="clear" w:color="auto" w:fill="auto"/>
          </w:tcPr>
          <w:p w14:paraId="43E93965" w14:textId="3AE2560D" w:rsidR="00E70C97" w:rsidRPr="004B1ABE" w:rsidRDefault="00E70C97" w:rsidP="00422E6C">
            <w:pPr>
              <w:rPr>
                <w:sz w:val="22"/>
                <w:szCs w:val="22"/>
                <w:lang w:val="es-419"/>
              </w:rPr>
            </w:pPr>
            <w:r w:rsidRPr="004B1ABE">
              <w:rPr>
                <w:sz w:val="22"/>
                <w:szCs w:val="22"/>
              </w:rPr>
              <w:t xml:space="preserve">A1   </w:t>
            </w:r>
            <w:r w:rsidR="00CB6AEE" w:rsidRPr="004B1ABE">
              <w:rPr>
                <w:sz w:val="22"/>
                <w:szCs w:val="22"/>
                <w:lang w:val="es-419"/>
              </w:rPr>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4B1ABE" w:rsidRDefault="00E70C97" w:rsidP="00422E6C">
            <w:pPr>
              <w:rPr>
                <w:sz w:val="22"/>
                <w:szCs w:val="22"/>
              </w:rPr>
            </w:pPr>
            <w:r w:rsidRPr="004B1ABE">
              <w:rPr>
                <w:sz w:val="22"/>
                <w:szCs w:val="22"/>
              </w:rP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4B1ABE" w:rsidRDefault="00E70C97" w:rsidP="00422E6C">
            <w:pPr>
              <w:rPr>
                <w:sz w:val="22"/>
                <w:szCs w:val="22"/>
              </w:rPr>
            </w:pPr>
            <w:r w:rsidRPr="004B1ABE">
              <w:rPr>
                <w:sz w:val="22"/>
                <w:szCs w:val="22"/>
              </w:rPr>
              <w:t xml:space="preserve">B1  </w:t>
            </w:r>
          </w:p>
        </w:tc>
      </w:tr>
    </w:tbl>
    <w:p w14:paraId="4433ECF9" w14:textId="77777777" w:rsidR="00E70C97" w:rsidRPr="004B1ABE" w:rsidRDefault="00E70C97" w:rsidP="00D20FA8">
      <w:pPr>
        <w:rPr>
          <w:sz w:val="22"/>
          <w:szCs w:val="22"/>
          <w:lang w:val="es-ES"/>
        </w:rPr>
      </w:pPr>
    </w:p>
    <w:p w14:paraId="6269084D" w14:textId="32C7F820" w:rsidR="00AD64EC" w:rsidRPr="004B1ABE" w:rsidRDefault="00AD64EC" w:rsidP="00AD64EC">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4B1ABE" w14:paraId="2D8A0B73" w14:textId="77777777" w:rsidTr="00AD64EC">
        <w:tc>
          <w:tcPr>
            <w:tcW w:w="5000" w:type="pct"/>
            <w:gridSpan w:val="2"/>
            <w:shd w:val="clear" w:color="auto" w:fill="BDD6EE" w:themeFill="accent5" w:themeFillTint="66"/>
            <w:vAlign w:val="center"/>
          </w:tcPr>
          <w:p w14:paraId="23D7EC1E" w14:textId="7470A4FB" w:rsidR="00AD64EC" w:rsidRPr="004B1ABE" w:rsidRDefault="0067615C" w:rsidP="002A35C5">
            <w:pPr>
              <w:jc w:val="center"/>
              <w:rPr>
                <w:sz w:val="22"/>
                <w:szCs w:val="22"/>
              </w:rPr>
            </w:pPr>
            <w:r w:rsidRPr="004B1ABE">
              <w:rPr>
                <w:b/>
                <w:bCs/>
                <w:sz w:val="22"/>
                <w:szCs w:val="22"/>
              </w:rPr>
              <w:t>Curricular Focus / Axes</w:t>
            </w:r>
          </w:p>
        </w:tc>
      </w:tr>
      <w:tr w:rsidR="00AD64EC" w:rsidRPr="004B1ABE" w14:paraId="6F6357F4" w14:textId="77777777" w:rsidTr="00096FBE">
        <w:tc>
          <w:tcPr>
            <w:tcW w:w="2768" w:type="pct"/>
            <w:shd w:val="clear" w:color="auto" w:fill="BDD6EE" w:themeFill="accent5" w:themeFillTint="66"/>
            <w:vAlign w:val="center"/>
          </w:tcPr>
          <w:p w14:paraId="37898FEA" w14:textId="4F6A7B3A" w:rsidR="00AD64EC" w:rsidRPr="004B1ABE" w:rsidRDefault="0067615C" w:rsidP="00E56830">
            <w:pPr>
              <w:rPr>
                <w:b/>
                <w:bCs/>
                <w:sz w:val="22"/>
                <w:szCs w:val="22"/>
              </w:rPr>
            </w:pPr>
            <w:r w:rsidRPr="004B1ABE">
              <w:rPr>
                <w:b/>
                <w:sz w:val="22"/>
                <w:szCs w:val="22"/>
              </w:rPr>
              <w:t>Environmental / Sustainability Education</w:t>
            </w:r>
          </w:p>
        </w:tc>
        <w:tc>
          <w:tcPr>
            <w:tcW w:w="2232" w:type="pct"/>
            <w:shd w:val="clear" w:color="auto" w:fill="auto"/>
            <w:vAlign w:val="center"/>
          </w:tcPr>
          <w:p w14:paraId="3362C66F" w14:textId="77777777" w:rsidR="00AD64EC" w:rsidRPr="004B1ABE" w:rsidRDefault="00AD64EC" w:rsidP="00604762">
            <w:pPr>
              <w:rPr>
                <w:sz w:val="22"/>
                <w:szCs w:val="22"/>
              </w:rPr>
            </w:pPr>
          </w:p>
        </w:tc>
      </w:tr>
      <w:tr w:rsidR="00AD64EC" w:rsidRPr="004B1ABE" w14:paraId="6C0B1D45" w14:textId="77777777" w:rsidTr="00096FBE">
        <w:tc>
          <w:tcPr>
            <w:tcW w:w="2768" w:type="pct"/>
            <w:shd w:val="clear" w:color="auto" w:fill="BDD6EE" w:themeFill="accent5" w:themeFillTint="66"/>
            <w:vAlign w:val="center"/>
          </w:tcPr>
          <w:p w14:paraId="0999EB1B" w14:textId="3C2E5B9B" w:rsidR="00AD64EC" w:rsidRPr="004B1ABE" w:rsidRDefault="0067615C" w:rsidP="00E56830">
            <w:pPr>
              <w:rPr>
                <w:b/>
                <w:bCs/>
                <w:sz w:val="22"/>
                <w:szCs w:val="22"/>
              </w:rPr>
            </w:pPr>
            <w:r w:rsidRPr="004B1ABE">
              <w:rPr>
                <w:b/>
                <w:bCs/>
                <w:sz w:val="22"/>
                <w:szCs w:val="22"/>
              </w:rPr>
              <w:t>Sexual / Health Education</w:t>
            </w:r>
          </w:p>
        </w:tc>
        <w:tc>
          <w:tcPr>
            <w:tcW w:w="2232" w:type="pct"/>
            <w:shd w:val="clear" w:color="auto" w:fill="auto"/>
            <w:vAlign w:val="center"/>
          </w:tcPr>
          <w:p w14:paraId="70DD1212" w14:textId="77777777" w:rsidR="00AD64EC" w:rsidRPr="004B1ABE" w:rsidRDefault="00AD64EC" w:rsidP="00604762">
            <w:pPr>
              <w:rPr>
                <w:sz w:val="22"/>
                <w:szCs w:val="22"/>
              </w:rPr>
            </w:pPr>
          </w:p>
        </w:tc>
      </w:tr>
      <w:tr w:rsidR="00AD64EC" w:rsidRPr="004B1ABE" w14:paraId="4027BF9C" w14:textId="77777777" w:rsidTr="00096FBE">
        <w:tc>
          <w:tcPr>
            <w:tcW w:w="2768" w:type="pct"/>
            <w:shd w:val="clear" w:color="auto" w:fill="BDD6EE" w:themeFill="accent5" w:themeFillTint="66"/>
            <w:vAlign w:val="center"/>
          </w:tcPr>
          <w:p w14:paraId="6A3E5E7D" w14:textId="1621030B" w:rsidR="00AD64EC" w:rsidRPr="004B1ABE" w:rsidRDefault="0067615C" w:rsidP="00E56830">
            <w:pPr>
              <w:rPr>
                <w:b/>
                <w:bCs/>
                <w:sz w:val="22"/>
                <w:szCs w:val="22"/>
              </w:rPr>
            </w:pPr>
            <w:r w:rsidRPr="004B1ABE">
              <w:rPr>
                <w:b/>
                <w:bCs/>
                <w:sz w:val="22"/>
                <w:szCs w:val="22"/>
              </w:rPr>
              <w:t>Construction of Citizenship / Democracy</w:t>
            </w:r>
            <w:r w:rsidR="00096FBE" w:rsidRPr="004B1ABE">
              <w:rPr>
                <w:b/>
                <w:bCs/>
                <w:sz w:val="22"/>
                <w:szCs w:val="22"/>
              </w:rPr>
              <w:t xml:space="preserve"> / Teenagers</w:t>
            </w:r>
          </w:p>
        </w:tc>
        <w:tc>
          <w:tcPr>
            <w:tcW w:w="2232" w:type="pct"/>
            <w:shd w:val="clear" w:color="auto" w:fill="auto"/>
            <w:vAlign w:val="center"/>
          </w:tcPr>
          <w:p w14:paraId="75BBC955" w14:textId="69C74242" w:rsidR="00AD64EC" w:rsidRPr="004B1ABE" w:rsidRDefault="00FC0470" w:rsidP="00604762">
            <w:pPr>
              <w:rPr>
                <w:sz w:val="22"/>
                <w:szCs w:val="22"/>
                <w:lang w:val="es-419"/>
              </w:rPr>
            </w:pPr>
            <w:r w:rsidRPr="004B1ABE">
              <w:rPr>
                <w:sz w:val="22"/>
                <w:szCs w:val="22"/>
                <w:lang w:val="es-419"/>
              </w:rPr>
              <w:t>X</w:t>
            </w:r>
          </w:p>
        </w:tc>
      </w:tr>
      <w:tr w:rsidR="00AD64EC" w:rsidRPr="004B1ABE" w14:paraId="15D2084E" w14:textId="77777777" w:rsidTr="00096FBE">
        <w:tc>
          <w:tcPr>
            <w:tcW w:w="2768" w:type="pct"/>
            <w:shd w:val="clear" w:color="auto" w:fill="BDD6EE" w:themeFill="accent5" w:themeFillTint="66"/>
            <w:vAlign w:val="center"/>
          </w:tcPr>
          <w:p w14:paraId="791C1537" w14:textId="08622004" w:rsidR="00AD64EC" w:rsidRPr="004B1ABE" w:rsidRDefault="00034661" w:rsidP="00E56830">
            <w:pPr>
              <w:rPr>
                <w:b/>
                <w:bCs/>
                <w:sz w:val="22"/>
                <w:szCs w:val="22"/>
              </w:rPr>
            </w:pPr>
            <w:r w:rsidRPr="004B1ABE">
              <w:rPr>
                <w:b/>
                <w:sz w:val="22"/>
                <w:szCs w:val="22"/>
              </w:rPr>
              <w:t>Globalization</w:t>
            </w:r>
          </w:p>
        </w:tc>
        <w:tc>
          <w:tcPr>
            <w:tcW w:w="2232" w:type="pct"/>
            <w:shd w:val="clear" w:color="auto" w:fill="auto"/>
            <w:vAlign w:val="center"/>
          </w:tcPr>
          <w:p w14:paraId="4566DA50" w14:textId="77777777" w:rsidR="00AD64EC" w:rsidRPr="004B1ABE" w:rsidRDefault="00AD64EC" w:rsidP="00604762">
            <w:pPr>
              <w:rPr>
                <w:sz w:val="22"/>
                <w:szCs w:val="22"/>
              </w:rPr>
            </w:pPr>
          </w:p>
        </w:tc>
      </w:tr>
    </w:tbl>
    <w:p w14:paraId="21E6DCDC" w14:textId="63131484" w:rsidR="00AD64EC" w:rsidRPr="004B1ABE" w:rsidRDefault="00AD64EC">
      <w:pPr>
        <w:rPr>
          <w:i/>
          <w:color w:val="7F7F7F" w:themeColor="text1" w:themeTint="80"/>
          <w:sz w:val="22"/>
          <w:szCs w:val="22"/>
          <w:lang w:val="en-GB"/>
        </w:rPr>
      </w:pPr>
    </w:p>
    <w:p w14:paraId="01C8A24F" w14:textId="6AEBC9E1" w:rsidR="00AD64EC" w:rsidRPr="004B1ABE" w:rsidRDefault="00AD64EC">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4B1ABE" w14:paraId="0C88746C" w14:textId="77777777" w:rsidTr="00AD64EC">
        <w:tc>
          <w:tcPr>
            <w:tcW w:w="1291" w:type="pct"/>
            <w:shd w:val="clear" w:color="auto" w:fill="BDD6EE" w:themeFill="accent5" w:themeFillTint="66"/>
            <w:vAlign w:val="center"/>
          </w:tcPr>
          <w:p w14:paraId="7D44F1CE" w14:textId="4218C7E8" w:rsidR="00AD64EC" w:rsidRPr="004B1ABE" w:rsidRDefault="00AD64EC" w:rsidP="00BB7E63">
            <w:pPr>
              <w:jc w:val="right"/>
              <w:rPr>
                <w:b/>
                <w:bCs/>
                <w:sz w:val="22"/>
                <w:szCs w:val="22"/>
              </w:rPr>
            </w:pPr>
            <w:r w:rsidRPr="004B1ABE">
              <w:rPr>
                <w:b/>
                <w:bCs/>
                <w:sz w:val="22"/>
                <w:szCs w:val="22"/>
              </w:rPr>
              <w:t>Topic</w:t>
            </w:r>
          </w:p>
        </w:tc>
        <w:tc>
          <w:tcPr>
            <w:tcW w:w="3709" w:type="pct"/>
            <w:gridSpan w:val="3"/>
            <w:shd w:val="clear" w:color="auto" w:fill="auto"/>
            <w:vAlign w:val="center"/>
          </w:tcPr>
          <w:p w14:paraId="58FD67EA" w14:textId="4B47E2D2" w:rsidR="00AD64EC" w:rsidRPr="004B1ABE" w:rsidRDefault="00772C6B" w:rsidP="00B63D88">
            <w:pPr>
              <w:rPr>
                <w:sz w:val="22"/>
                <w:szCs w:val="22"/>
              </w:rPr>
            </w:pPr>
            <w:r w:rsidRPr="004B1ABE">
              <w:rPr>
                <w:sz w:val="22"/>
                <w:szCs w:val="22"/>
                <w:lang w:val="en-GB"/>
              </w:rPr>
              <w:t xml:space="preserve">Family members </w:t>
            </w:r>
          </w:p>
        </w:tc>
      </w:tr>
      <w:tr w:rsidR="006A44D9" w:rsidRPr="004B1ABE" w14:paraId="20D5EA38" w14:textId="77777777" w:rsidTr="00AD64EC">
        <w:tc>
          <w:tcPr>
            <w:tcW w:w="1291" w:type="pct"/>
            <w:shd w:val="clear" w:color="auto" w:fill="BDD6EE" w:themeFill="accent5" w:themeFillTint="66"/>
            <w:vAlign w:val="center"/>
          </w:tcPr>
          <w:p w14:paraId="7F69ABA2" w14:textId="3BB06F70" w:rsidR="006A44D9" w:rsidRPr="004B1ABE" w:rsidRDefault="006A44D9" w:rsidP="00752D67">
            <w:pPr>
              <w:jc w:val="right"/>
              <w:rPr>
                <w:b/>
                <w:bCs/>
                <w:sz w:val="22"/>
                <w:szCs w:val="22"/>
              </w:rPr>
            </w:pPr>
            <w:r w:rsidRPr="004B1ABE">
              <w:rPr>
                <w:b/>
                <w:bCs/>
                <w:sz w:val="22"/>
                <w:szCs w:val="22"/>
              </w:rPr>
              <w:t>Module / Unit</w:t>
            </w:r>
          </w:p>
        </w:tc>
        <w:tc>
          <w:tcPr>
            <w:tcW w:w="3709" w:type="pct"/>
            <w:gridSpan w:val="3"/>
            <w:shd w:val="clear" w:color="auto" w:fill="auto"/>
            <w:vAlign w:val="center"/>
          </w:tcPr>
          <w:p w14:paraId="6C12714A" w14:textId="77777777" w:rsidR="00772C6B" w:rsidRPr="004B1ABE" w:rsidRDefault="00772C6B" w:rsidP="00772C6B">
            <w:pPr>
              <w:rPr>
                <w:sz w:val="22"/>
                <w:szCs w:val="22"/>
                <w:lang w:val="en-GB"/>
              </w:rPr>
            </w:pPr>
            <w:r w:rsidRPr="004B1ABE">
              <w:rPr>
                <w:sz w:val="22"/>
                <w:szCs w:val="22"/>
                <w:lang w:val="en-GB"/>
              </w:rPr>
              <w:t>Students’ Book: Way to Go No 6. Page: 31</w:t>
            </w:r>
          </w:p>
          <w:p w14:paraId="13EA5BF1" w14:textId="1A910A03" w:rsidR="006A44D9" w:rsidRPr="004B1ABE" w:rsidRDefault="00772C6B" w:rsidP="00772C6B">
            <w:pPr>
              <w:rPr>
                <w:sz w:val="22"/>
                <w:szCs w:val="22"/>
              </w:rPr>
            </w:pPr>
            <w:r w:rsidRPr="004B1ABE">
              <w:rPr>
                <w:sz w:val="22"/>
                <w:szCs w:val="22"/>
                <w:lang w:val="en-GB"/>
              </w:rPr>
              <w:t>Module 1: Democracy and peace: living together in the classroom. Unit: My people.</w:t>
            </w:r>
          </w:p>
        </w:tc>
      </w:tr>
      <w:tr w:rsidR="006A44D9" w:rsidRPr="004B1ABE" w14:paraId="7F3E922B" w14:textId="77777777" w:rsidTr="00AD64EC">
        <w:tc>
          <w:tcPr>
            <w:tcW w:w="1291" w:type="pct"/>
            <w:vMerge w:val="restart"/>
            <w:shd w:val="clear" w:color="auto" w:fill="BDD6EE" w:themeFill="accent5" w:themeFillTint="66"/>
            <w:vAlign w:val="center"/>
          </w:tcPr>
          <w:p w14:paraId="5E0AEB55" w14:textId="21C2EC01" w:rsidR="006A44D9" w:rsidRPr="004B1ABE" w:rsidRDefault="006A44D9" w:rsidP="00752D67">
            <w:pPr>
              <w:jc w:val="right"/>
              <w:rPr>
                <w:b/>
                <w:bCs/>
                <w:sz w:val="22"/>
                <w:szCs w:val="22"/>
              </w:rPr>
            </w:pPr>
            <w:r w:rsidRPr="004B1ABE">
              <w:rPr>
                <w:b/>
                <w:bCs/>
                <w:sz w:val="22"/>
                <w:szCs w:val="22"/>
              </w:rPr>
              <w:t>Language focus</w:t>
            </w:r>
          </w:p>
        </w:tc>
        <w:tc>
          <w:tcPr>
            <w:tcW w:w="1206" w:type="pct"/>
            <w:shd w:val="clear" w:color="auto" w:fill="BDD6EE" w:themeFill="accent5" w:themeFillTint="66"/>
            <w:vAlign w:val="center"/>
          </w:tcPr>
          <w:p w14:paraId="58AEF972" w14:textId="0FF357E8" w:rsidR="006A44D9" w:rsidRPr="004B1ABE" w:rsidRDefault="00DD26F4" w:rsidP="006A44D9">
            <w:pPr>
              <w:jc w:val="center"/>
              <w:rPr>
                <w:sz w:val="22"/>
                <w:szCs w:val="22"/>
                <w:lang w:val="en-GB"/>
              </w:rPr>
            </w:pPr>
            <w:r w:rsidRPr="004B1ABE">
              <w:rPr>
                <w:sz w:val="22"/>
                <w:szCs w:val="22"/>
                <w:lang w:val="en-GB"/>
              </w:rPr>
              <w:t>Language Function</w:t>
            </w:r>
          </w:p>
        </w:tc>
        <w:tc>
          <w:tcPr>
            <w:tcW w:w="1250" w:type="pct"/>
            <w:shd w:val="clear" w:color="auto" w:fill="BDD6EE" w:themeFill="accent5" w:themeFillTint="66"/>
            <w:vAlign w:val="center"/>
          </w:tcPr>
          <w:p w14:paraId="4BA46D65" w14:textId="4E8F67D0" w:rsidR="006A44D9" w:rsidRPr="004B1ABE" w:rsidRDefault="006A44D9" w:rsidP="006A44D9">
            <w:pPr>
              <w:jc w:val="center"/>
              <w:rPr>
                <w:sz w:val="22"/>
                <w:szCs w:val="22"/>
                <w:lang w:val="en-GB"/>
              </w:rPr>
            </w:pPr>
            <w:r w:rsidRPr="004B1ABE">
              <w:rPr>
                <w:sz w:val="22"/>
                <w:szCs w:val="22"/>
                <w:lang w:val="en-GB"/>
              </w:rPr>
              <w:t>Language skills</w:t>
            </w:r>
          </w:p>
        </w:tc>
        <w:tc>
          <w:tcPr>
            <w:tcW w:w="1253" w:type="pct"/>
            <w:shd w:val="clear" w:color="auto" w:fill="BDD6EE" w:themeFill="accent5" w:themeFillTint="66"/>
            <w:vAlign w:val="center"/>
          </w:tcPr>
          <w:p w14:paraId="63F31376" w14:textId="65EDA069" w:rsidR="006A44D9" w:rsidRPr="004B1ABE" w:rsidRDefault="006A44D9" w:rsidP="006A44D9">
            <w:pPr>
              <w:jc w:val="center"/>
              <w:rPr>
                <w:sz w:val="22"/>
                <w:szCs w:val="22"/>
                <w:lang w:val="en-GB"/>
              </w:rPr>
            </w:pPr>
            <w:r w:rsidRPr="004B1ABE">
              <w:rPr>
                <w:sz w:val="22"/>
                <w:szCs w:val="22"/>
                <w:lang w:val="en-GB"/>
              </w:rPr>
              <w:t>Vocabulary</w:t>
            </w:r>
          </w:p>
        </w:tc>
      </w:tr>
      <w:tr w:rsidR="006A44D9" w:rsidRPr="004B1ABE" w14:paraId="1735680B" w14:textId="77777777" w:rsidTr="00CF2363">
        <w:trPr>
          <w:trHeight w:val="70"/>
        </w:trPr>
        <w:tc>
          <w:tcPr>
            <w:tcW w:w="1291" w:type="pct"/>
            <w:vMerge/>
            <w:shd w:val="clear" w:color="auto" w:fill="BDD6EE" w:themeFill="accent5" w:themeFillTint="66"/>
            <w:vAlign w:val="center"/>
          </w:tcPr>
          <w:p w14:paraId="644037A0" w14:textId="77777777" w:rsidR="006A44D9" w:rsidRPr="004B1ABE" w:rsidRDefault="006A44D9" w:rsidP="00BB7E63">
            <w:pPr>
              <w:jc w:val="right"/>
              <w:rPr>
                <w:b/>
                <w:bCs/>
                <w:sz w:val="22"/>
                <w:szCs w:val="22"/>
              </w:rPr>
            </w:pPr>
          </w:p>
        </w:tc>
        <w:tc>
          <w:tcPr>
            <w:tcW w:w="1206" w:type="pct"/>
            <w:shd w:val="clear" w:color="auto" w:fill="auto"/>
            <w:vAlign w:val="center"/>
          </w:tcPr>
          <w:p w14:paraId="126CFB72" w14:textId="44CC694D" w:rsidR="006A44D9" w:rsidRPr="004B1ABE" w:rsidRDefault="00772C6B" w:rsidP="00743A0C">
            <w:pPr>
              <w:jc w:val="center"/>
              <w:rPr>
                <w:sz w:val="22"/>
                <w:szCs w:val="22"/>
              </w:rPr>
            </w:pPr>
            <w:r w:rsidRPr="004B1ABE">
              <w:rPr>
                <w:sz w:val="22"/>
                <w:szCs w:val="22"/>
                <w:lang w:val="en-GB"/>
              </w:rPr>
              <w:t>To describe family relationships  by using possessive adjectives and present simple</w:t>
            </w:r>
          </w:p>
        </w:tc>
        <w:tc>
          <w:tcPr>
            <w:tcW w:w="1250" w:type="pct"/>
            <w:shd w:val="clear" w:color="auto" w:fill="auto"/>
            <w:vAlign w:val="center"/>
          </w:tcPr>
          <w:p w14:paraId="79F6F9D6" w14:textId="09D18D03" w:rsidR="006A44D9" w:rsidRPr="004B1ABE" w:rsidRDefault="00772C6B" w:rsidP="00B26563">
            <w:pPr>
              <w:jc w:val="center"/>
              <w:rPr>
                <w:sz w:val="22"/>
                <w:szCs w:val="22"/>
              </w:rPr>
            </w:pPr>
            <w:r w:rsidRPr="004B1ABE">
              <w:rPr>
                <w:sz w:val="22"/>
                <w:szCs w:val="22"/>
                <w:lang w:val="en-GB"/>
              </w:rPr>
              <w:t>All skills are intertwined but there is an emphasis on writing</w:t>
            </w:r>
            <w:r w:rsidR="00B26563">
              <w:rPr>
                <w:sz w:val="22"/>
                <w:szCs w:val="22"/>
                <w:lang w:val="en-GB"/>
              </w:rPr>
              <w:t xml:space="preserve"> and speaking</w:t>
            </w:r>
          </w:p>
        </w:tc>
        <w:tc>
          <w:tcPr>
            <w:tcW w:w="1253" w:type="pct"/>
            <w:shd w:val="clear" w:color="auto" w:fill="auto"/>
            <w:vAlign w:val="center"/>
          </w:tcPr>
          <w:p w14:paraId="0EA2D0EA" w14:textId="1C1E69E0" w:rsidR="006A44D9" w:rsidRPr="004B1ABE" w:rsidRDefault="00727DAF" w:rsidP="00743A0C">
            <w:pPr>
              <w:jc w:val="center"/>
              <w:rPr>
                <w:sz w:val="22"/>
                <w:szCs w:val="22"/>
              </w:rPr>
            </w:pPr>
            <w:r>
              <w:rPr>
                <w:sz w:val="22"/>
                <w:szCs w:val="22"/>
                <w:lang w:val="en-GB"/>
              </w:rPr>
              <w:t>Family relationship sand personal information</w:t>
            </w:r>
          </w:p>
        </w:tc>
      </w:tr>
      <w:tr w:rsidR="0099193E" w:rsidRPr="004B1ABE" w14:paraId="7B83535F" w14:textId="77777777" w:rsidTr="00AD64EC">
        <w:tc>
          <w:tcPr>
            <w:tcW w:w="1291" w:type="pct"/>
            <w:shd w:val="clear" w:color="auto" w:fill="BDD6EE" w:themeFill="accent5" w:themeFillTint="66"/>
            <w:vAlign w:val="center"/>
          </w:tcPr>
          <w:p w14:paraId="63438B5E" w14:textId="0CF1774E" w:rsidR="0099193E" w:rsidRPr="004B1ABE" w:rsidRDefault="006A44D9" w:rsidP="00BB7E63">
            <w:pPr>
              <w:jc w:val="right"/>
              <w:rPr>
                <w:b/>
                <w:bCs/>
                <w:sz w:val="22"/>
                <w:szCs w:val="22"/>
              </w:rPr>
            </w:pPr>
            <w:r w:rsidRPr="004B1ABE">
              <w:rPr>
                <w:b/>
                <w:bCs/>
                <w:sz w:val="22"/>
                <w:szCs w:val="22"/>
              </w:rPr>
              <w:t>Principles / approach</w:t>
            </w:r>
          </w:p>
        </w:tc>
        <w:tc>
          <w:tcPr>
            <w:tcW w:w="3709" w:type="pct"/>
            <w:gridSpan w:val="3"/>
            <w:shd w:val="clear" w:color="auto" w:fill="auto"/>
            <w:vAlign w:val="center"/>
          </w:tcPr>
          <w:p w14:paraId="31469307" w14:textId="2EF05EB7" w:rsidR="006D5986" w:rsidRPr="004B1ABE" w:rsidRDefault="002C3C2A" w:rsidP="00BB7E63">
            <w:pPr>
              <w:rPr>
                <w:sz w:val="22"/>
                <w:szCs w:val="22"/>
              </w:rPr>
            </w:pPr>
            <w:r w:rsidRPr="004B1ABE">
              <w:rPr>
                <w:sz w:val="22"/>
                <w:szCs w:val="22"/>
                <w:lang w:val="en-GB"/>
              </w:rPr>
              <w:t xml:space="preserve">Task-based Learning, </w:t>
            </w:r>
            <w:r w:rsidR="00116BC1" w:rsidRPr="004B1ABE">
              <w:rPr>
                <w:sz w:val="22"/>
                <w:szCs w:val="22"/>
                <w:lang w:val="en-GB"/>
              </w:rPr>
              <w:t xml:space="preserve">Transversality, </w:t>
            </w:r>
            <w:r w:rsidRPr="004B1ABE">
              <w:rPr>
                <w:sz w:val="22"/>
                <w:szCs w:val="22"/>
                <w:lang w:val="en-GB"/>
              </w:rPr>
              <w:t>Assessment</w:t>
            </w:r>
          </w:p>
        </w:tc>
      </w:tr>
    </w:tbl>
    <w:p w14:paraId="294F0858" w14:textId="3F484425" w:rsidR="0099193E" w:rsidRPr="004B1ABE" w:rsidRDefault="0099193E" w:rsidP="00D20FA8">
      <w:pPr>
        <w:rPr>
          <w:sz w:val="22"/>
          <w:szCs w:val="22"/>
        </w:rPr>
      </w:pPr>
    </w:p>
    <w:p w14:paraId="59056F64" w14:textId="72ACBF8F" w:rsidR="009803B0" w:rsidRPr="004B1ABE" w:rsidRDefault="00E95F21" w:rsidP="00D20FA8">
      <w:pPr>
        <w:rPr>
          <w:i/>
          <w:color w:val="7F7F7F" w:themeColor="text1" w:themeTint="80"/>
          <w:sz w:val="22"/>
          <w:szCs w:val="22"/>
          <w:lang w:val="en-GB"/>
        </w:rPr>
      </w:pPr>
      <w:r w:rsidRPr="004B1ABE">
        <w:rPr>
          <w:i/>
          <w:color w:val="7F7F7F" w:themeColor="text1" w:themeTint="80"/>
          <w:sz w:val="22"/>
          <w:szCs w:val="22"/>
          <w:lang w:val="en-GB"/>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4B1ABE" w14:paraId="41999C08" w14:textId="77777777" w:rsidTr="00427117">
        <w:tc>
          <w:tcPr>
            <w:tcW w:w="5000" w:type="pct"/>
            <w:gridSpan w:val="2"/>
            <w:shd w:val="clear" w:color="auto" w:fill="BDD6EE" w:themeFill="accent5" w:themeFillTint="66"/>
            <w:vAlign w:val="center"/>
          </w:tcPr>
          <w:p w14:paraId="458605CE" w14:textId="178D6EC7" w:rsidR="00E95F21" w:rsidRPr="004B1ABE" w:rsidRDefault="00E95F21" w:rsidP="00E95F21">
            <w:pPr>
              <w:jc w:val="center"/>
              <w:rPr>
                <w:sz w:val="22"/>
                <w:szCs w:val="22"/>
              </w:rPr>
            </w:pPr>
            <w:r w:rsidRPr="004B1ABE">
              <w:rPr>
                <w:b/>
                <w:bCs/>
                <w:sz w:val="22"/>
                <w:szCs w:val="22"/>
              </w:rPr>
              <w:t>Learning objectives</w:t>
            </w:r>
          </w:p>
        </w:tc>
      </w:tr>
      <w:tr w:rsidR="006A44D9" w:rsidRPr="004B1ABE" w14:paraId="61C666AA" w14:textId="77777777" w:rsidTr="00B5561E">
        <w:tc>
          <w:tcPr>
            <w:tcW w:w="891" w:type="pct"/>
            <w:shd w:val="clear" w:color="auto" w:fill="BDD6EE" w:themeFill="accent5" w:themeFillTint="66"/>
            <w:vAlign w:val="center"/>
          </w:tcPr>
          <w:p w14:paraId="740A2EF8" w14:textId="4DC95D66" w:rsidR="006A44D9" w:rsidRPr="004B1ABE" w:rsidRDefault="00E95F21" w:rsidP="00752D67">
            <w:pPr>
              <w:jc w:val="right"/>
              <w:rPr>
                <w:b/>
                <w:bCs/>
                <w:sz w:val="22"/>
                <w:szCs w:val="22"/>
              </w:rPr>
            </w:pPr>
            <w:r w:rsidRPr="004B1ABE">
              <w:rPr>
                <w:b/>
                <w:bCs/>
                <w:sz w:val="22"/>
                <w:szCs w:val="22"/>
              </w:rPr>
              <w:t>Aim</w:t>
            </w:r>
          </w:p>
        </w:tc>
        <w:tc>
          <w:tcPr>
            <w:tcW w:w="4109" w:type="pct"/>
            <w:shd w:val="clear" w:color="auto" w:fill="auto"/>
            <w:vAlign w:val="center"/>
          </w:tcPr>
          <w:p w14:paraId="45B8E8C3" w14:textId="267845B3" w:rsidR="006A44D9" w:rsidRPr="004B1ABE" w:rsidRDefault="002C3C2A" w:rsidP="00752D67">
            <w:pPr>
              <w:rPr>
                <w:sz w:val="22"/>
                <w:szCs w:val="22"/>
              </w:rPr>
            </w:pPr>
            <w:r w:rsidRPr="004B1ABE">
              <w:rPr>
                <w:sz w:val="22"/>
                <w:szCs w:val="22"/>
                <w:lang w:val="en-GB"/>
              </w:rPr>
              <w:t>By the end of this lesson, students will be able to talk about family members’ personal information and relationships.</w:t>
            </w:r>
          </w:p>
        </w:tc>
      </w:tr>
      <w:tr w:rsidR="006A44D9" w:rsidRPr="004B1ABE" w14:paraId="2B011171" w14:textId="77777777" w:rsidTr="00B5561E">
        <w:tc>
          <w:tcPr>
            <w:tcW w:w="891" w:type="pct"/>
            <w:shd w:val="clear" w:color="auto" w:fill="BDD6EE" w:themeFill="accent5" w:themeFillTint="66"/>
            <w:vAlign w:val="center"/>
          </w:tcPr>
          <w:p w14:paraId="135D8232" w14:textId="51CA69EA" w:rsidR="006A44D9" w:rsidRPr="004B1ABE" w:rsidRDefault="006A44D9" w:rsidP="00752D67">
            <w:pPr>
              <w:jc w:val="right"/>
              <w:rPr>
                <w:b/>
                <w:bCs/>
                <w:sz w:val="22"/>
                <w:szCs w:val="22"/>
              </w:rPr>
            </w:pPr>
            <w:r w:rsidRPr="004B1ABE">
              <w:rPr>
                <w:b/>
                <w:bCs/>
                <w:sz w:val="22"/>
                <w:szCs w:val="22"/>
              </w:rPr>
              <w:t>Subsidiary aims</w:t>
            </w:r>
          </w:p>
        </w:tc>
        <w:tc>
          <w:tcPr>
            <w:tcW w:w="4109" w:type="pct"/>
            <w:shd w:val="clear" w:color="auto" w:fill="auto"/>
            <w:vAlign w:val="center"/>
          </w:tcPr>
          <w:p w14:paraId="4F2C3F1B" w14:textId="77777777" w:rsidR="002C3C2A" w:rsidRPr="004B1ABE" w:rsidRDefault="002C3C2A" w:rsidP="002C3C2A">
            <w:pPr>
              <w:rPr>
                <w:sz w:val="22"/>
                <w:szCs w:val="22"/>
                <w:lang w:val="en-GB"/>
              </w:rPr>
            </w:pPr>
            <w:r w:rsidRPr="004B1ABE">
              <w:rPr>
                <w:sz w:val="22"/>
                <w:szCs w:val="22"/>
                <w:lang w:val="en-GB"/>
              </w:rPr>
              <w:t>By the end of this lesson, students will be able to …</w:t>
            </w:r>
          </w:p>
          <w:p w14:paraId="6F7DBD1B" w14:textId="77777777" w:rsidR="002C3C2A" w:rsidRPr="004B1ABE" w:rsidRDefault="002C3C2A" w:rsidP="002C3C2A">
            <w:pPr>
              <w:pStyle w:val="Prrafodelista"/>
              <w:numPr>
                <w:ilvl w:val="0"/>
                <w:numId w:val="2"/>
              </w:numPr>
              <w:rPr>
                <w:sz w:val="22"/>
                <w:szCs w:val="22"/>
                <w:lang w:val="en-GB"/>
              </w:rPr>
            </w:pPr>
            <w:r w:rsidRPr="004B1ABE">
              <w:rPr>
                <w:sz w:val="22"/>
                <w:szCs w:val="22"/>
                <w:lang w:val="en-GB"/>
              </w:rPr>
              <w:t>Write short sentences about family members’ personal information and relationships.</w:t>
            </w:r>
          </w:p>
          <w:p w14:paraId="45CCADE5" w14:textId="77777777" w:rsidR="002C3C2A" w:rsidRPr="004B1ABE" w:rsidRDefault="002C3C2A" w:rsidP="002C3C2A">
            <w:pPr>
              <w:pStyle w:val="Prrafodelista"/>
              <w:numPr>
                <w:ilvl w:val="0"/>
                <w:numId w:val="2"/>
              </w:numPr>
              <w:rPr>
                <w:sz w:val="22"/>
                <w:szCs w:val="22"/>
                <w:lang w:val="en-GB"/>
              </w:rPr>
            </w:pPr>
            <w:r w:rsidRPr="004B1ABE">
              <w:rPr>
                <w:sz w:val="22"/>
                <w:szCs w:val="22"/>
                <w:lang w:val="en-GB"/>
              </w:rPr>
              <w:t>Talk and exchange information about family members’ personal information and relationships.</w:t>
            </w:r>
          </w:p>
          <w:p w14:paraId="05586400" w14:textId="5FC24370" w:rsidR="006A44D9" w:rsidRPr="004B1ABE" w:rsidRDefault="002C3C2A" w:rsidP="00FF46F9">
            <w:pPr>
              <w:pStyle w:val="Prrafodelista"/>
              <w:numPr>
                <w:ilvl w:val="0"/>
                <w:numId w:val="2"/>
              </w:numPr>
              <w:rPr>
                <w:sz w:val="22"/>
                <w:szCs w:val="22"/>
              </w:rPr>
            </w:pPr>
            <w:r w:rsidRPr="004B1ABE">
              <w:rPr>
                <w:sz w:val="22"/>
                <w:szCs w:val="22"/>
                <w:lang w:val="en-GB"/>
              </w:rPr>
              <w:t xml:space="preserve">Understand </w:t>
            </w:r>
            <w:r w:rsidR="00CB3C66" w:rsidRPr="004B1ABE">
              <w:rPr>
                <w:sz w:val="22"/>
                <w:szCs w:val="22"/>
                <w:lang w:val="en-GB"/>
              </w:rPr>
              <w:t xml:space="preserve">written </w:t>
            </w:r>
            <w:r w:rsidRPr="004B1ABE">
              <w:rPr>
                <w:sz w:val="22"/>
                <w:szCs w:val="22"/>
                <w:lang w:val="en-GB"/>
              </w:rPr>
              <w:t>texts</w:t>
            </w:r>
            <w:r w:rsidR="00FF46F9" w:rsidRPr="004B1ABE">
              <w:rPr>
                <w:sz w:val="22"/>
                <w:szCs w:val="22"/>
                <w:lang w:val="en-GB"/>
              </w:rPr>
              <w:t xml:space="preserve"> about family members.</w:t>
            </w:r>
          </w:p>
        </w:tc>
      </w:tr>
    </w:tbl>
    <w:p w14:paraId="3431C2C8" w14:textId="2ED82D96" w:rsidR="006A44D9" w:rsidRPr="004B1ABE" w:rsidRDefault="006A44D9" w:rsidP="00D20FA8">
      <w:pPr>
        <w:rPr>
          <w:sz w:val="22"/>
          <w:szCs w:val="22"/>
        </w:rPr>
      </w:pPr>
    </w:p>
    <w:p w14:paraId="36599B46" w14:textId="683DD6D8" w:rsidR="00E95F21" w:rsidRPr="004B1ABE" w:rsidRDefault="00E95F21" w:rsidP="00D20FA8">
      <w:pPr>
        <w:rPr>
          <w:i/>
          <w:color w:val="7F7F7F" w:themeColor="text1" w:themeTint="8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4B1ABE" w14:paraId="186565F0" w14:textId="77777777" w:rsidTr="00427117">
        <w:tc>
          <w:tcPr>
            <w:tcW w:w="5000" w:type="pct"/>
            <w:shd w:val="clear" w:color="auto" w:fill="BDD6EE" w:themeFill="accent5" w:themeFillTint="66"/>
          </w:tcPr>
          <w:p w14:paraId="6BB4F69A" w14:textId="3201B4C8" w:rsidR="00A468E5" w:rsidRPr="004B1ABE" w:rsidRDefault="00A468E5" w:rsidP="00752D67">
            <w:pPr>
              <w:jc w:val="center"/>
              <w:rPr>
                <w:b/>
                <w:bCs/>
                <w:sz w:val="22"/>
                <w:szCs w:val="22"/>
                <w:lang w:val="en-GB"/>
              </w:rPr>
            </w:pPr>
            <w:r w:rsidRPr="004B1ABE">
              <w:rPr>
                <w:b/>
                <w:bCs/>
                <w:sz w:val="22"/>
                <w:szCs w:val="22"/>
                <w:lang w:val="en-GB"/>
              </w:rPr>
              <w:t>Materials needed</w:t>
            </w:r>
          </w:p>
        </w:tc>
      </w:tr>
      <w:tr w:rsidR="00A468E5" w:rsidRPr="004B1ABE" w14:paraId="0B6AA894" w14:textId="77777777" w:rsidTr="00CF2363">
        <w:trPr>
          <w:trHeight w:val="1223"/>
        </w:trPr>
        <w:tc>
          <w:tcPr>
            <w:tcW w:w="5000" w:type="pct"/>
            <w:shd w:val="clear" w:color="auto" w:fill="auto"/>
          </w:tcPr>
          <w:p w14:paraId="6031C45E" w14:textId="77777777" w:rsidR="00E75166" w:rsidRPr="004B1ABE" w:rsidRDefault="00E75166" w:rsidP="00E75166">
            <w:pPr>
              <w:rPr>
                <w:bCs/>
                <w:sz w:val="22"/>
                <w:szCs w:val="22"/>
                <w:lang w:val="en-GB"/>
              </w:rPr>
            </w:pPr>
            <w:r w:rsidRPr="004B1ABE">
              <w:rPr>
                <w:bCs/>
                <w:sz w:val="22"/>
                <w:szCs w:val="22"/>
                <w:lang w:val="en-GB"/>
              </w:rPr>
              <w:t xml:space="preserve">Family members flashcards, pictures and markers </w:t>
            </w:r>
          </w:p>
          <w:p w14:paraId="70472316" w14:textId="77777777" w:rsidR="00E75166" w:rsidRPr="004B1ABE" w:rsidRDefault="00E75166" w:rsidP="00E75166">
            <w:pPr>
              <w:rPr>
                <w:bCs/>
                <w:sz w:val="22"/>
                <w:szCs w:val="22"/>
                <w:lang w:val="en-GB"/>
              </w:rPr>
            </w:pPr>
            <w:r w:rsidRPr="004B1ABE">
              <w:rPr>
                <w:bCs/>
                <w:sz w:val="22"/>
                <w:szCs w:val="22"/>
                <w:lang w:val="en-GB"/>
              </w:rPr>
              <w:t xml:space="preserve">Small ball,  speakers and copies </w:t>
            </w:r>
          </w:p>
          <w:p w14:paraId="7419F422" w14:textId="77777777" w:rsidR="00E75166" w:rsidRPr="004B1ABE" w:rsidRDefault="00E75166" w:rsidP="00E75166">
            <w:pPr>
              <w:rPr>
                <w:bCs/>
                <w:sz w:val="22"/>
                <w:szCs w:val="22"/>
                <w:lang w:val="en-GB"/>
              </w:rPr>
            </w:pPr>
            <w:r w:rsidRPr="004B1ABE">
              <w:rPr>
                <w:bCs/>
                <w:sz w:val="22"/>
                <w:szCs w:val="22"/>
                <w:lang w:val="en-GB"/>
              </w:rPr>
              <w:t>Students’ book Way to Go  No 6</w:t>
            </w:r>
          </w:p>
          <w:p w14:paraId="22B7A0FB" w14:textId="77777777" w:rsidR="00E75166" w:rsidRPr="004B1ABE" w:rsidRDefault="008A08DA" w:rsidP="00E75166">
            <w:pPr>
              <w:rPr>
                <w:bCs/>
                <w:sz w:val="22"/>
                <w:szCs w:val="22"/>
                <w:lang w:val="en-GB"/>
              </w:rPr>
            </w:pPr>
            <w:hyperlink r:id="rId8" w:history="1">
              <w:r w:rsidR="00E75166" w:rsidRPr="004B1ABE">
                <w:rPr>
                  <w:rStyle w:val="Hipervnculo"/>
                  <w:bCs/>
                  <w:sz w:val="22"/>
                  <w:szCs w:val="22"/>
                  <w:lang w:val="en-GB"/>
                </w:rPr>
                <w:t>http://aprende.colombiaaprende.edu.co/sites/default/files/naspublic/colombiabilingue/waytogo/Libros%20PDF/Grado%206/Way%20to%20Go%20Students%20book%20%206.pdf</w:t>
              </w:r>
            </w:hyperlink>
            <w:r w:rsidR="00E75166" w:rsidRPr="004B1ABE">
              <w:rPr>
                <w:bCs/>
                <w:sz w:val="22"/>
                <w:szCs w:val="22"/>
                <w:lang w:val="en-GB"/>
              </w:rPr>
              <w:t xml:space="preserve"> </w:t>
            </w:r>
          </w:p>
          <w:p w14:paraId="5511154A" w14:textId="77777777" w:rsidR="00A468E5" w:rsidRPr="004B1ABE" w:rsidRDefault="00A468E5" w:rsidP="007F1F1B">
            <w:pPr>
              <w:rPr>
                <w:b/>
                <w:bCs/>
                <w:sz w:val="22"/>
                <w:szCs w:val="22"/>
                <w:lang w:val="en-GB"/>
              </w:rPr>
            </w:pPr>
          </w:p>
        </w:tc>
      </w:tr>
    </w:tbl>
    <w:p w14:paraId="3B23E92B" w14:textId="3FD32F9C" w:rsidR="00A468E5" w:rsidRPr="004B1ABE" w:rsidRDefault="00A468E5" w:rsidP="00D20FA8">
      <w:pPr>
        <w:rPr>
          <w:sz w:val="22"/>
          <w:szCs w:val="22"/>
        </w:rPr>
      </w:pPr>
    </w:p>
    <w:p w14:paraId="4BB5D0C7" w14:textId="27680D16" w:rsidR="001823F7" w:rsidRPr="004B1ABE" w:rsidRDefault="001823F7" w:rsidP="00D20FA8">
      <w:pPr>
        <w:rPr>
          <w:i/>
          <w:color w:val="7F7F7F" w:themeColor="text1" w:themeTint="8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4B1ABE" w14:paraId="6D57FE88" w14:textId="77777777" w:rsidTr="00B5561E">
        <w:trPr>
          <w:trHeight w:val="59"/>
        </w:trPr>
        <w:tc>
          <w:tcPr>
            <w:tcW w:w="759" w:type="pct"/>
            <w:shd w:val="clear" w:color="auto" w:fill="BDD6EE" w:themeFill="accent5" w:themeFillTint="66"/>
            <w:vAlign w:val="center"/>
          </w:tcPr>
          <w:p w14:paraId="314FD39E" w14:textId="10F5EB07" w:rsidR="00B5561E" w:rsidRPr="004B1ABE" w:rsidRDefault="00B5561E" w:rsidP="00BB7E63">
            <w:pPr>
              <w:jc w:val="center"/>
              <w:rPr>
                <w:b/>
                <w:bCs/>
                <w:sz w:val="22"/>
                <w:szCs w:val="22"/>
                <w:lang w:val="en-GB"/>
              </w:rPr>
            </w:pPr>
            <w:r w:rsidRPr="004B1ABE">
              <w:rPr>
                <w:b/>
                <w:bCs/>
                <w:sz w:val="22"/>
                <w:szCs w:val="22"/>
                <w:lang w:val="en-GB"/>
              </w:rPr>
              <w:t>Stage</w:t>
            </w:r>
          </w:p>
        </w:tc>
        <w:tc>
          <w:tcPr>
            <w:tcW w:w="3538" w:type="pct"/>
            <w:shd w:val="clear" w:color="auto" w:fill="BDD6EE" w:themeFill="accent5" w:themeFillTint="66"/>
            <w:vAlign w:val="center"/>
          </w:tcPr>
          <w:p w14:paraId="5E762DB6" w14:textId="4EDA280C" w:rsidR="00B5561E" w:rsidRPr="004B1ABE" w:rsidRDefault="00B5561E" w:rsidP="00BB7E63">
            <w:pPr>
              <w:jc w:val="center"/>
              <w:rPr>
                <w:b/>
                <w:bCs/>
                <w:sz w:val="22"/>
                <w:szCs w:val="22"/>
                <w:lang w:val="en-GB"/>
              </w:rPr>
            </w:pPr>
            <w:r w:rsidRPr="004B1ABE">
              <w:rPr>
                <w:b/>
                <w:bCs/>
                <w:sz w:val="22"/>
                <w:szCs w:val="22"/>
                <w:lang w:val="en-GB"/>
              </w:rPr>
              <w:t>Procedure</w:t>
            </w:r>
          </w:p>
        </w:tc>
        <w:tc>
          <w:tcPr>
            <w:tcW w:w="703" w:type="pct"/>
            <w:shd w:val="clear" w:color="auto" w:fill="BDD6EE" w:themeFill="accent5" w:themeFillTint="66"/>
            <w:vAlign w:val="center"/>
          </w:tcPr>
          <w:p w14:paraId="76C48CBC" w14:textId="6657B6F4" w:rsidR="00B5561E" w:rsidRPr="004B1ABE" w:rsidRDefault="00B5561E" w:rsidP="001823F7">
            <w:pPr>
              <w:jc w:val="center"/>
              <w:rPr>
                <w:b/>
                <w:bCs/>
                <w:sz w:val="22"/>
                <w:szCs w:val="22"/>
                <w:lang w:val="en-GB"/>
              </w:rPr>
            </w:pPr>
            <w:r w:rsidRPr="004B1ABE">
              <w:rPr>
                <w:b/>
                <w:bCs/>
                <w:sz w:val="22"/>
                <w:szCs w:val="22"/>
                <w:lang w:val="en-GB"/>
              </w:rPr>
              <w:t>Time and Patterns of interaction</w:t>
            </w:r>
          </w:p>
        </w:tc>
      </w:tr>
      <w:tr w:rsidR="00B5561E" w:rsidRPr="004B1ABE" w14:paraId="26DDC49A" w14:textId="77777777" w:rsidTr="00B5561E">
        <w:trPr>
          <w:trHeight w:val="1097"/>
        </w:trPr>
        <w:tc>
          <w:tcPr>
            <w:tcW w:w="759" w:type="pct"/>
            <w:shd w:val="clear" w:color="auto" w:fill="auto"/>
          </w:tcPr>
          <w:p w14:paraId="792B1118" w14:textId="440DF43A" w:rsidR="00B5561E" w:rsidRPr="00264499" w:rsidRDefault="00264499" w:rsidP="00264499">
            <w:pPr>
              <w:jc w:val="center"/>
              <w:rPr>
                <w:b/>
                <w:bCs/>
                <w:sz w:val="22"/>
                <w:szCs w:val="22"/>
                <w:lang w:val="en-GB"/>
              </w:rPr>
            </w:pPr>
            <w:r>
              <w:rPr>
                <w:b/>
                <w:bCs/>
                <w:sz w:val="22"/>
                <w:szCs w:val="22"/>
                <w:lang w:val="en-GB"/>
              </w:rPr>
              <w:t>Warm up</w:t>
            </w:r>
          </w:p>
        </w:tc>
        <w:tc>
          <w:tcPr>
            <w:tcW w:w="3538" w:type="pct"/>
            <w:shd w:val="clear" w:color="auto" w:fill="auto"/>
          </w:tcPr>
          <w:p w14:paraId="511FD9F9" w14:textId="54387FFE" w:rsidR="00AE50E2" w:rsidRPr="004B1ABE" w:rsidRDefault="00AE50E2" w:rsidP="00AE50E2">
            <w:pPr>
              <w:jc w:val="both"/>
              <w:rPr>
                <w:sz w:val="22"/>
                <w:szCs w:val="22"/>
                <w:lang w:val="en-GB"/>
              </w:rPr>
            </w:pPr>
            <w:r w:rsidRPr="004B1ABE">
              <w:rPr>
                <w:sz w:val="22"/>
                <w:szCs w:val="22"/>
                <w:lang w:val="en-GB"/>
              </w:rPr>
              <w:t xml:space="preserve">Note: students </w:t>
            </w:r>
            <w:r w:rsidR="00E82195">
              <w:rPr>
                <w:sz w:val="22"/>
                <w:szCs w:val="22"/>
                <w:lang w:val="en-GB"/>
              </w:rPr>
              <w:t>need to have</w:t>
            </w:r>
            <w:r w:rsidRPr="004B1ABE">
              <w:rPr>
                <w:sz w:val="22"/>
                <w:szCs w:val="22"/>
                <w:lang w:val="en-GB"/>
              </w:rPr>
              <w:t xml:space="preserve"> previous knowledge about family members and adjectives to describe physical appearance. T has to look for the following images: father, grandfather, mother, grandmother, brother, sister, uncle, aunt, cousin, niece, nephew, baby,</w:t>
            </w:r>
          </w:p>
          <w:p w14:paraId="4DFA13E7" w14:textId="77777777" w:rsidR="00AE50E2" w:rsidRPr="004B1ABE" w:rsidRDefault="00AE50E2" w:rsidP="00AE50E2">
            <w:pPr>
              <w:jc w:val="both"/>
              <w:rPr>
                <w:sz w:val="22"/>
                <w:szCs w:val="22"/>
                <w:lang w:val="en-GB"/>
              </w:rPr>
            </w:pPr>
          </w:p>
          <w:p w14:paraId="0DDA54B8" w14:textId="77777777" w:rsidR="00AE50E2" w:rsidRPr="004B1ABE" w:rsidRDefault="00AE50E2" w:rsidP="00AE50E2">
            <w:pPr>
              <w:jc w:val="both"/>
              <w:rPr>
                <w:sz w:val="22"/>
                <w:szCs w:val="22"/>
                <w:lang w:val="en-GB"/>
              </w:rPr>
            </w:pPr>
            <w:r w:rsidRPr="004B1ABE">
              <w:rPr>
                <w:sz w:val="22"/>
                <w:szCs w:val="22"/>
                <w:lang w:val="en-GB"/>
              </w:rPr>
              <w:t>Name of the game: guessing the family member</w:t>
            </w:r>
          </w:p>
          <w:p w14:paraId="0BF0DB7B" w14:textId="10EDDEFB" w:rsidR="00AE50E2" w:rsidRPr="004B1ABE" w:rsidRDefault="00AE50E2" w:rsidP="00AE50E2">
            <w:pPr>
              <w:pStyle w:val="Prrafodelista"/>
              <w:numPr>
                <w:ilvl w:val="0"/>
                <w:numId w:val="5"/>
              </w:numPr>
              <w:jc w:val="both"/>
              <w:rPr>
                <w:sz w:val="22"/>
                <w:szCs w:val="22"/>
                <w:lang w:val="en-GB"/>
              </w:rPr>
            </w:pPr>
            <w:r w:rsidRPr="004B1ABE">
              <w:rPr>
                <w:sz w:val="22"/>
                <w:szCs w:val="22"/>
                <w:lang w:val="en-GB"/>
              </w:rPr>
              <w:t xml:space="preserve">T divides the whole class in 10 </w:t>
            </w:r>
            <w:r w:rsidR="00174C5E">
              <w:rPr>
                <w:sz w:val="22"/>
                <w:szCs w:val="22"/>
                <w:lang w:val="en-GB"/>
              </w:rPr>
              <w:t>groups of 4 students (T</w:t>
            </w:r>
            <w:r w:rsidRPr="004B1ABE">
              <w:rPr>
                <w:sz w:val="22"/>
                <w:szCs w:val="22"/>
                <w:lang w:val="en-GB"/>
              </w:rPr>
              <w:t xml:space="preserve"> has to make the groups using a didactic strategy in order to promote integration and keep the control of the activity).</w:t>
            </w:r>
          </w:p>
          <w:p w14:paraId="3220BFD9" w14:textId="1EDBF14F" w:rsidR="00AE50E2" w:rsidRPr="004B1ABE" w:rsidRDefault="00FF2B8F" w:rsidP="00AE50E2">
            <w:pPr>
              <w:pStyle w:val="Prrafodelista"/>
              <w:numPr>
                <w:ilvl w:val="0"/>
                <w:numId w:val="5"/>
              </w:numPr>
              <w:jc w:val="both"/>
              <w:rPr>
                <w:sz w:val="22"/>
                <w:szCs w:val="22"/>
                <w:lang w:val="en-GB"/>
              </w:rPr>
            </w:pPr>
            <w:r>
              <w:rPr>
                <w:sz w:val="22"/>
                <w:szCs w:val="22"/>
                <w:lang w:val="en-GB"/>
              </w:rPr>
              <w:t xml:space="preserve">T </w:t>
            </w:r>
            <w:r w:rsidR="00AE50E2" w:rsidRPr="004B1ABE">
              <w:rPr>
                <w:sz w:val="22"/>
                <w:szCs w:val="22"/>
                <w:lang w:val="en-GB"/>
              </w:rPr>
              <w:t>asks one volunteer of each group to go to the board.</w:t>
            </w:r>
          </w:p>
          <w:p w14:paraId="2D6CAA38" w14:textId="4A775ABF" w:rsidR="00AE50E2" w:rsidRPr="004B1ABE" w:rsidRDefault="006D3382" w:rsidP="00AE50E2">
            <w:pPr>
              <w:pStyle w:val="Prrafodelista"/>
              <w:numPr>
                <w:ilvl w:val="0"/>
                <w:numId w:val="5"/>
              </w:numPr>
              <w:jc w:val="both"/>
              <w:rPr>
                <w:sz w:val="22"/>
                <w:szCs w:val="22"/>
                <w:lang w:val="en-GB"/>
              </w:rPr>
            </w:pPr>
            <w:r>
              <w:rPr>
                <w:sz w:val="22"/>
                <w:szCs w:val="22"/>
                <w:lang w:val="en-GB"/>
              </w:rPr>
              <w:t>T</w:t>
            </w:r>
            <w:r w:rsidR="00AE50E2" w:rsidRPr="004B1ABE">
              <w:rPr>
                <w:sz w:val="22"/>
                <w:szCs w:val="22"/>
                <w:lang w:val="en-GB"/>
              </w:rPr>
              <w:t xml:space="preserve"> tells students to make a row and gives them one flashcard with a family member picture and name (Students cannot show the picture to their classmates yet)</w:t>
            </w:r>
            <w:r w:rsidR="005678C7">
              <w:rPr>
                <w:sz w:val="22"/>
                <w:szCs w:val="22"/>
                <w:lang w:val="en-GB"/>
              </w:rPr>
              <w:t>.</w:t>
            </w:r>
          </w:p>
          <w:p w14:paraId="66C44D7C" w14:textId="24CE4F57" w:rsidR="000A3DCC" w:rsidRPr="004B1ABE" w:rsidRDefault="0036194E" w:rsidP="000A3DCC">
            <w:pPr>
              <w:pStyle w:val="Prrafodelista"/>
              <w:numPr>
                <w:ilvl w:val="0"/>
                <w:numId w:val="5"/>
              </w:numPr>
              <w:jc w:val="both"/>
              <w:rPr>
                <w:sz w:val="22"/>
                <w:szCs w:val="22"/>
                <w:lang w:val="en-GB"/>
              </w:rPr>
            </w:pPr>
            <w:r>
              <w:rPr>
                <w:sz w:val="22"/>
                <w:szCs w:val="22"/>
                <w:lang w:val="en-GB"/>
              </w:rPr>
              <w:t>T</w:t>
            </w:r>
            <w:r w:rsidR="000A3DCC" w:rsidRPr="004B1ABE">
              <w:rPr>
                <w:sz w:val="22"/>
                <w:szCs w:val="22"/>
                <w:lang w:val="en-GB"/>
              </w:rPr>
              <w:t xml:space="preserve"> </w:t>
            </w:r>
            <w:r>
              <w:rPr>
                <w:sz w:val="22"/>
                <w:szCs w:val="22"/>
                <w:lang w:val="en-GB"/>
              </w:rPr>
              <w:t>tells</w:t>
            </w:r>
            <w:r w:rsidR="000A3DCC" w:rsidRPr="004B1ABE">
              <w:rPr>
                <w:sz w:val="22"/>
                <w:szCs w:val="22"/>
              </w:rPr>
              <w:t xml:space="preserve"> students to</w:t>
            </w:r>
            <w:r w:rsidR="000A3DCC" w:rsidRPr="004B1ABE">
              <w:rPr>
                <w:sz w:val="22"/>
                <w:szCs w:val="22"/>
                <w:lang w:val="en-GB"/>
              </w:rPr>
              <w:t xml:space="preserve"> show the flashcard during 30 seconds </w:t>
            </w:r>
            <w:r w:rsidR="00F629BF">
              <w:rPr>
                <w:sz w:val="22"/>
                <w:szCs w:val="22"/>
                <w:lang w:val="en-GB"/>
              </w:rPr>
              <w:t>only to the representative of the group.</w:t>
            </w:r>
            <w:r w:rsidR="000A3DCC" w:rsidRPr="004B1ABE">
              <w:rPr>
                <w:sz w:val="22"/>
                <w:szCs w:val="22"/>
                <w:lang w:val="en-GB"/>
              </w:rPr>
              <w:t xml:space="preserve"> </w:t>
            </w:r>
          </w:p>
          <w:p w14:paraId="52712124" w14:textId="674F825A" w:rsidR="00AE50E2" w:rsidRPr="004B1ABE" w:rsidRDefault="0079360F" w:rsidP="00AE50E2">
            <w:pPr>
              <w:pStyle w:val="Prrafodelista"/>
              <w:numPr>
                <w:ilvl w:val="0"/>
                <w:numId w:val="5"/>
              </w:numPr>
              <w:jc w:val="both"/>
              <w:rPr>
                <w:sz w:val="22"/>
                <w:szCs w:val="22"/>
                <w:lang w:val="en-GB"/>
              </w:rPr>
            </w:pPr>
            <w:r>
              <w:rPr>
                <w:sz w:val="22"/>
                <w:szCs w:val="22"/>
                <w:lang w:val="en-GB"/>
              </w:rPr>
              <w:t xml:space="preserve">T </w:t>
            </w:r>
            <w:r w:rsidR="004D7FFA">
              <w:rPr>
                <w:sz w:val="22"/>
                <w:szCs w:val="22"/>
                <w:lang w:val="en-GB"/>
              </w:rPr>
              <w:t>asks</w:t>
            </w:r>
            <w:r w:rsidR="00AE50E2" w:rsidRPr="004B1ABE">
              <w:rPr>
                <w:sz w:val="22"/>
                <w:szCs w:val="22"/>
                <w:lang w:val="en-GB"/>
              </w:rPr>
              <w:t xml:space="preserve"> question</w:t>
            </w:r>
            <w:r w:rsidR="004D7FFA">
              <w:rPr>
                <w:sz w:val="22"/>
                <w:szCs w:val="22"/>
                <w:lang w:val="en-GB"/>
              </w:rPr>
              <w:t>s</w:t>
            </w:r>
            <w:r w:rsidR="00194323">
              <w:rPr>
                <w:sz w:val="22"/>
                <w:szCs w:val="22"/>
                <w:lang w:val="en-GB"/>
              </w:rPr>
              <w:t xml:space="preserve"> about descriptions related to the family members shown </w:t>
            </w:r>
            <w:r w:rsidR="00AE50E2" w:rsidRPr="004B1ABE">
              <w:rPr>
                <w:sz w:val="22"/>
                <w:szCs w:val="22"/>
                <w:lang w:val="en-GB"/>
              </w:rPr>
              <w:t>in the flashcards</w:t>
            </w:r>
            <w:r w:rsidR="00B7357B">
              <w:rPr>
                <w:sz w:val="22"/>
                <w:szCs w:val="22"/>
                <w:lang w:val="en-GB"/>
              </w:rPr>
              <w:t xml:space="preserve">. The idea is that the group representatives </w:t>
            </w:r>
            <w:r w:rsidR="00AE50E2" w:rsidRPr="004B1ABE">
              <w:rPr>
                <w:sz w:val="22"/>
                <w:szCs w:val="22"/>
                <w:lang w:val="en-GB"/>
              </w:rPr>
              <w:t xml:space="preserve">mention the name of the </w:t>
            </w:r>
            <w:r w:rsidR="008D50AC">
              <w:rPr>
                <w:sz w:val="22"/>
                <w:szCs w:val="22"/>
                <w:lang w:val="en-GB"/>
              </w:rPr>
              <w:t>family member who was described</w:t>
            </w:r>
            <w:r w:rsidR="006D727F">
              <w:rPr>
                <w:sz w:val="22"/>
                <w:szCs w:val="22"/>
                <w:lang w:val="en-GB"/>
              </w:rPr>
              <w:t xml:space="preserve"> in order to get points</w:t>
            </w:r>
            <w:r w:rsidR="008D50AC">
              <w:rPr>
                <w:sz w:val="22"/>
                <w:szCs w:val="22"/>
                <w:lang w:val="en-GB"/>
              </w:rPr>
              <w:t xml:space="preserve">. </w:t>
            </w:r>
            <w:r w:rsidR="00AE50E2" w:rsidRPr="004B1ABE">
              <w:rPr>
                <w:sz w:val="22"/>
                <w:szCs w:val="22"/>
                <w:lang w:val="en-GB"/>
              </w:rPr>
              <w:t>For example:</w:t>
            </w:r>
          </w:p>
          <w:p w14:paraId="5911547E" w14:textId="77777777" w:rsidR="00AE50E2" w:rsidRPr="004B1ABE" w:rsidRDefault="00AE50E2" w:rsidP="00AE50E2">
            <w:pPr>
              <w:pStyle w:val="Prrafodelista"/>
              <w:jc w:val="both"/>
              <w:rPr>
                <w:sz w:val="22"/>
                <w:szCs w:val="22"/>
                <w:lang w:val="en-GB"/>
              </w:rPr>
            </w:pPr>
            <w:r w:rsidRPr="004B1ABE">
              <w:rPr>
                <w:sz w:val="22"/>
                <w:szCs w:val="22"/>
                <w:lang w:val="en-GB"/>
              </w:rPr>
              <w:lastRenderedPageBreak/>
              <w:t>Teacher asks: who has blue eyes, short and blond hair? Who wears a black jacket and sunglasses?</w:t>
            </w:r>
          </w:p>
          <w:p w14:paraId="08E34DA1" w14:textId="130BDCF6" w:rsidR="00AE50E2" w:rsidRDefault="00AE50E2" w:rsidP="00AE50E2">
            <w:pPr>
              <w:pStyle w:val="Prrafodelista"/>
              <w:jc w:val="both"/>
              <w:rPr>
                <w:sz w:val="22"/>
                <w:szCs w:val="22"/>
                <w:lang w:val="en-GB"/>
              </w:rPr>
            </w:pPr>
            <w:r w:rsidRPr="004B1ABE">
              <w:rPr>
                <w:sz w:val="22"/>
                <w:szCs w:val="22"/>
                <w:lang w:val="en-GB"/>
              </w:rPr>
              <w:t>Students</w:t>
            </w:r>
            <w:r w:rsidR="00BA6C83">
              <w:rPr>
                <w:sz w:val="22"/>
                <w:szCs w:val="22"/>
                <w:lang w:val="en-GB"/>
              </w:rPr>
              <w:t>’</w:t>
            </w:r>
            <w:r w:rsidRPr="004B1ABE">
              <w:rPr>
                <w:sz w:val="22"/>
                <w:szCs w:val="22"/>
                <w:lang w:val="en-GB"/>
              </w:rPr>
              <w:t xml:space="preserve"> answer: he is Mario, the father.</w:t>
            </w:r>
          </w:p>
          <w:p w14:paraId="49288BE7" w14:textId="77777777" w:rsidR="00BA6C83" w:rsidRPr="004B1ABE" w:rsidRDefault="00BA6C83" w:rsidP="00AE50E2">
            <w:pPr>
              <w:pStyle w:val="Prrafodelista"/>
              <w:jc w:val="both"/>
              <w:rPr>
                <w:sz w:val="22"/>
                <w:szCs w:val="22"/>
                <w:lang w:val="en-GB"/>
              </w:rPr>
            </w:pPr>
          </w:p>
          <w:p w14:paraId="1325C387" w14:textId="77777777" w:rsidR="00AE50E2" w:rsidRPr="004B1ABE" w:rsidRDefault="00AE50E2" w:rsidP="00AE50E2">
            <w:pPr>
              <w:pStyle w:val="Prrafodelista"/>
              <w:numPr>
                <w:ilvl w:val="0"/>
                <w:numId w:val="5"/>
              </w:numPr>
              <w:jc w:val="both"/>
              <w:rPr>
                <w:sz w:val="22"/>
                <w:szCs w:val="22"/>
                <w:lang w:val="en-GB"/>
              </w:rPr>
            </w:pPr>
            <w:r w:rsidRPr="004B1ABE">
              <w:rPr>
                <w:sz w:val="22"/>
                <w:szCs w:val="22"/>
                <w:lang w:val="en-GB"/>
              </w:rPr>
              <w:t>The group of students who answer correctly will get an excellent flag.</w:t>
            </w:r>
          </w:p>
          <w:p w14:paraId="2ACAC1B3" w14:textId="77777777" w:rsidR="00AE50E2" w:rsidRPr="004B1ABE" w:rsidRDefault="00AE50E2" w:rsidP="00AE50E2">
            <w:pPr>
              <w:jc w:val="both"/>
              <w:rPr>
                <w:sz w:val="22"/>
                <w:szCs w:val="22"/>
                <w:lang w:val="en-GB"/>
              </w:rPr>
            </w:pPr>
          </w:p>
          <w:p w14:paraId="3F75B796" w14:textId="77777777" w:rsidR="00AE50E2" w:rsidRPr="004B1ABE" w:rsidRDefault="00AE50E2" w:rsidP="00AE50E2">
            <w:pPr>
              <w:jc w:val="both"/>
              <w:rPr>
                <w:sz w:val="22"/>
                <w:szCs w:val="22"/>
                <w:lang w:val="en-GB"/>
              </w:rPr>
            </w:pPr>
            <w:r w:rsidRPr="004B1ABE">
              <w:rPr>
                <w:sz w:val="22"/>
                <w:szCs w:val="22"/>
                <w:lang w:val="en-GB"/>
              </w:rPr>
              <w:t>Teacher suggestions:</w:t>
            </w:r>
          </w:p>
          <w:p w14:paraId="2210BAE1" w14:textId="2A5AE71E" w:rsidR="00AE50E2" w:rsidRPr="004B1ABE" w:rsidRDefault="00AE50E2" w:rsidP="00AE50E2">
            <w:pPr>
              <w:pStyle w:val="Prrafodelista"/>
              <w:numPr>
                <w:ilvl w:val="0"/>
                <w:numId w:val="6"/>
              </w:numPr>
              <w:jc w:val="both"/>
              <w:rPr>
                <w:sz w:val="22"/>
                <w:szCs w:val="22"/>
                <w:lang w:val="en-GB"/>
              </w:rPr>
            </w:pPr>
            <w:r w:rsidRPr="004B1ABE">
              <w:rPr>
                <w:sz w:val="22"/>
                <w:szCs w:val="22"/>
                <w:lang w:val="en-GB"/>
              </w:rPr>
              <w:t>Repeat the exercise several t</w:t>
            </w:r>
            <w:r w:rsidR="00363D7D">
              <w:rPr>
                <w:sz w:val="22"/>
                <w:szCs w:val="22"/>
                <w:lang w:val="en-GB"/>
              </w:rPr>
              <w:t>imes and describe all the flash</w:t>
            </w:r>
            <w:r w:rsidRPr="004B1ABE">
              <w:rPr>
                <w:sz w:val="22"/>
                <w:szCs w:val="22"/>
                <w:lang w:val="en-GB"/>
              </w:rPr>
              <w:t>cards if it is necessary.</w:t>
            </w:r>
          </w:p>
          <w:p w14:paraId="76DE04DB" w14:textId="77777777" w:rsidR="00AE50E2" w:rsidRPr="004B1ABE" w:rsidRDefault="00AE50E2" w:rsidP="00AE50E2">
            <w:pPr>
              <w:pStyle w:val="Prrafodelista"/>
              <w:numPr>
                <w:ilvl w:val="0"/>
                <w:numId w:val="6"/>
              </w:numPr>
              <w:jc w:val="both"/>
              <w:rPr>
                <w:sz w:val="22"/>
                <w:szCs w:val="22"/>
                <w:lang w:val="en-GB"/>
              </w:rPr>
            </w:pPr>
            <w:r w:rsidRPr="004B1ABE">
              <w:rPr>
                <w:sz w:val="22"/>
                <w:szCs w:val="22"/>
                <w:lang w:val="en-GB"/>
              </w:rPr>
              <w:t>Model the activity with the students as a practice before starting the real game.</w:t>
            </w:r>
          </w:p>
          <w:p w14:paraId="3E6D2B76" w14:textId="77777777" w:rsidR="00AE50E2" w:rsidRPr="004B1ABE" w:rsidRDefault="00AE50E2" w:rsidP="00AE50E2">
            <w:pPr>
              <w:pStyle w:val="Prrafodelista"/>
              <w:numPr>
                <w:ilvl w:val="0"/>
                <w:numId w:val="6"/>
              </w:numPr>
              <w:jc w:val="both"/>
              <w:rPr>
                <w:sz w:val="22"/>
                <w:szCs w:val="22"/>
                <w:lang w:val="en-GB"/>
              </w:rPr>
            </w:pPr>
            <w:r w:rsidRPr="004B1ABE">
              <w:rPr>
                <w:sz w:val="22"/>
                <w:szCs w:val="22"/>
                <w:lang w:val="en-GB"/>
              </w:rPr>
              <w:t>Do a brainstorming activity to activate previous knowledge and check vocabulary.</w:t>
            </w:r>
          </w:p>
          <w:p w14:paraId="7D2928E7" w14:textId="77777777" w:rsidR="00AE50E2" w:rsidRPr="004B1ABE" w:rsidRDefault="00AE50E2" w:rsidP="00AE50E2">
            <w:pPr>
              <w:pStyle w:val="Prrafodelista"/>
              <w:numPr>
                <w:ilvl w:val="0"/>
                <w:numId w:val="6"/>
              </w:numPr>
              <w:jc w:val="both"/>
              <w:rPr>
                <w:sz w:val="22"/>
                <w:szCs w:val="22"/>
                <w:lang w:val="en-GB"/>
              </w:rPr>
            </w:pPr>
            <w:r w:rsidRPr="004B1ABE">
              <w:rPr>
                <w:sz w:val="22"/>
                <w:szCs w:val="22"/>
                <w:lang w:val="en-GB"/>
              </w:rPr>
              <w:t>Establish rule games to ensure discipline.</w:t>
            </w:r>
          </w:p>
          <w:p w14:paraId="2F131A5C" w14:textId="571C1CBE" w:rsidR="00AE50E2" w:rsidRPr="004B1ABE" w:rsidRDefault="00AE50E2" w:rsidP="00AE50E2">
            <w:pPr>
              <w:pStyle w:val="Prrafodelista"/>
              <w:numPr>
                <w:ilvl w:val="0"/>
                <w:numId w:val="6"/>
              </w:numPr>
              <w:jc w:val="both"/>
              <w:rPr>
                <w:sz w:val="22"/>
                <w:szCs w:val="22"/>
                <w:lang w:val="en-GB"/>
              </w:rPr>
            </w:pPr>
            <w:r w:rsidRPr="004B1ABE">
              <w:rPr>
                <w:sz w:val="22"/>
                <w:szCs w:val="22"/>
                <w:lang w:val="en-GB"/>
              </w:rPr>
              <w:t xml:space="preserve">Give a positive incentive to the </w:t>
            </w:r>
            <w:r w:rsidR="00ED2E2C">
              <w:rPr>
                <w:sz w:val="22"/>
                <w:szCs w:val="22"/>
                <w:lang w:val="en-GB"/>
              </w:rPr>
              <w:t>winner</w:t>
            </w:r>
            <w:r w:rsidR="00C24E10">
              <w:rPr>
                <w:sz w:val="22"/>
                <w:szCs w:val="22"/>
                <w:lang w:val="en-GB"/>
              </w:rPr>
              <w:t xml:space="preserve"> </w:t>
            </w:r>
            <w:r w:rsidRPr="004B1ABE">
              <w:rPr>
                <w:sz w:val="22"/>
                <w:szCs w:val="22"/>
                <w:lang w:val="en-GB"/>
              </w:rPr>
              <w:t>group in order to motivate students to participate.</w:t>
            </w:r>
          </w:p>
          <w:p w14:paraId="53756AE9" w14:textId="77777777" w:rsidR="00D475D7" w:rsidRPr="004B1ABE" w:rsidRDefault="00D475D7" w:rsidP="00D475D7">
            <w:pPr>
              <w:pStyle w:val="Prrafodelista"/>
              <w:jc w:val="both"/>
              <w:rPr>
                <w:sz w:val="22"/>
                <w:szCs w:val="22"/>
                <w:lang w:val="en-GB"/>
              </w:rPr>
            </w:pPr>
          </w:p>
          <w:p w14:paraId="110EE6A8" w14:textId="207EC875" w:rsidR="00D475D7" w:rsidRPr="004B1ABE" w:rsidRDefault="00D475D7" w:rsidP="00D475D7">
            <w:pPr>
              <w:jc w:val="both"/>
              <w:rPr>
                <w:sz w:val="22"/>
                <w:szCs w:val="22"/>
              </w:rPr>
            </w:pPr>
            <w:r w:rsidRPr="004B1ABE">
              <w:rPr>
                <w:sz w:val="22"/>
                <w:szCs w:val="22"/>
              </w:rPr>
              <w:t xml:space="preserve">Note: Look for an interesting set of family members flashcards according </w:t>
            </w:r>
            <w:r w:rsidR="00A13383">
              <w:rPr>
                <w:sz w:val="22"/>
                <w:szCs w:val="22"/>
              </w:rPr>
              <w:t xml:space="preserve">to your needs. </w:t>
            </w:r>
          </w:p>
          <w:p w14:paraId="043BBCA2" w14:textId="0A17E103" w:rsidR="00B5561E" w:rsidRPr="004B1ABE" w:rsidRDefault="00B5561E" w:rsidP="00752D67">
            <w:pPr>
              <w:rPr>
                <w:sz w:val="22"/>
                <w:szCs w:val="22"/>
                <w:lang w:val="en-GB"/>
              </w:rPr>
            </w:pPr>
          </w:p>
        </w:tc>
        <w:tc>
          <w:tcPr>
            <w:tcW w:w="703" w:type="pct"/>
            <w:shd w:val="clear" w:color="auto" w:fill="auto"/>
          </w:tcPr>
          <w:p w14:paraId="70B1AA21" w14:textId="77777777" w:rsidR="00AE50E2" w:rsidRPr="004B1ABE" w:rsidRDefault="00AE50E2" w:rsidP="00AE50E2">
            <w:pPr>
              <w:rPr>
                <w:sz w:val="22"/>
                <w:szCs w:val="22"/>
                <w:lang w:val="en-GB"/>
              </w:rPr>
            </w:pPr>
            <w:r w:rsidRPr="004B1ABE">
              <w:rPr>
                <w:sz w:val="22"/>
                <w:szCs w:val="22"/>
                <w:lang w:val="en-GB"/>
              </w:rPr>
              <w:lastRenderedPageBreak/>
              <w:t>30 minutes</w:t>
            </w:r>
          </w:p>
          <w:p w14:paraId="6AD89EE9" w14:textId="77777777" w:rsidR="00AE50E2" w:rsidRPr="004B1ABE" w:rsidRDefault="00AE50E2" w:rsidP="00AE50E2">
            <w:pPr>
              <w:rPr>
                <w:sz w:val="22"/>
                <w:szCs w:val="22"/>
                <w:lang w:val="en-GB"/>
              </w:rPr>
            </w:pPr>
            <w:r w:rsidRPr="004B1ABE">
              <w:rPr>
                <w:sz w:val="22"/>
                <w:szCs w:val="22"/>
                <w:lang w:val="en-GB"/>
              </w:rPr>
              <w:t>Group work</w:t>
            </w:r>
          </w:p>
          <w:p w14:paraId="02C05086" w14:textId="15136606" w:rsidR="00B5561E" w:rsidRPr="004B1ABE" w:rsidRDefault="00B5561E" w:rsidP="00752D67">
            <w:pPr>
              <w:rPr>
                <w:sz w:val="22"/>
                <w:szCs w:val="22"/>
                <w:lang w:val="en-GB"/>
              </w:rPr>
            </w:pPr>
          </w:p>
        </w:tc>
      </w:tr>
      <w:tr w:rsidR="00B5561E" w:rsidRPr="004B1ABE" w14:paraId="72DF487A" w14:textId="77777777" w:rsidTr="00B5561E">
        <w:trPr>
          <w:trHeight w:val="713"/>
        </w:trPr>
        <w:tc>
          <w:tcPr>
            <w:tcW w:w="759" w:type="pct"/>
            <w:shd w:val="clear" w:color="auto" w:fill="auto"/>
          </w:tcPr>
          <w:p w14:paraId="24CC09F6" w14:textId="775044BD" w:rsidR="00B5561E" w:rsidRPr="00264499" w:rsidRDefault="00264499" w:rsidP="00264499">
            <w:pPr>
              <w:jc w:val="center"/>
              <w:rPr>
                <w:b/>
                <w:bCs/>
                <w:sz w:val="22"/>
                <w:szCs w:val="22"/>
                <w:lang w:val="en-GB"/>
              </w:rPr>
            </w:pPr>
            <w:r>
              <w:rPr>
                <w:b/>
                <w:bCs/>
                <w:sz w:val="22"/>
                <w:szCs w:val="22"/>
                <w:lang w:val="en-GB"/>
              </w:rPr>
              <w:t>Introduction</w:t>
            </w:r>
          </w:p>
        </w:tc>
        <w:tc>
          <w:tcPr>
            <w:tcW w:w="3538" w:type="pct"/>
            <w:shd w:val="clear" w:color="auto" w:fill="auto"/>
          </w:tcPr>
          <w:p w14:paraId="4B7087E0" w14:textId="211EB586" w:rsidR="007F6F0E" w:rsidRDefault="002B0A8C" w:rsidP="002B0A8C">
            <w:pPr>
              <w:jc w:val="both"/>
              <w:rPr>
                <w:sz w:val="22"/>
                <w:szCs w:val="22"/>
                <w:lang w:val="en-GB"/>
              </w:rPr>
            </w:pPr>
            <w:r w:rsidRPr="004B1ABE">
              <w:rPr>
                <w:sz w:val="22"/>
                <w:szCs w:val="22"/>
                <w:lang w:val="en-GB"/>
              </w:rPr>
              <w:t xml:space="preserve">Transition: teacher says, </w:t>
            </w:r>
            <w:r w:rsidR="007F6F0E">
              <w:rPr>
                <w:sz w:val="22"/>
                <w:szCs w:val="22"/>
                <w:lang w:val="en-GB"/>
              </w:rPr>
              <w:t>“</w:t>
            </w:r>
            <w:r w:rsidRPr="004B1ABE">
              <w:rPr>
                <w:sz w:val="22"/>
                <w:szCs w:val="22"/>
                <w:lang w:val="en-GB"/>
              </w:rPr>
              <w:t>now we are going to watch a video about a little boy’s family members to reinforce vocabulary</w:t>
            </w:r>
            <w:r w:rsidR="007F6F0E">
              <w:rPr>
                <w:sz w:val="22"/>
                <w:szCs w:val="22"/>
                <w:lang w:val="en-GB"/>
              </w:rPr>
              <w:t>”</w:t>
            </w:r>
            <w:r w:rsidRPr="004B1ABE">
              <w:rPr>
                <w:sz w:val="22"/>
                <w:szCs w:val="22"/>
                <w:lang w:val="en-GB"/>
              </w:rPr>
              <w:t xml:space="preserve">. </w:t>
            </w:r>
          </w:p>
          <w:p w14:paraId="58367DE9" w14:textId="45DD075E" w:rsidR="002B0A8C" w:rsidRPr="004B1ABE" w:rsidRDefault="002B0A8C" w:rsidP="002B0A8C">
            <w:pPr>
              <w:jc w:val="both"/>
              <w:rPr>
                <w:sz w:val="22"/>
                <w:szCs w:val="22"/>
                <w:lang w:val="en-GB"/>
              </w:rPr>
            </w:pPr>
            <w:r w:rsidRPr="004B1ABE">
              <w:rPr>
                <w:sz w:val="22"/>
                <w:szCs w:val="22"/>
                <w:lang w:val="en-GB"/>
              </w:rPr>
              <w:t xml:space="preserve"> </w:t>
            </w:r>
            <w:hyperlink r:id="rId9" w:history="1">
              <w:r w:rsidRPr="004B1ABE">
                <w:rPr>
                  <w:rStyle w:val="Hipervnculo"/>
                  <w:sz w:val="22"/>
                  <w:szCs w:val="22"/>
                  <w:lang w:val="en-GB"/>
                </w:rPr>
                <w:t>https://www.youtube.com/watch?v=DmekXuRcyRo</w:t>
              </w:r>
            </w:hyperlink>
            <w:r w:rsidRPr="004B1ABE">
              <w:rPr>
                <w:sz w:val="22"/>
                <w:szCs w:val="22"/>
                <w:lang w:val="en-GB"/>
              </w:rPr>
              <w:t xml:space="preserve"> </w:t>
            </w:r>
          </w:p>
          <w:p w14:paraId="3D89472F" w14:textId="77777777" w:rsidR="002B0A8C" w:rsidRPr="004B1ABE" w:rsidRDefault="002B0A8C" w:rsidP="002B0A8C">
            <w:pPr>
              <w:jc w:val="both"/>
              <w:rPr>
                <w:sz w:val="22"/>
                <w:szCs w:val="22"/>
                <w:lang w:val="en-GB"/>
              </w:rPr>
            </w:pPr>
          </w:p>
          <w:p w14:paraId="567CB35C" w14:textId="0F25C3F3" w:rsidR="002B0A8C" w:rsidRDefault="002B0A8C" w:rsidP="002B0A8C">
            <w:pPr>
              <w:jc w:val="both"/>
              <w:rPr>
                <w:sz w:val="22"/>
                <w:szCs w:val="22"/>
                <w:lang w:val="en-GB"/>
              </w:rPr>
            </w:pPr>
            <w:r w:rsidRPr="004B1ABE">
              <w:rPr>
                <w:sz w:val="22"/>
                <w:szCs w:val="22"/>
                <w:lang w:val="en-GB"/>
              </w:rPr>
              <w:t>Teacher asks students to watch the video “this is my family” and write in their notebooks the family members who can identify in it. The teacher checks answers on the board with students</w:t>
            </w:r>
            <w:r w:rsidR="009C1CA4">
              <w:rPr>
                <w:sz w:val="22"/>
                <w:szCs w:val="22"/>
                <w:lang w:val="en-GB"/>
              </w:rPr>
              <w:t>’ help</w:t>
            </w:r>
            <w:r w:rsidR="00A939CD">
              <w:rPr>
                <w:sz w:val="22"/>
                <w:szCs w:val="22"/>
                <w:lang w:val="en-GB"/>
              </w:rPr>
              <w:t xml:space="preserve"> </w:t>
            </w:r>
            <w:r w:rsidR="00410CB4">
              <w:rPr>
                <w:sz w:val="22"/>
                <w:szCs w:val="22"/>
                <w:lang w:val="en-GB"/>
              </w:rPr>
              <w:t>and using questions to verify their</w:t>
            </w:r>
            <w:r w:rsidRPr="004B1ABE">
              <w:rPr>
                <w:sz w:val="22"/>
                <w:szCs w:val="22"/>
                <w:lang w:val="en-GB"/>
              </w:rPr>
              <w:t xml:space="preserve"> understanding. </w:t>
            </w:r>
          </w:p>
          <w:p w14:paraId="3023D056" w14:textId="77777777" w:rsidR="009C1CA4" w:rsidRPr="004B1ABE" w:rsidRDefault="009C1CA4" w:rsidP="002B0A8C">
            <w:pPr>
              <w:jc w:val="both"/>
              <w:rPr>
                <w:sz w:val="22"/>
                <w:szCs w:val="22"/>
                <w:lang w:val="en-GB"/>
              </w:rPr>
            </w:pPr>
          </w:p>
          <w:p w14:paraId="08F9AFBC" w14:textId="77777777" w:rsidR="002B0A8C" w:rsidRPr="004B1ABE" w:rsidRDefault="002B0A8C" w:rsidP="002B0A8C">
            <w:pPr>
              <w:jc w:val="both"/>
              <w:rPr>
                <w:sz w:val="22"/>
                <w:szCs w:val="22"/>
                <w:lang w:val="en-GB"/>
              </w:rPr>
            </w:pPr>
            <w:r w:rsidRPr="004B1ABE">
              <w:rPr>
                <w:sz w:val="22"/>
                <w:szCs w:val="22"/>
                <w:lang w:val="en-GB"/>
              </w:rPr>
              <w:t xml:space="preserve">For example:  </w:t>
            </w:r>
          </w:p>
          <w:p w14:paraId="6DD77492" w14:textId="77777777" w:rsidR="002B0A8C" w:rsidRPr="004B1ABE" w:rsidRDefault="002B0A8C" w:rsidP="002B0A8C">
            <w:pPr>
              <w:jc w:val="both"/>
              <w:rPr>
                <w:sz w:val="22"/>
                <w:szCs w:val="22"/>
                <w:lang w:val="en-GB"/>
              </w:rPr>
            </w:pPr>
            <w:r w:rsidRPr="004B1ABE">
              <w:rPr>
                <w:sz w:val="22"/>
                <w:szCs w:val="22"/>
                <w:lang w:val="en-GB"/>
              </w:rPr>
              <w:t xml:space="preserve">Teacher asks: who is Robert? </w:t>
            </w:r>
          </w:p>
          <w:p w14:paraId="7D9FE47F" w14:textId="77777777" w:rsidR="002B0A8C" w:rsidRPr="004B1ABE" w:rsidRDefault="002B0A8C" w:rsidP="002B0A8C">
            <w:pPr>
              <w:jc w:val="both"/>
              <w:rPr>
                <w:sz w:val="22"/>
                <w:szCs w:val="22"/>
                <w:lang w:val="en-GB"/>
              </w:rPr>
            </w:pPr>
            <w:r w:rsidRPr="004B1ABE">
              <w:rPr>
                <w:sz w:val="22"/>
                <w:szCs w:val="22"/>
                <w:lang w:val="en-GB"/>
              </w:rPr>
              <w:t xml:space="preserve">Possible students’ answers: the grandfather </w:t>
            </w:r>
          </w:p>
          <w:p w14:paraId="7A0DC5DB" w14:textId="0C9E2290" w:rsidR="002B0A8C" w:rsidRPr="004B1ABE" w:rsidRDefault="002B0A8C" w:rsidP="002B0A8C">
            <w:pPr>
              <w:jc w:val="both"/>
              <w:rPr>
                <w:sz w:val="22"/>
                <w:szCs w:val="22"/>
                <w:lang w:val="en-GB"/>
              </w:rPr>
            </w:pPr>
            <w:r w:rsidRPr="004B1ABE">
              <w:rPr>
                <w:sz w:val="22"/>
                <w:szCs w:val="22"/>
                <w:lang w:val="en-GB"/>
              </w:rPr>
              <w:t xml:space="preserve">Teacher reinforces the answer </w:t>
            </w:r>
            <w:r w:rsidR="00CE3895">
              <w:rPr>
                <w:sz w:val="22"/>
                <w:szCs w:val="22"/>
                <w:lang w:val="en-GB"/>
              </w:rPr>
              <w:t xml:space="preserve">by </w:t>
            </w:r>
            <w:r w:rsidRPr="004B1ABE">
              <w:rPr>
                <w:sz w:val="22"/>
                <w:szCs w:val="22"/>
                <w:lang w:val="en-GB"/>
              </w:rPr>
              <w:t xml:space="preserve">writing on the board “Robert is HIS grandfather” </w:t>
            </w:r>
          </w:p>
          <w:p w14:paraId="7D6C6E26" w14:textId="77777777" w:rsidR="002B0A8C" w:rsidRPr="004B1ABE" w:rsidRDefault="002B0A8C" w:rsidP="002B0A8C">
            <w:pPr>
              <w:jc w:val="both"/>
              <w:rPr>
                <w:sz w:val="22"/>
                <w:szCs w:val="22"/>
                <w:lang w:val="en-GB"/>
              </w:rPr>
            </w:pPr>
          </w:p>
          <w:p w14:paraId="43CA90EE" w14:textId="77777777" w:rsidR="002B0A8C" w:rsidRPr="004B1ABE" w:rsidRDefault="002B0A8C" w:rsidP="002B0A8C">
            <w:pPr>
              <w:jc w:val="both"/>
              <w:rPr>
                <w:sz w:val="22"/>
                <w:szCs w:val="22"/>
                <w:lang w:val="en-GB"/>
              </w:rPr>
            </w:pPr>
            <w:r w:rsidRPr="004B1ABE">
              <w:rPr>
                <w:sz w:val="22"/>
                <w:szCs w:val="22"/>
                <w:lang w:val="en-GB"/>
              </w:rPr>
              <w:t xml:space="preserve">Note: repeat the exercise with the rest of the family members mentioned in the video. </w:t>
            </w:r>
          </w:p>
          <w:p w14:paraId="4D26CE4E" w14:textId="77777777" w:rsidR="002B0A8C" w:rsidRPr="004B1ABE" w:rsidRDefault="002B0A8C" w:rsidP="002B0A8C">
            <w:pPr>
              <w:jc w:val="both"/>
              <w:rPr>
                <w:sz w:val="22"/>
                <w:szCs w:val="22"/>
                <w:lang w:val="en-GB"/>
              </w:rPr>
            </w:pPr>
          </w:p>
          <w:p w14:paraId="64C569FD" w14:textId="77777777" w:rsidR="002B0A8C" w:rsidRPr="004B1ABE" w:rsidRDefault="002B0A8C" w:rsidP="002B0A8C">
            <w:pPr>
              <w:jc w:val="both"/>
              <w:rPr>
                <w:sz w:val="22"/>
                <w:szCs w:val="22"/>
                <w:lang w:val="en-GB"/>
              </w:rPr>
            </w:pPr>
            <w:r w:rsidRPr="004B1ABE">
              <w:rPr>
                <w:sz w:val="22"/>
                <w:szCs w:val="22"/>
                <w:lang w:val="en-GB"/>
              </w:rPr>
              <w:t xml:space="preserve">The teacher does not erase the board yet to take advantage of the sentences to reinforce grammar explanation. </w:t>
            </w:r>
          </w:p>
          <w:p w14:paraId="42A6EDD2" w14:textId="398FD48F" w:rsidR="00B5561E" w:rsidRPr="004B1ABE" w:rsidRDefault="00B5561E" w:rsidP="00752D67">
            <w:pPr>
              <w:rPr>
                <w:sz w:val="22"/>
                <w:szCs w:val="22"/>
                <w:lang w:val="en-GB"/>
              </w:rPr>
            </w:pPr>
          </w:p>
        </w:tc>
        <w:tc>
          <w:tcPr>
            <w:tcW w:w="703" w:type="pct"/>
            <w:shd w:val="clear" w:color="auto" w:fill="auto"/>
          </w:tcPr>
          <w:p w14:paraId="303D50E0" w14:textId="77777777" w:rsidR="002B0A8C" w:rsidRPr="004B1ABE" w:rsidRDefault="002B0A8C" w:rsidP="002B0A8C">
            <w:pPr>
              <w:rPr>
                <w:sz w:val="22"/>
                <w:szCs w:val="22"/>
                <w:lang w:val="es-419"/>
              </w:rPr>
            </w:pPr>
            <w:r w:rsidRPr="004B1ABE">
              <w:rPr>
                <w:sz w:val="22"/>
                <w:szCs w:val="22"/>
                <w:lang w:val="es-419"/>
              </w:rPr>
              <w:t xml:space="preserve">40 minutes </w:t>
            </w:r>
          </w:p>
          <w:p w14:paraId="3B547106" w14:textId="77777777" w:rsidR="002B0A8C" w:rsidRPr="004B1ABE" w:rsidRDefault="002B0A8C" w:rsidP="002B0A8C">
            <w:pPr>
              <w:rPr>
                <w:sz w:val="22"/>
                <w:szCs w:val="22"/>
                <w:lang w:val="en-GB"/>
              </w:rPr>
            </w:pPr>
            <w:r w:rsidRPr="004B1ABE">
              <w:rPr>
                <w:sz w:val="22"/>
                <w:szCs w:val="22"/>
                <w:lang w:val="en-GB"/>
              </w:rPr>
              <w:t>T-SS</w:t>
            </w:r>
          </w:p>
          <w:p w14:paraId="3180D03E" w14:textId="77777777" w:rsidR="002B0A8C" w:rsidRPr="004B1ABE" w:rsidRDefault="002B0A8C" w:rsidP="002B0A8C">
            <w:pPr>
              <w:rPr>
                <w:sz w:val="22"/>
                <w:szCs w:val="22"/>
                <w:lang w:val="en-GB"/>
              </w:rPr>
            </w:pPr>
            <w:r w:rsidRPr="004B1ABE">
              <w:rPr>
                <w:sz w:val="22"/>
                <w:szCs w:val="22"/>
                <w:lang w:val="en-GB"/>
              </w:rPr>
              <w:t>SS-T</w:t>
            </w:r>
          </w:p>
          <w:p w14:paraId="18FE67C2" w14:textId="77777777" w:rsidR="00B5561E" w:rsidRPr="004B1ABE" w:rsidRDefault="00B5561E" w:rsidP="00752D67">
            <w:pPr>
              <w:rPr>
                <w:sz w:val="22"/>
                <w:szCs w:val="22"/>
                <w:lang w:val="en-GB"/>
              </w:rPr>
            </w:pPr>
          </w:p>
        </w:tc>
      </w:tr>
      <w:tr w:rsidR="00B5561E" w:rsidRPr="004B1ABE" w14:paraId="4F087BA3" w14:textId="77777777" w:rsidTr="00B5561E">
        <w:trPr>
          <w:trHeight w:val="739"/>
        </w:trPr>
        <w:tc>
          <w:tcPr>
            <w:tcW w:w="759" w:type="pct"/>
            <w:vMerge w:val="restart"/>
            <w:shd w:val="clear" w:color="auto" w:fill="auto"/>
          </w:tcPr>
          <w:p w14:paraId="7AEC69B3" w14:textId="71F44D6B" w:rsidR="00B5561E" w:rsidRPr="00086E3D" w:rsidRDefault="00086E3D" w:rsidP="00086E3D">
            <w:pPr>
              <w:jc w:val="center"/>
              <w:rPr>
                <w:b/>
                <w:bCs/>
                <w:sz w:val="22"/>
                <w:szCs w:val="22"/>
                <w:lang w:val="en-GB"/>
              </w:rPr>
            </w:pPr>
            <w:r>
              <w:rPr>
                <w:b/>
                <w:bCs/>
                <w:sz w:val="22"/>
                <w:szCs w:val="22"/>
                <w:lang w:val="en-GB"/>
              </w:rPr>
              <w:t>Practice</w:t>
            </w:r>
          </w:p>
        </w:tc>
        <w:tc>
          <w:tcPr>
            <w:tcW w:w="3538" w:type="pct"/>
            <w:shd w:val="clear" w:color="auto" w:fill="auto"/>
          </w:tcPr>
          <w:p w14:paraId="39F9C6BF" w14:textId="77777777" w:rsidR="009E5B2C" w:rsidRPr="004B1ABE" w:rsidRDefault="009E5B2C" w:rsidP="009E5B2C">
            <w:pPr>
              <w:jc w:val="both"/>
              <w:rPr>
                <w:sz w:val="22"/>
                <w:szCs w:val="22"/>
                <w:lang w:val="en-GB"/>
              </w:rPr>
            </w:pPr>
            <w:r w:rsidRPr="004B1ABE">
              <w:rPr>
                <w:sz w:val="22"/>
                <w:szCs w:val="22"/>
                <w:lang w:val="en-GB"/>
              </w:rPr>
              <w:t xml:space="preserve">Transition: The teacher explains to the students that they are going to move to an activity where they are going to practice the previous learning and that they need to have their students’ book. </w:t>
            </w:r>
          </w:p>
          <w:p w14:paraId="44FA09AD" w14:textId="77777777" w:rsidR="009E5B2C" w:rsidRPr="004B1ABE" w:rsidRDefault="009E5B2C" w:rsidP="009E5B2C">
            <w:pPr>
              <w:jc w:val="both"/>
              <w:rPr>
                <w:sz w:val="22"/>
                <w:szCs w:val="22"/>
                <w:lang w:val="en-GB"/>
              </w:rPr>
            </w:pPr>
            <w:r w:rsidRPr="004B1ABE">
              <w:rPr>
                <w:sz w:val="22"/>
                <w:szCs w:val="22"/>
                <w:lang w:val="en-GB"/>
              </w:rPr>
              <w:lastRenderedPageBreak/>
              <w:t xml:space="preserve">Teacher asks SS to open their book on page 31 and look at the picture in the exercise number 1.  Then, the teacher makes a couple of questions: what is the relation between the picture and the reading? What do you think the reading is about? What kind of information are we going to find in it? </w:t>
            </w:r>
          </w:p>
          <w:p w14:paraId="47521308" w14:textId="77777777" w:rsidR="009E5B2C" w:rsidRPr="004B1ABE" w:rsidRDefault="009E5B2C" w:rsidP="009E5B2C">
            <w:pPr>
              <w:jc w:val="both"/>
              <w:rPr>
                <w:sz w:val="22"/>
                <w:szCs w:val="22"/>
                <w:lang w:val="en-GB"/>
              </w:rPr>
            </w:pPr>
          </w:p>
          <w:p w14:paraId="32B0E3F0" w14:textId="77777777" w:rsidR="009E5B2C" w:rsidRPr="004B1ABE" w:rsidRDefault="009E5B2C" w:rsidP="009E5B2C">
            <w:pPr>
              <w:jc w:val="both"/>
              <w:rPr>
                <w:sz w:val="22"/>
                <w:szCs w:val="22"/>
                <w:lang w:val="en-GB"/>
              </w:rPr>
            </w:pPr>
            <w:r w:rsidRPr="004B1ABE">
              <w:rPr>
                <w:noProof/>
                <w:sz w:val="22"/>
                <w:szCs w:val="22"/>
              </w:rPr>
              <w:drawing>
                <wp:inline distT="0" distB="0" distL="0" distR="0" wp14:anchorId="0233A308" wp14:editId="12022E05">
                  <wp:extent cx="3913505" cy="24649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9-09-25 at 8.33.50 PM.jpeg"/>
                          <pic:cNvPicPr/>
                        </pic:nvPicPr>
                        <pic:blipFill rotWithShape="1">
                          <a:blip r:embed="rId10">
                            <a:extLst>
                              <a:ext uri="{28A0092B-C50C-407E-A947-70E740481C1C}">
                                <a14:useLocalDpi xmlns:a14="http://schemas.microsoft.com/office/drawing/2010/main" val="0"/>
                              </a:ext>
                            </a:extLst>
                          </a:blip>
                          <a:srcRect l="1" t="27683" r="-10" b="40822"/>
                          <a:stretch/>
                        </pic:blipFill>
                        <pic:spPr bwMode="auto">
                          <a:xfrm>
                            <a:off x="0" y="0"/>
                            <a:ext cx="3913867" cy="2465133"/>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Pr="004B1ABE">
              <w:rPr>
                <w:sz w:val="22"/>
                <w:szCs w:val="22"/>
                <w:lang w:val="en-GB"/>
              </w:rPr>
              <w:t xml:space="preserve"> </w:t>
            </w:r>
          </w:p>
          <w:p w14:paraId="47253359" w14:textId="77777777" w:rsidR="009E5B2C" w:rsidRPr="004B1ABE" w:rsidRDefault="009E5B2C" w:rsidP="009E5B2C">
            <w:pPr>
              <w:jc w:val="center"/>
              <w:rPr>
                <w:sz w:val="22"/>
                <w:szCs w:val="22"/>
                <w:lang w:val="en-GB"/>
              </w:rPr>
            </w:pPr>
            <w:r w:rsidRPr="004B1ABE">
              <w:rPr>
                <w:sz w:val="22"/>
                <w:szCs w:val="22"/>
                <w:lang w:val="en-GB"/>
              </w:rPr>
              <w:t>Taken from Way to Go No 6</w:t>
            </w:r>
          </w:p>
          <w:p w14:paraId="792FA9E8" w14:textId="77777777" w:rsidR="009E5B2C" w:rsidRPr="004B1ABE" w:rsidRDefault="009E5B2C" w:rsidP="009E5B2C">
            <w:pPr>
              <w:jc w:val="both"/>
              <w:rPr>
                <w:sz w:val="22"/>
                <w:szCs w:val="22"/>
                <w:lang w:val="en-GB"/>
              </w:rPr>
            </w:pPr>
          </w:p>
          <w:p w14:paraId="34961B8C" w14:textId="77777777" w:rsidR="009E5B2C" w:rsidRPr="004B1ABE" w:rsidRDefault="009E5B2C" w:rsidP="009E5B2C">
            <w:pPr>
              <w:jc w:val="both"/>
              <w:rPr>
                <w:sz w:val="22"/>
                <w:szCs w:val="22"/>
                <w:lang w:val="en-GB"/>
              </w:rPr>
            </w:pPr>
            <w:r w:rsidRPr="004B1ABE">
              <w:rPr>
                <w:sz w:val="22"/>
                <w:szCs w:val="22"/>
                <w:lang w:val="en-GB"/>
              </w:rPr>
              <w:t xml:space="preserve">The teacher asks SS to read the Maya’s family paragraph individually. He/she asks students look for a classmate and discuss about the reading understanding. Then, teacher reads aloud the paragraph and asks questions about it to check students’ comprehension. (What is the reading about? Which family members are mentioned? Who are the sisters? Where do they live? etc.)   </w:t>
            </w:r>
          </w:p>
          <w:p w14:paraId="7DABA3D8" w14:textId="77777777" w:rsidR="009E5B2C" w:rsidRPr="004B1ABE" w:rsidRDefault="009E5B2C" w:rsidP="009E5B2C">
            <w:pPr>
              <w:jc w:val="both"/>
              <w:rPr>
                <w:sz w:val="22"/>
                <w:szCs w:val="22"/>
                <w:lang w:val="en-GB"/>
              </w:rPr>
            </w:pPr>
          </w:p>
          <w:p w14:paraId="3CB99B71" w14:textId="77777777" w:rsidR="009E5B2C" w:rsidRPr="004B1ABE" w:rsidRDefault="009E5B2C" w:rsidP="009E5B2C">
            <w:pPr>
              <w:jc w:val="both"/>
              <w:rPr>
                <w:sz w:val="22"/>
                <w:szCs w:val="22"/>
                <w:lang w:val="en-GB"/>
              </w:rPr>
            </w:pPr>
            <w:r w:rsidRPr="004B1ABE">
              <w:rPr>
                <w:sz w:val="22"/>
                <w:szCs w:val="22"/>
                <w:lang w:val="en-GB"/>
              </w:rPr>
              <w:t xml:space="preserve">Then, the teacher writes on the board a sentence from the text “Hi! My name is Maya”  next to the sentence written in the previous activity “Robert is HIS grandfather” and he/she asks students the function of MY and HIS asking for the meaning of the sentences (at this moment the teacher can take advantage of the mother tongue to be more specific and assure the students’ understanding, he/she may make questions like de quien es el abuelo or como se llama la niña) </w:t>
            </w:r>
          </w:p>
          <w:p w14:paraId="378D0F33" w14:textId="77777777" w:rsidR="009E5B2C" w:rsidRPr="004B1ABE" w:rsidRDefault="009E5B2C" w:rsidP="009E5B2C">
            <w:pPr>
              <w:jc w:val="both"/>
              <w:rPr>
                <w:sz w:val="22"/>
                <w:szCs w:val="22"/>
                <w:lang w:val="en-GB"/>
              </w:rPr>
            </w:pPr>
          </w:p>
          <w:p w14:paraId="398CE681" w14:textId="7FB0D441" w:rsidR="009E5B2C" w:rsidRDefault="009E5B2C" w:rsidP="009E5B2C">
            <w:pPr>
              <w:jc w:val="both"/>
              <w:rPr>
                <w:sz w:val="22"/>
                <w:szCs w:val="22"/>
                <w:lang w:val="en-GB"/>
              </w:rPr>
            </w:pPr>
            <w:r w:rsidRPr="004B1ABE">
              <w:rPr>
                <w:sz w:val="22"/>
                <w:szCs w:val="22"/>
                <w:lang w:val="en-GB"/>
              </w:rPr>
              <w:t>After this, the teacher gives many real examples to contextualize possessive adjectives, he/she can use students’ objects to do this, for example: This is her pencil, Sara is his frien</w:t>
            </w:r>
            <w:r w:rsidR="0021173E">
              <w:rPr>
                <w:sz w:val="22"/>
                <w:szCs w:val="22"/>
                <w:lang w:val="en-GB"/>
              </w:rPr>
              <w:t>d</w:t>
            </w:r>
            <w:r w:rsidRPr="004B1ABE">
              <w:rPr>
                <w:sz w:val="22"/>
                <w:szCs w:val="22"/>
                <w:lang w:val="en-GB"/>
              </w:rPr>
              <w:t xml:space="preserve">, etc. Then, the teacher writes on the board the possessive adjectives chart to explain grammar. In this part of the process the teacher uses a CAT technique to evaluate his/her own teaching practice. </w:t>
            </w:r>
          </w:p>
          <w:p w14:paraId="3DCBBA66" w14:textId="4BBAAD67" w:rsidR="00A608CB" w:rsidRDefault="00A608CB" w:rsidP="009E5B2C">
            <w:pPr>
              <w:jc w:val="both"/>
              <w:rPr>
                <w:sz w:val="22"/>
                <w:szCs w:val="22"/>
                <w:lang w:val="en-GB"/>
              </w:rPr>
            </w:pPr>
          </w:p>
          <w:p w14:paraId="539B13CC" w14:textId="7F53489B" w:rsidR="00A608CB" w:rsidRDefault="00A608CB" w:rsidP="009E5B2C">
            <w:pPr>
              <w:jc w:val="both"/>
              <w:rPr>
                <w:sz w:val="22"/>
                <w:szCs w:val="22"/>
                <w:lang w:val="en-GB"/>
              </w:rPr>
            </w:pPr>
          </w:p>
          <w:p w14:paraId="391557CC" w14:textId="02D5FFC2" w:rsidR="00A608CB" w:rsidRDefault="00A608CB" w:rsidP="009E5B2C">
            <w:pPr>
              <w:jc w:val="both"/>
              <w:rPr>
                <w:sz w:val="22"/>
                <w:szCs w:val="22"/>
                <w:lang w:val="en-GB"/>
              </w:rPr>
            </w:pPr>
          </w:p>
          <w:p w14:paraId="66C1765D" w14:textId="7DFC0441" w:rsidR="00A608CB" w:rsidRDefault="00A608CB" w:rsidP="009E5B2C">
            <w:pPr>
              <w:jc w:val="both"/>
              <w:rPr>
                <w:sz w:val="22"/>
                <w:szCs w:val="22"/>
                <w:lang w:val="en-GB"/>
              </w:rPr>
            </w:pPr>
            <w:r>
              <w:rPr>
                <w:sz w:val="22"/>
                <w:szCs w:val="22"/>
                <w:lang w:val="en-GB"/>
              </w:rPr>
              <w:lastRenderedPageBreak/>
              <w:t>Assessment:</w:t>
            </w:r>
          </w:p>
          <w:p w14:paraId="7B4B2EA3" w14:textId="77777777" w:rsidR="009E5B2C" w:rsidRPr="004B1ABE" w:rsidRDefault="009E5B2C" w:rsidP="009E5B2C">
            <w:pPr>
              <w:jc w:val="both"/>
              <w:rPr>
                <w:sz w:val="22"/>
                <w:szCs w:val="22"/>
                <w:lang w:val="en-GB"/>
              </w:rPr>
            </w:pPr>
          </w:p>
          <w:p w14:paraId="0E491A81" w14:textId="77777777" w:rsidR="009E5B2C" w:rsidRPr="004B1ABE" w:rsidRDefault="009E5B2C" w:rsidP="009E5B2C">
            <w:pPr>
              <w:jc w:val="both"/>
              <w:rPr>
                <w:sz w:val="22"/>
                <w:szCs w:val="22"/>
                <w:lang w:val="en-GB"/>
              </w:rPr>
            </w:pPr>
            <w:r w:rsidRPr="004B1ABE">
              <w:rPr>
                <w:sz w:val="22"/>
                <w:szCs w:val="22"/>
                <w:lang w:val="en-GB"/>
              </w:rPr>
              <w:t xml:space="preserve">Teacher refers SS to exercise number 5 “describe Oriana’s family members” and explains the task in order that students practice grammar (page 31, students’ book way to go). They have to write the answers in their notebooks and complete the activity with their own family members’ description. </w:t>
            </w:r>
          </w:p>
          <w:p w14:paraId="258A80EF" w14:textId="77777777" w:rsidR="009E5B2C" w:rsidRPr="004B1ABE" w:rsidRDefault="009E5B2C" w:rsidP="009E5B2C">
            <w:pPr>
              <w:jc w:val="both"/>
              <w:rPr>
                <w:sz w:val="22"/>
                <w:szCs w:val="22"/>
                <w:lang w:val="en-GB"/>
              </w:rPr>
            </w:pPr>
          </w:p>
          <w:p w14:paraId="4D8121E5" w14:textId="77777777" w:rsidR="009E5B2C" w:rsidRPr="004B1ABE" w:rsidRDefault="009E5B2C" w:rsidP="009E5B2C">
            <w:pPr>
              <w:jc w:val="center"/>
              <w:rPr>
                <w:sz w:val="22"/>
                <w:szCs w:val="22"/>
                <w:lang w:val="en-GB"/>
              </w:rPr>
            </w:pPr>
            <w:r w:rsidRPr="004B1ABE">
              <w:rPr>
                <w:noProof/>
                <w:sz w:val="22"/>
                <w:szCs w:val="22"/>
              </w:rPr>
              <w:drawing>
                <wp:inline distT="0" distB="0" distL="0" distR="0" wp14:anchorId="78AC2D90" wp14:editId="005CE38E">
                  <wp:extent cx="3498574" cy="2136913"/>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19-09-25 at 8.41.25 PM.jpeg"/>
                          <pic:cNvPicPr/>
                        </pic:nvPicPr>
                        <pic:blipFill rotWithShape="1">
                          <a:blip r:embed="rId11">
                            <a:extLst>
                              <a:ext uri="{28A0092B-C50C-407E-A947-70E740481C1C}">
                                <a14:useLocalDpi xmlns:a14="http://schemas.microsoft.com/office/drawing/2010/main" val="0"/>
                              </a:ext>
                            </a:extLst>
                          </a:blip>
                          <a:srcRect l="2032" t="48508" r="8559" b="24187"/>
                          <a:stretch/>
                        </pic:blipFill>
                        <pic:spPr bwMode="auto">
                          <a:xfrm>
                            <a:off x="0" y="0"/>
                            <a:ext cx="3499053" cy="2137206"/>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6DFE3C8F" w14:textId="77777777" w:rsidR="009E5B2C" w:rsidRPr="004B1ABE" w:rsidRDefault="009E5B2C" w:rsidP="009E5B2C">
            <w:pPr>
              <w:jc w:val="center"/>
              <w:rPr>
                <w:sz w:val="22"/>
                <w:szCs w:val="22"/>
                <w:lang w:val="en-GB"/>
              </w:rPr>
            </w:pPr>
            <w:r w:rsidRPr="004B1ABE">
              <w:rPr>
                <w:sz w:val="22"/>
                <w:szCs w:val="22"/>
                <w:lang w:val="en-GB"/>
              </w:rPr>
              <w:t>Taken from Way to Go No 6</w:t>
            </w:r>
          </w:p>
          <w:p w14:paraId="4D662924" w14:textId="77777777" w:rsidR="009E5B2C" w:rsidRPr="004B1ABE" w:rsidRDefault="009E5B2C" w:rsidP="009E5B2C">
            <w:pPr>
              <w:jc w:val="both"/>
              <w:rPr>
                <w:sz w:val="22"/>
                <w:szCs w:val="22"/>
                <w:lang w:val="en-GB"/>
              </w:rPr>
            </w:pPr>
          </w:p>
          <w:p w14:paraId="63453932" w14:textId="77777777" w:rsidR="009E5B2C" w:rsidRPr="004B1ABE" w:rsidRDefault="009E5B2C" w:rsidP="009E5B2C">
            <w:pPr>
              <w:jc w:val="both"/>
              <w:rPr>
                <w:sz w:val="22"/>
                <w:szCs w:val="22"/>
                <w:lang w:val="en-GB"/>
              </w:rPr>
            </w:pPr>
            <w:r w:rsidRPr="004B1ABE">
              <w:rPr>
                <w:sz w:val="22"/>
                <w:szCs w:val="22"/>
                <w:lang w:val="en-GB"/>
              </w:rPr>
              <w:t xml:space="preserve">The teacher guides and controls the activity while students develop it. She/he will pass pair by pair helping them with vocabulary. At the end of the activity, they make a round table in order to check answers and understanding.  </w:t>
            </w:r>
          </w:p>
          <w:p w14:paraId="71B01B50" w14:textId="77777777" w:rsidR="009E5B2C" w:rsidRPr="004B1ABE" w:rsidRDefault="009E5B2C" w:rsidP="009E5B2C">
            <w:pPr>
              <w:jc w:val="both"/>
              <w:rPr>
                <w:sz w:val="22"/>
                <w:szCs w:val="22"/>
                <w:lang w:val="en-GB"/>
              </w:rPr>
            </w:pPr>
          </w:p>
          <w:p w14:paraId="0C14B856" w14:textId="77777777" w:rsidR="009E5B2C" w:rsidRPr="004B1ABE" w:rsidRDefault="009E5B2C" w:rsidP="009E5B2C">
            <w:pPr>
              <w:jc w:val="both"/>
              <w:rPr>
                <w:sz w:val="22"/>
                <w:szCs w:val="22"/>
                <w:lang w:val="en-GB"/>
              </w:rPr>
            </w:pPr>
            <w:r w:rsidRPr="004B1ABE">
              <w:rPr>
                <w:sz w:val="22"/>
                <w:szCs w:val="22"/>
                <w:lang w:val="en-GB"/>
              </w:rPr>
              <w:t xml:space="preserve">Transition: The teacher says to students that taking into account the previous practice they are going to play a fun game to keep learning called Tic Tac Toe. SS need to put away all their school supplies and be free for a competition because they will have to pay attention and participate actively. </w:t>
            </w:r>
          </w:p>
          <w:p w14:paraId="11F080DB" w14:textId="77777777" w:rsidR="009E5B2C" w:rsidRPr="004B1ABE" w:rsidRDefault="009E5B2C" w:rsidP="009E5B2C">
            <w:pPr>
              <w:jc w:val="both"/>
              <w:rPr>
                <w:sz w:val="22"/>
                <w:szCs w:val="22"/>
                <w:lang w:val="en-GB"/>
              </w:rPr>
            </w:pPr>
          </w:p>
          <w:p w14:paraId="528BFB38" w14:textId="293837EA" w:rsidR="009E5B2C" w:rsidRDefault="009E5B2C" w:rsidP="009E5B2C">
            <w:pPr>
              <w:jc w:val="both"/>
              <w:rPr>
                <w:sz w:val="22"/>
                <w:szCs w:val="22"/>
                <w:lang w:val="en-GB"/>
              </w:rPr>
            </w:pPr>
            <w:r w:rsidRPr="004B1ABE">
              <w:rPr>
                <w:sz w:val="22"/>
                <w:szCs w:val="22"/>
                <w:lang w:val="en-GB"/>
              </w:rPr>
              <w:t xml:space="preserve">The teacher divides the classroom into two teams to play tic tac toe and shows the Simpson’s family tree. She/he explains the activity while modelling at the same time: </w:t>
            </w:r>
          </w:p>
          <w:p w14:paraId="6CC5E7CB" w14:textId="77777777" w:rsidR="002F6287" w:rsidRPr="004B1ABE" w:rsidRDefault="002F6287" w:rsidP="009E5B2C">
            <w:pPr>
              <w:jc w:val="both"/>
              <w:rPr>
                <w:sz w:val="22"/>
                <w:szCs w:val="22"/>
                <w:lang w:val="en-GB"/>
              </w:rPr>
            </w:pPr>
          </w:p>
          <w:p w14:paraId="062AF644" w14:textId="7F5A4423" w:rsidR="009E5B2C" w:rsidRDefault="009E5B2C" w:rsidP="009E5B2C">
            <w:pPr>
              <w:pStyle w:val="Prrafodelista"/>
              <w:numPr>
                <w:ilvl w:val="0"/>
                <w:numId w:val="8"/>
              </w:numPr>
              <w:ind w:left="456"/>
              <w:jc w:val="both"/>
              <w:rPr>
                <w:sz w:val="22"/>
                <w:szCs w:val="22"/>
                <w:lang w:val="en-GB"/>
              </w:rPr>
            </w:pPr>
            <w:r w:rsidRPr="004B1ABE">
              <w:rPr>
                <w:sz w:val="22"/>
                <w:szCs w:val="22"/>
                <w:lang w:val="en-GB"/>
              </w:rPr>
              <w:t xml:space="preserve">Teacher draws the tic tac toe on the board and shows a picture about the Simpson’ family and then, he/she writes a statement about this one. For example: Lisa is ____ sister (use the mother tongue to clarify de quien es Hermana Lisa) and the students have to complete using possessive adjectives. Lisa is HIS sister. If the answer is right, the student can draw the X or O on the Tic Tac Toe. T repeats the activity with different Simpson’s family members until there is a </w:t>
            </w:r>
            <w:r w:rsidR="00AA0E2D" w:rsidRPr="004B1ABE">
              <w:rPr>
                <w:sz w:val="22"/>
                <w:szCs w:val="22"/>
                <w:lang w:val="en-GB"/>
              </w:rPr>
              <w:t xml:space="preserve">winner </w:t>
            </w:r>
            <w:r w:rsidRPr="004B1ABE">
              <w:rPr>
                <w:sz w:val="22"/>
                <w:szCs w:val="22"/>
                <w:lang w:val="en-GB"/>
              </w:rPr>
              <w:t xml:space="preserve">team. </w:t>
            </w:r>
          </w:p>
          <w:p w14:paraId="44F4FA69" w14:textId="41B60F29" w:rsidR="002F6287" w:rsidRDefault="002F6287" w:rsidP="002F6287">
            <w:pPr>
              <w:jc w:val="both"/>
              <w:rPr>
                <w:sz w:val="22"/>
                <w:szCs w:val="22"/>
                <w:lang w:val="en-GB"/>
              </w:rPr>
            </w:pPr>
          </w:p>
          <w:p w14:paraId="0070781B" w14:textId="77777777" w:rsidR="002F6287" w:rsidRPr="002F6287" w:rsidRDefault="002F6287" w:rsidP="002F6287">
            <w:pPr>
              <w:jc w:val="both"/>
              <w:rPr>
                <w:sz w:val="22"/>
                <w:szCs w:val="22"/>
                <w:lang w:val="en-GB"/>
              </w:rPr>
            </w:pPr>
          </w:p>
          <w:p w14:paraId="39365237" w14:textId="77777777" w:rsidR="009E5B2C" w:rsidRPr="004B1ABE" w:rsidRDefault="009E5B2C" w:rsidP="009E5B2C">
            <w:pPr>
              <w:ind w:left="360"/>
              <w:jc w:val="both"/>
              <w:rPr>
                <w:sz w:val="22"/>
                <w:szCs w:val="22"/>
                <w:lang w:val="en-GB"/>
              </w:rPr>
            </w:pPr>
          </w:p>
          <w:p w14:paraId="73FCD4B4" w14:textId="77777777" w:rsidR="009E5B2C" w:rsidRPr="004B1ABE" w:rsidRDefault="009E5B2C" w:rsidP="009E5B2C">
            <w:pPr>
              <w:jc w:val="both"/>
              <w:rPr>
                <w:sz w:val="22"/>
                <w:szCs w:val="22"/>
                <w:lang w:val="en-GB"/>
              </w:rPr>
            </w:pPr>
            <w:r w:rsidRPr="004B1ABE">
              <w:rPr>
                <w:sz w:val="22"/>
                <w:szCs w:val="22"/>
                <w:lang w:val="en-GB"/>
              </w:rPr>
              <w:lastRenderedPageBreak/>
              <w:t xml:space="preserve">The students need to follow these rules: </w:t>
            </w:r>
          </w:p>
          <w:p w14:paraId="4578FD98" w14:textId="77777777" w:rsidR="009E5B2C" w:rsidRPr="004B1ABE" w:rsidRDefault="009E5B2C" w:rsidP="009E5B2C">
            <w:pPr>
              <w:pStyle w:val="Prrafodelista"/>
              <w:numPr>
                <w:ilvl w:val="0"/>
                <w:numId w:val="7"/>
              </w:numPr>
              <w:jc w:val="both"/>
              <w:rPr>
                <w:sz w:val="22"/>
                <w:szCs w:val="22"/>
                <w:lang w:val="en-GB"/>
              </w:rPr>
            </w:pPr>
            <w:r w:rsidRPr="004B1ABE">
              <w:rPr>
                <w:sz w:val="22"/>
                <w:szCs w:val="22"/>
                <w:lang w:val="en-GB"/>
              </w:rPr>
              <w:t>Raise your hand if you know the answer.</w:t>
            </w:r>
          </w:p>
          <w:p w14:paraId="4DA581F7" w14:textId="77777777" w:rsidR="009E5B2C" w:rsidRPr="004B1ABE" w:rsidRDefault="009E5B2C" w:rsidP="009E5B2C">
            <w:pPr>
              <w:pStyle w:val="Prrafodelista"/>
              <w:numPr>
                <w:ilvl w:val="0"/>
                <w:numId w:val="7"/>
              </w:numPr>
              <w:jc w:val="both"/>
              <w:rPr>
                <w:sz w:val="22"/>
                <w:szCs w:val="22"/>
                <w:lang w:val="en-GB"/>
              </w:rPr>
            </w:pPr>
            <w:r w:rsidRPr="004B1ABE">
              <w:rPr>
                <w:sz w:val="22"/>
                <w:szCs w:val="22"/>
                <w:lang w:val="en-GB"/>
              </w:rPr>
              <w:t>Say the member name, for example, Lisa (daughter – sister) “if it is right, you will complete the sentences on the board but if it is wrong the opposite group can answer”.</w:t>
            </w:r>
          </w:p>
          <w:p w14:paraId="6177C116" w14:textId="77777777" w:rsidR="009E5B2C" w:rsidRPr="004B1ABE" w:rsidRDefault="009E5B2C" w:rsidP="009E5B2C">
            <w:pPr>
              <w:pStyle w:val="Prrafodelista"/>
              <w:numPr>
                <w:ilvl w:val="0"/>
                <w:numId w:val="7"/>
              </w:numPr>
              <w:jc w:val="both"/>
              <w:rPr>
                <w:sz w:val="22"/>
                <w:szCs w:val="22"/>
                <w:lang w:val="en-GB"/>
              </w:rPr>
            </w:pPr>
            <w:r w:rsidRPr="004B1ABE">
              <w:rPr>
                <w:sz w:val="22"/>
                <w:szCs w:val="22"/>
                <w:lang w:val="en-GB"/>
              </w:rPr>
              <w:t>Complete the sentences on the board “if it is right, you will draw the X or O on the Tic Tac Toe but if it is wrong the opposite group can answer”.</w:t>
            </w:r>
          </w:p>
          <w:p w14:paraId="4A375976" w14:textId="77777777" w:rsidR="009E5B2C" w:rsidRPr="004B1ABE" w:rsidRDefault="009E5B2C" w:rsidP="009E5B2C">
            <w:pPr>
              <w:pStyle w:val="Prrafodelista"/>
              <w:numPr>
                <w:ilvl w:val="0"/>
                <w:numId w:val="7"/>
              </w:numPr>
              <w:jc w:val="both"/>
              <w:rPr>
                <w:sz w:val="22"/>
                <w:szCs w:val="22"/>
                <w:lang w:val="en-GB"/>
              </w:rPr>
            </w:pPr>
            <w:r w:rsidRPr="004B1ABE">
              <w:rPr>
                <w:sz w:val="22"/>
                <w:szCs w:val="22"/>
                <w:lang w:val="en-GB"/>
              </w:rPr>
              <w:t>Read the sentence.</w:t>
            </w:r>
          </w:p>
          <w:p w14:paraId="486FCFFF" w14:textId="77777777" w:rsidR="009E5B2C" w:rsidRPr="004B1ABE" w:rsidRDefault="009E5B2C" w:rsidP="009E5B2C">
            <w:pPr>
              <w:pStyle w:val="Prrafodelista"/>
              <w:numPr>
                <w:ilvl w:val="0"/>
                <w:numId w:val="7"/>
              </w:numPr>
              <w:jc w:val="both"/>
              <w:rPr>
                <w:sz w:val="22"/>
                <w:szCs w:val="22"/>
                <w:lang w:val="en-GB"/>
              </w:rPr>
            </w:pPr>
            <w:r w:rsidRPr="004B1ABE">
              <w:rPr>
                <w:sz w:val="22"/>
                <w:szCs w:val="22"/>
                <w:lang w:val="en-GB"/>
              </w:rPr>
              <w:t>Draw the X or O on the Tic Tac Toe.</w:t>
            </w:r>
          </w:p>
          <w:p w14:paraId="048B3219" w14:textId="77777777" w:rsidR="009E5B2C" w:rsidRPr="004B1ABE" w:rsidRDefault="009E5B2C" w:rsidP="009E5B2C">
            <w:pPr>
              <w:jc w:val="both"/>
              <w:rPr>
                <w:sz w:val="22"/>
                <w:szCs w:val="22"/>
                <w:lang w:val="en-GB"/>
              </w:rPr>
            </w:pPr>
          </w:p>
          <w:p w14:paraId="6B0D8EFE" w14:textId="77777777" w:rsidR="009E5B2C" w:rsidRPr="004B1ABE" w:rsidRDefault="009E5B2C" w:rsidP="009E5B2C">
            <w:pPr>
              <w:jc w:val="both"/>
              <w:rPr>
                <w:sz w:val="22"/>
                <w:szCs w:val="22"/>
                <w:lang w:val="en-GB"/>
              </w:rPr>
            </w:pPr>
            <w:r w:rsidRPr="004B1ABE">
              <w:rPr>
                <w:sz w:val="22"/>
                <w:szCs w:val="22"/>
                <w:lang w:val="en-GB"/>
              </w:rPr>
              <w:t>Note: each student has to participate and the group that gets 3 answers in a row will be the winner.</w:t>
            </w:r>
          </w:p>
          <w:p w14:paraId="5AA0021E" w14:textId="753911D4" w:rsidR="00B5561E" w:rsidRPr="004B1ABE" w:rsidRDefault="00B5561E" w:rsidP="00752D67">
            <w:pPr>
              <w:rPr>
                <w:sz w:val="22"/>
                <w:szCs w:val="22"/>
                <w:lang w:val="en-GB"/>
              </w:rPr>
            </w:pPr>
          </w:p>
        </w:tc>
        <w:tc>
          <w:tcPr>
            <w:tcW w:w="703" w:type="pct"/>
            <w:vMerge w:val="restart"/>
            <w:shd w:val="clear" w:color="auto" w:fill="auto"/>
          </w:tcPr>
          <w:p w14:paraId="5A70EDB4" w14:textId="77777777" w:rsidR="002E5ED8" w:rsidRPr="004B1ABE" w:rsidRDefault="002E5ED8" w:rsidP="002E5ED8">
            <w:pPr>
              <w:rPr>
                <w:sz w:val="22"/>
                <w:szCs w:val="22"/>
                <w:lang w:val="en-GB"/>
              </w:rPr>
            </w:pPr>
            <w:r w:rsidRPr="004B1ABE">
              <w:rPr>
                <w:sz w:val="22"/>
                <w:szCs w:val="22"/>
                <w:lang w:val="en-GB"/>
              </w:rPr>
              <w:lastRenderedPageBreak/>
              <w:t xml:space="preserve">2 hours </w:t>
            </w:r>
          </w:p>
          <w:p w14:paraId="395BEEEE" w14:textId="77777777" w:rsidR="002E5ED8" w:rsidRPr="004B1ABE" w:rsidRDefault="002E5ED8" w:rsidP="002E5ED8">
            <w:pPr>
              <w:rPr>
                <w:sz w:val="22"/>
                <w:szCs w:val="22"/>
                <w:lang w:val="en-GB"/>
              </w:rPr>
            </w:pPr>
            <w:r w:rsidRPr="004B1ABE">
              <w:rPr>
                <w:sz w:val="22"/>
                <w:szCs w:val="22"/>
                <w:lang w:val="en-GB"/>
              </w:rPr>
              <w:t>pair work</w:t>
            </w:r>
          </w:p>
          <w:p w14:paraId="477E301C" w14:textId="77777777" w:rsidR="00B5561E" w:rsidRPr="004B1ABE" w:rsidRDefault="00B5561E" w:rsidP="00752D67">
            <w:pPr>
              <w:rPr>
                <w:sz w:val="22"/>
                <w:szCs w:val="22"/>
                <w:lang w:val="en-GB"/>
              </w:rPr>
            </w:pPr>
          </w:p>
        </w:tc>
      </w:tr>
      <w:tr w:rsidR="00B5561E" w:rsidRPr="004B1ABE" w14:paraId="1F552EE9" w14:textId="77777777" w:rsidTr="00B5561E">
        <w:trPr>
          <w:trHeight w:val="225"/>
        </w:trPr>
        <w:tc>
          <w:tcPr>
            <w:tcW w:w="759" w:type="pct"/>
            <w:vMerge/>
            <w:shd w:val="clear" w:color="auto" w:fill="auto"/>
          </w:tcPr>
          <w:p w14:paraId="5ADC63D9" w14:textId="77777777" w:rsidR="00B5561E" w:rsidRPr="004B1ABE" w:rsidRDefault="00B5561E" w:rsidP="00752D67">
            <w:pPr>
              <w:rPr>
                <w:b/>
                <w:bCs/>
                <w:sz w:val="22"/>
                <w:szCs w:val="22"/>
                <w:lang w:val="en-GB"/>
              </w:rPr>
            </w:pPr>
          </w:p>
        </w:tc>
        <w:tc>
          <w:tcPr>
            <w:tcW w:w="3538" w:type="pct"/>
            <w:shd w:val="clear" w:color="auto" w:fill="auto"/>
          </w:tcPr>
          <w:p w14:paraId="281493FE" w14:textId="464DFA18" w:rsidR="002832AE" w:rsidRPr="004B1ABE" w:rsidRDefault="00B5561E" w:rsidP="002832AE">
            <w:pPr>
              <w:jc w:val="both"/>
              <w:rPr>
                <w:b/>
                <w:i/>
                <w:sz w:val="22"/>
                <w:szCs w:val="22"/>
                <w:lang w:val="en-GB"/>
              </w:rPr>
            </w:pPr>
            <w:r w:rsidRPr="004B1ABE">
              <w:rPr>
                <w:i/>
                <w:color w:val="000000" w:themeColor="text1"/>
                <w:sz w:val="22"/>
                <w:szCs w:val="22"/>
                <w:lang w:val="en-GB"/>
              </w:rPr>
              <w:t>Assessment:</w:t>
            </w:r>
            <w:r w:rsidR="002832AE" w:rsidRPr="004B1ABE">
              <w:rPr>
                <w:b/>
                <w:i/>
                <w:sz w:val="22"/>
                <w:szCs w:val="22"/>
                <w:lang w:val="en-GB"/>
              </w:rPr>
              <w:t xml:space="preserve"> CAT Hand Signal </w:t>
            </w:r>
          </w:p>
          <w:p w14:paraId="387E2D39" w14:textId="77777777" w:rsidR="002832AE" w:rsidRPr="004B1ABE" w:rsidRDefault="002832AE" w:rsidP="002832AE">
            <w:pPr>
              <w:jc w:val="both"/>
              <w:rPr>
                <w:sz w:val="22"/>
                <w:szCs w:val="22"/>
                <w:lang w:val="en-GB"/>
              </w:rPr>
            </w:pPr>
            <w:r w:rsidRPr="004B1ABE">
              <w:rPr>
                <w:sz w:val="22"/>
                <w:szCs w:val="22"/>
                <w:lang w:val="en-GB"/>
              </w:rPr>
              <w:t>At this point of the class, the teacher makes questions about the topic explanation in order to check students’ understanding about the previous activity.</w:t>
            </w:r>
          </w:p>
          <w:p w14:paraId="5B99B527" w14:textId="77777777" w:rsidR="002832AE" w:rsidRPr="004B1ABE" w:rsidRDefault="002832AE" w:rsidP="002832AE">
            <w:pPr>
              <w:jc w:val="both"/>
              <w:rPr>
                <w:sz w:val="22"/>
                <w:szCs w:val="22"/>
                <w:lang w:val="en-GB"/>
              </w:rPr>
            </w:pPr>
          </w:p>
          <w:p w14:paraId="32C78404" w14:textId="77777777" w:rsidR="002832AE" w:rsidRPr="004B1ABE" w:rsidRDefault="002832AE" w:rsidP="002832AE">
            <w:pPr>
              <w:pStyle w:val="Prrafodelista"/>
              <w:numPr>
                <w:ilvl w:val="0"/>
                <w:numId w:val="9"/>
              </w:numPr>
              <w:jc w:val="both"/>
              <w:rPr>
                <w:sz w:val="22"/>
                <w:szCs w:val="22"/>
                <w:lang w:val="en-GB"/>
              </w:rPr>
            </w:pPr>
            <w:r w:rsidRPr="004B1ABE">
              <w:rPr>
                <w:sz w:val="22"/>
                <w:szCs w:val="22"/>
                <w:lang w:val="en-GB"/>
              </w:rPr>
              <w:t xml:space="preserve">Raise your hand and put your thumbs up if it is a positive answer </w:t>
            </w:r>
          </w:p>
          <w:p w14:paraId="2B20680B" w14:textId="77777777" w:rsidR="002832AE" w:rsidRPr="004B1ABE" w:rsidRDefault="002832AE" w:rsidP="002832AE">
            <w:pPr>
              <w:pStyle w:val="Prrafodelista"/>
              <w:numPr>
                <w:ilvl w:val="0"/>
                <w:numId w:val="9"/>
              </w:numPr>
              <w:jc w:val="both"/>
              <w:rPr>
                <w:sz w:val="22"/>
                <w:szCs w:val="22"/>
                <w:lang w:val="en-GB"/>
              </w:rPr>
            </w:pPr>
            <w:r w:rsidRPr="004B1ABE">
              <w:rPr>
                <w:sz w:val="22"/>
                <w:szCs w:val="22"/>
                <w:lang w:val="en-GB"/>
              </w:rPr>
              <w:t xml:space="preserve">Raise your hand and put your thumbs up if it is a negative answer </w:t>
            </w:r>
          </w:p>
          <w:p w14:paraId="154438A1" w14:textId="77777777" w:rsidR="002832AE" w:rsidRPr="004B1ABE" w:rsidRDefault="002832AE" w:rsidP="002832AE">
            <w:pPr>
              <w:jc w:val="both"/>
              <w:rPr>
                <w:sz w:val="22"/>
                <w:szCs w:val="22"/>
                <w:lang w:val="en-GB"/>
              </w:rPr>
            </w:pPr>
          </w:p>
          <w:p w14:paraId="753D28AA" w14:textId="77777777" w:rsidR="002832AE" w:rsidRPr="004B1ABE" w:rsidRDefault="002832AE" w:rsidP="002832AE">
            <w:pPr>
              <w:jc w:val="both"/>
              <w:rPr>
                <w:sz w:val="22"/>
                <w:szCs w:val="22"/>
                <w:lang w:val="en-GB"/>
              </w:rPr>
            </w:pPr>
            <w:r w:rsidRPr="004B1ABE">
              <w:rPr>
                <w:sz w:val="22"/>
                <w:szCs w:val="22"/>
                <w:lang w:val="en-GB"/>
              </w:rPr>
              <w:t>Note: the teacher can make questions about specific grammar or according to students’ understanding. For example, T may show the Simpsons family tree and ask: is marge her mother? (Making reference to Lisa).</w:t>
            </w:r>
          </w:p>
          <w:p w14:paraId="22C1761C" w14:textId="0103DFBB" w:rsidR="00B5561E" w:rsidRPr="004B1ABE" w:rsidRDefault="00B5561E" w:rsidP="00752D67">
            <w:pPr>
              <w:rPr>
                <w:color w:val="000000" w:themeColor="text1"/>
                <w:sz w:val="22"/>
                <w:szCs w:val="22"/>
                <w:lang w:val="en-GB"/>
              </w:rPr>
            </w:pPr>
          </w:p>
        </w:tc>
        <w:tc>
          <w:tcPr>
            <w:tcW w:w="703" w:type="pct"/>
            <w:vMerge/>
            <w:shd w:val="clear" w:color="auto" w:fill="auto"/>
          </w:tcPr>
          <w:p w14:paraId="72DCE54A" w14:textId="77777777" w:rsidR="00B5561E" w:rsidRPr="004B1ABE" w:rsidRDefault="00B5561E" w:rsidP="00752D67">
            <w:pPr>
              <w:rPr>
                <w:sz w:val="22"/>
                <w:szCs w:val="22"/>
                <w:lang w:val="en-GB"/>
              </w:rPr>
            </w:pPr>
          </w:p>
        </w:tc>
      </w:tr>
      <w:tr w:rsidR="00B5561E" w:rsidRPr="004B1ABE" w14:paraId="23EDE56B" w14:textId="77777777" w:rsidTr="00B5561E">
        <w:trPr>
          <w:trHeight w:val="545"/>
        </w:trPr>
        <w:tc>
          <w:tcPr>
            <w:tcW w:w="759" w:type="pct"/>
            <w:shd w:val="clear" w:color="auto" w:fill="auto"/>
          </w:tcPr>
          <w:p w14:paraId="63CC9985" w14:textId="07EDB034" w:rsidR="00B5561E" w:rsidRPr="005609C1" w:rsidRDefault="005609C1" w:rsidP="005609C1">
            <w:pPr>
              <w:jc w:val="center"/>
              <w:rPr>
                <w:b/>
                <w:bCs/>
                <w:sz w:val="22"/>
                <w:szCs w:val="22"/>
                <w:lang w:val="en-GB"/>
              </w:rPr>
            </w:pPr>
            <w:r>
              <w:rPr>
                <w:b/>
                <w:bCs/>
                <w:sz w:val="22"/>
                <w:szCs w:val="22"/>
                <w:lang w:val="en-GB"/>
              </w:rPr>
              <w:t>Production</w:t>
            </w:r>
          </w:p>
        </w:tc>
        <w:tc>
          <w:tcPr>
            <w:tcW w:w="3538" w:type="pct"/>
            <w:shd w:val="clear" w:color="auto" w:fill="auto"/>
          </w:tcPr>
          <w:p w14:paraId="4D1B6500" w14:textId="139BD009" w:rsidR="00A04550" w:rsidRPr="004B1ABE" w:rsidRDefault="00A04550" w:rsidP="00A04550">
            <w:pPr>
              <w:rPr>
                <w:sz w:val="22"/>
                <w:szCs w:val="22"/>
                <w:lang w:val="en-GB"/>
              </w:rPr>
            </w:pPr>
            <w:r w:rsidRPr="004B1ABE">
              <w:rPr>
                <w:sz w:val="22"/>
                <w:szCs w:val="22"/>
                <w:lang w:val="en-GB"/>
              </w:rPr>
              <w:t xml:space="preserve">Transition: </w:t>
            </w:r>
            <w:r w:rsidR="00750BD0">
              <w:rPr>
                <w:sz w:val="22"/>
                <w:szCs w:val="22"/>
                <w:lang w:val="en-GB"/>
              </w:rPr>
              <w:t>“</w:t>
            </w:r>
            <w:r w:rsidRPr="004B1ABE">
              <w:rPr>
                <w:sz w:val="22"/>
                <w:szCs w:val="22"/>
                <w:lang w:val="en-GB"/>
              </w:rPr>
              <w:t>Now we will practice what we have been learning during the lesson in a creative way</w:t>
            </w:r>
            <w:r w:rsidR="00750BD0">
              <w:rPr>
                <w:sz w:val="22"/>
                <w:szCs w:val="22"/>
                <w:lang w:val="en-GB"/>
              </w:rPr>
              <w:t>”</w:t>
            </w:r>
            <w:r w:rsidRPr="004B1ABE">
              <w:rPr>
                <w:sz w:val="22"/>
                <w:szCs w:val="22"/>
                <w:lang w:val="en-GB"/>
              </w:rPr>
              <w:t xml:space="preserve">.  </w:t>
            </w:r>
          </w:p>
          <w:p w14:paraId="2EFE7EDA" w14:textId="77777777" w:rsidR="00A04550" w:rsidRPr="004B1ABE" w:rsidRDefault="00A04550" w:rsidP="00A04550">
            <w:pPr>
              <w:rPr>
                <w:sz w:val="22"/>
                <w:szCs w:val="22"/>
                <w:lang w:val="en-GB"/>
              </w:rPr>
            </w:pPr>
          </w:p>
          <w:p w14:paraId="74554077" w14:textId="78276486" w:rsidR="00A04550" w:rsidRPr="004B1ABE" w:rsidRDefault="00A04550" w:rsidP="00A04550">
            <w:pPr>
              <w:rPr>
                <w:sz w:val="22"/>
                <w:szCs w:val="22"/>
                <w:lang w:val="en-GB"/>
              </w:rPr>
            </w:pPr>
            <w:r w:rsidRPr="004B1ABE">
              <w:rPr>
                <w:sz w:val="22"/>
                <w:szCs w:val="22"/>
                <w:lang w:val="en-GB"/>
              </w:rPr>
              <w:t>T explains they will make a family scrapbook and their family members</w:t>
            </w:r>
            <w:r w:rsidR="00357B08">
              <w:rPr>
                <w:sz w:val="22"/>
                <w:szCs w:val="22"/>
                <w:lang w:val="en-GB"/>
              </w:rPr>
              <w:t xml:space="preserve"> including themselves</w:t>
            </w:r>
            <w:r w:rsidRPr="004B1ABE">
              <w:rPr>
                <w:sz w:val="22"/>
                <w:szCs w:val="22"/>
                <w:lang w:val="en-GB"/>
              </w:rPr>
              <w:t xml:space="preserve">. </w:t>
            </w:r>
            <w:r w:rsidR="00C33090">
              <w:rPr>
                <w:sz w:val="22"/>
                <w:szCs w:val="22"/>
                <w:lang w:val="en-GB"/>
              </w:rPr>
              <w:t>T may use the following procedure:</w:t>
            </w:r>
          </w:p>
          <w:p w14:paraId="05971C2E" w14:textId="77777777" w:rsidR="00A04550" w:rsidRPr="004B1ABE" w:rsidRDefault="00A04550" w:rsidP="00A04550">
            <w:pPr>
              <w:rPr>
                <w:sz w:val="22"/>
                <w:szCs w:val="22"/>
                <w:lang w:val="en-GB"/>
              </w:rPr>
            </w:pPr>
          </w:p>
          <w:p w14:paraId="1120C96F" w14:textId="77777777" w:rsidR="00A04550" w:rsidRPr="004B1ABE" w:rsidRDefault="00A04550" w:rsidP="00A04550">
            <w:pPr>
              <w:rPr>
                <w:sz w:val="22"/>
                <w:szCs w:val="22"/>
                <w:lang w:val="en-GB"/>
              </w:rPr>
            </w:pPr>
            <w:r w:rsidRPr="004B1ABE">
              <w:rPr>
                <w:sz w:val="22"/>
                <w:szCs w:val="22"/>
                <w:lang w:val="en-GB"/>
              </w:rPr>
              <w:t>Name of the activity: My family scrapbook</w:t>
            </w:r>
          </w:p>
          <w:p w14:paraId="31DC6E0F" w14:textId="77777777" w:rsidR="00A04550" w:rsidRPr="004B1ABE" w:rsidRDefault="00A04550" w:rsidP="00A04550">
            <w:pPr>
              <w:pStyle w:val="Prrafodelista"/>
              <w:numPr>
                <w:ilvl w:val="0"/>
                <w:numId w:val="10"/>
              </w:numPr>
              <w:jc w:val="both"/>
              <w:rPr>
                <w:sz w:val="22"/>
                <w:szCs w:val="22"/>
                <w:lang w:val="en-GB"/>
              </w:rPr>
            </w:pPr>
            <w:r w:rsidRPr="004B1ABE">
              <w:rPr>
                <w:rFonts w:cs="Arial"/>
                <w:sz w:val="22"/>
                <w:szCs w:val="22"/>
                <w:lang w:val="en-GB"/>
              </w:rPr>
              <w:t>Create a mind map to brainstorm ideas.</w:t>
            </w:r>
          </w:p>
          <w:p w14:paraId="7076FAE8" w14:textId="77777777" w:rsidR="00A04550" w:rsidRPr="004B1ABE" w:rsidRDefault="00A04550" w:rsidP="00A04550">
            <w:pPr>
              <w:pStyle w:val="Prrafodelista"/>
              <w:numPr>
                <w:ilvl w:val="0"/>
                <w:numId w:val="10"/>
              </w:numPr>
              <w:jc w:val="both"/>
              <w:rPr>
                <w:sz w:val="22"/>
                <w:szCs w:val="22"/>
                <w:lang w:val="en-GB"/>
              </w:rPr>
            </w:pPr>
            <w:r w:rsidRPr="004B1ABE">
              <w:rPr>
                <w:rFonts w:cs="Arial"/>
                <w:sz w:val="22"/>
                <w:szCs w:val="22"/>
                <w:lang w:val="en-GB"/>
              </w:rPr>
              <w:t>Use the learned vocabulary.</w:t>
            </w:r>
          </w:p>
          <w:p w14:paraId="1F847EBC" w14:textId="77777777" w:rsidR="00A04550" w:rsidRPr="004B1ABE" w:rsidRDefault="00A04550" w:rsidP="00A04550">
            <w:pPr>
              <w:pStyle w:val="Prrafodelista"/>
              <w:numPr>
                <w:ilvl w:val="0"/>
                <w:numId w:val="10"/>
              </w:numPr>
              <w:rPr>
                <w:sz w:val="22"/>
                <w:szCs w:val="22"/>
                <w:lang w:val="en-GB"/>
              </w:rPr>
            </w:pPr>
            <w:r w:rsidRPr="004B1ABE">
              <w:rPr>
                <w:sz w:val="22"/>
                <w:szCs w:val="22"/>
                <w:lang w:val="en-GB"/>
              </w:rPr>
              <w:t>Design a creative title page for your book.</w:t>
            </w:r>
          </w:p>
          <w:p w14:paraId="38FEADDE" w14:textId="77777777" w:rsidR="00A04550" w:rsidRPr="004B1ABE" w:rsidRDefault="00A04550" w:rsidP="00A04550">
            <w:pPr>
              <w:pStyle w:val="Prrafodelista"/>
              <w:numPr>
                <w:ilvl w:val="0"/>
                <w:numId w:val="10"/>
              </w:numPr>
              <w:rPr>
                <w:sz w:val="22"/>
                <w:szCs w:val="22"/>
                <w:lang w:val="en-GB"/>
              </w:rPr>
            </w:pPr>
            <w:r w:rsidRPr="004B1ABE">
              <w:rPr>
                <w:sz w:val="22"/>
                <w:szCs w:val="22"/>
                <w:lang w:val="en-GB"/>
              </w:rPr>
              <w:t xml:space="preserve">Make a physical description about yourself on the first page and stick a photo of yourself. </w:t>
            </w:r>
          </w:p>
          <w:p w14:paraId="1D60E0A3" w14:textId="0A29DDFA" w:rsidR="00A04550" w:rsidRDefault="00A04550" w:rsidP="00A04550">
            <w:pPr>
              <w:pStyle w:val="Prrafodelista"/>
              <w:numPr>
                <w:ilvl w:val="0"/>
                <w:numId w:val="10"/>
              </w:numPr>
              <w:rPr>
                <w:sz w:val="22"/>
                <w:szCs w:val="22"/>
                <w:lang w:val="en-GB"/>
              </w:rPr>
            </w:pPr>
            <w:r w:rsidRPr="004B1ABE">
              <w:rPr>
                <w:sz w:val="22"/>
                <w:szCs w:val="22"/>
                <w:lang w:val="en-GB"/>
              </w:rPr>
              <w:t xml:space="preserve">Write physical descriptions about your family members in each page with their respective photos. Include your pet if you have. </w:t>
            </w:r>
          </w:p>
          <w:p w14:paraId="0335886E" w14:textId="6994E479" w:rsidR="00C33090" w:rsidRDefault="00C33090" w:rsidP="00C33090">
            <w:pPr>
              <w:rPr>
                <w:sz w:val="22"/>
                <w:szCs w:val="22"/>
                <w:lang w:val="en-GB"/>
              </w:rPr>
            </w:pPr>
          </w:p>
          <w:p w14:paraId="100DD93E" w14:textId="7E53C67C" w:rsidR="00C33090" w:rsidRDefault="00C33090" w:rsidP="00C33090">
            <w:pPr>
              <w:rPr>
                <w:sz w:val="22"/>
                <w:szCs w:val="22"/>
                <w:lang w:val="en-GB"/>
              </w:rPr>
            </w:pPr>
          </w:p>
          <w:p w14:paraId="6EF26E44" w14:textId="657D2435" w:rsidR="00C33090" w:rsidRDefault="00C33090" w:rsidP="00C33090">
            <w:pPr>
              <w:rPr>
                <w:sz w:val="22"/>
                <w:szCs w:val="22"/>
                <w:lang w:val="en-GB"/>
              </w:rPr>
            </w:pPr>
          </w:p>
          <w:p w14:paraId="0CE2E8B0" w14:textId="77777777" w:rsidR="00C33090" w:rsidRPr="00C33090" w:rsidRDefault="00C33090" w:rsidP="00C33090">
            <w:pPr>
              <w:rPr>
                <w:sz w:val="22"/>
                <w:szCs w:val="22"/>
                <w:lang w:val="en-GB"/>
              </w:rPr>
            </w:pPr>
          </w:p>
          <w:p w14:paraId="28968F87" w14:textId="40474B8B" w:rsidR="00A04550" w:rsidRPr="004B1ABE" w:rsidRDefault="00A04550" w:rsidP="00A04550">
            <w:pPr>
              <w:rPr>
                <w:sz w:val="22"/>
                <w:szCs w:val="22"/>
                <w:lang w:val="en-GB"/>
              </w:rPr>
            </w:pPr>
            <w:r w:rsidRPr="004B1ABE">
              <w:rPr>
                <w:sz w:val="22"/>
                <w:szCs w:val="22"/>
                <w:lang w:val="en-GB"/>
              </w:rPr>
              <w:lastRenderedPageBreak/>
              <w:t>Note</w:t>
            </w:r>
            <w:r w:rsidR="00C33090">
              <w:rPr>
                <w:sz w:val="22"/>
                <w:szCs w:val="22"/>
                <w:lang w:val="en-GB"/>
              </w:rPr>
              <w:t>s</w:t>
            </w:r>
            <w:r w:rsidRPr="004B1ABE">
              <w:rPr>
                <w:sz w:val="22"/>
                <w:szCs w:val="22"/>
                <w:lang w:val="en-GB"/>
              </w:rPr>
              <w:t>:</w:t>
            </w:r>
          </w:p>
          <w:p w14:paraId="330CFE5E" w14:textId="44EB7652" w:rsidR="00A04550" w:rsidRPr="004B1ABE" w:rsidRDefault="00930E55" w:rsidP="00C33090">
            <w:pPr>
              <w:pStyle w:val="Prrafodelista"/>
              <w:numPr>
                <w:ilvl w:val="0"/>
                <w:numId w:val="13"/>
              </w:numPr>
              <w:ind w:left="488"/>
              <w:rPr>
                <w:sz w:val="22"/>
                <w:szCs w:val="22"/>
                <w:lang w:val="en-GB"/>
              </w:rPr>
            </w:pPr>
            <w:r>
              <w:rPr>
                <w:sz w:val="22"/>
                <w:szCs w:val="22"/>
                <w:lang w:val="en-GB"/>
              </w:rPr>
              <w:t>T</w:t>
            </w:r>
            <w:r w:rsidR="00A04550" w:rsidRPr="004B1ABE">
              <w:rPr>
                <w:sz w:val="22"/>
                <w:szCs w:val="22"/>
                <w:lang w:val="en-GB"/>
              </w:rPr>
              <w:t xml:space="preserve"> can bring his/her family scrapbook as an example of the activity and with the purpose of guiding students. </w:t>
            </w:r>
          </w:p>
          <w:p w14:paraId="14872B33" w14:textId="77777777" w:rsidR="00A04550" w:rsidRPr="004B1ABE" w:rsidRDefault="00A04550" w:rsidP="00C33090">
            <w:pPr>
              <w:pStyle w:val="Prrafodelista"/>
              <w:numPr>
                <w:ilvl w:val="0"/>
                <w:numId w:val="13"/>
              </w:numPr>
              <w:ind w:left="488"/>
              <w:rPr>
                <w:sz w:val="22"/>
                <w:szCs w:val="22"/>
                <w:lang w:val="en-GB"/>
              </w:rPr>
            </w:pPr>
            <w:r w:rsidRPr="004B1ABE">
              <w:rPr>
                <w:sz w:val="22"/>
                <w:szCs w:val="22"/>
                <w:lang w:val="en-GB"/>
              </w:rPr>
              <w:t xml:space="preserve">In the previous class, tell your students to bring the materials to create the scrapbook (family photos, cardboard, markers, colours, glue, scissors, and so on). </w:t>
            </w:r>
          </w:p>
          <w:p w14:paraId="20910F35" w14:textId="1CD09237" w:rsidR="00A04550" w:rsidRPr="004B1ABE" w:rsidRDefault="00C74DCD" w:rsidP="00C33090">
            <w:pPr>
              <w:pStyle w:val="Prrafodelista"/>
              <w:numPr>
                <w:ilvl w:val="0"/>
                <w:numId w:val="13"/>
              </w:numPr>
              <w:ind w:left="488"/>
              <w:rPr>
                <w:sz w:val="22"/>
                <w:szCs w:val="22"/>
                <w:lang w:val="en-GB"/>
              </w:rPr>
            </w:pPr>
            <w:r>
              <w:rPr>
                <w:sz w:val="22"/>
                <w:szCs w:val="22"/>
                <w:lang w:val="en-GB"/>
              </w:rPr>
              <w:t>Once</w:t>
            </w:r>
            <w:r w:rsidR="00A04550" w:rsidRPr="004B1ABE">
              <w:rPr>
                <w:sz w:val="22"/>
                <w:szCs w:val="22"/>
                <w:lang w:val="en-GB"/>
              </w:rPr>
              <w:t xml:space="preserve"> students finish the poster, they paste them around the classroom in order to</w:t>
            </w:r>
            <w:r w:rsidR="00667B51">
              <w:rPr>
                <w:sz w:val="22"/>
                <w:szCs w:val="22"/>
                <w:lang w:val="en-GB"/>
              </w:rPr>
              <w:t xml:space="preserve"> show their work. T should </w:t>
            </w:r>
            <w:r w:rsidR="00D00601">
              <w:rPr>
                <w:sz w:val="22"/>
                <w:szCs w:val="22"/>
                <w:lang w:val="en-GB"/>
              </w:rPr>
              <w:t>congratulate everyone for their effort.</w:t>
            </w:r>
          </w:p>
          <w:p w14:paraId="3B2A75BC" w14:textId="78291493" w:rsidR="00B5561E" w:rsidRPr="004B1ABE" w:rsidRDefault="00B5561E" w:rsidP="00BB7E63">
            <w:pPr>
              <w:rPr>
                <w:sz w:val="22"/>
                <w:szCs w:val="22"/>
                <w:lang w:val="en-GB"/>
              </w:rPr>
            </w:pPr>
          </w:p>
        </w:tc>
        <w:tc>
          <w:tcPr>
            <w:tcW w:w="703" w:type="pct"/>
            <w:shd w:val="clear" w:color="auto" w:fill="auto"/>
          </w:tcPr>
          <w:p w14:paraId="48674EA1" w14:textId="77777777" w:rsidR="00C54DA2" w:rsidRPr="004B1ABE" w:rsidRDefault="00C54DA2" w:rsidP="00C54DA2">
            <w:pPr>
              <w:rPr>
                <w:sz w:val="22"/>
                <w:szCs w:val="22"/>
                <w:lang w:val="en-GB"/>
              </w:rPr>
            </w:pPr>
            <w:r w:rsidRPr="004B1ABE">
              <w:rPr>
                <w:sz w:val="22"/>
                <w:szCs w:val="22"/>
                <w:lang w:val="en-GB"/>
              </w:rPr>
              <w:lastRenderedPageBreak/>
              <w:t xml:space="preserve">2 hours </w:t>
            </w:r>
          </w:p>
          <w:p w14:paraId="66F36EC8" w14:textId="3E405AD1" w:rsidR="00B5561E" w:rsidRPr="004B1ABE" w:rsidRDefault="00C54DA2" w:rsidP="00C54DA2">
            <w:pPr>
              <w:rPr>
                <w:sz w:val="22"/>
                <w:szCs w:val="22"/>
                <w:lang w:val="en-GB"/>
              </w:rPr>
            </w:pPr>
            <w:r w:rsidRPr="004B1ABE">
              <w:rPr>
                <w:sz w:val="22"/>
                <w:szCs w:val="22"/>
                <w:lang w:val="en-GB"/>
              </w:rPr>
              <w:t>Group work</w:t>
            </w:r>
          </w:p>
        </w:tc>
      </w:tr>
      <w:tr w:rsidR="00B5561E" w:rsidRPr="004B1ABE" w14:paraId="5707B3C2" w14:textId="77777777" w:rsidTr="00B5561E">
        <w:trPr>
          <w:trHeight w:val="130"/>
        </w:trPr>
        <w:tc>
          <w:tcPr>
            <w:tcW w:w="759" w:type="pct"/>
            <w:vMerge w:val="restart"/>
            <w:shd w:val="clear" w:color="auto" w:fill="auto"/>
          </w:tcPr>
          <w:p w14:paraId="78870FE3" w14:textId="2EB4B0DA" w:rsidR="00B5561E" w:rsidRPr="004B1ABE" w:rsidRDefault="00B5561E" w:rsidP="005609C1">
            <w:pPr>
              <w:jc w:val="center"/>
              <w:rPr>
                <w:b/>
                <w:bCs/>
                <w:sz w:val="22"/>
                <w:szCs w:val="22"/>
                <w:lang w:val="en-GB"/>
              </w:rPr>
            </w:pPr>
            <w:r w:rsidRPr="004B1ABE">
              <w:rPr>
                <w:b/>
                <w:bCs/>
                <w:sz w:val="22"/>
                <w:szCs w:val="22"/>
                <w:lang w:val="en-GB"/>
              </w:rPr>
              <w:t>Wrap-up</w:t>
            </w:r>
          </w:p>
        </w:tc>
        <w:tc>
          <w:tcPr>
            <w:tcW w:w="3538" w:type="pct"/>
            <w:shd w:val="clear" w:color="auto" w:fill="auto"/>
          </w:tcPr>
          <w:p w14:paraId="4299FB91" w14:textId="77777777" w:rsidR="002A5F86" w:rsidRDefault="009369A9" w:rsidP="00483671">
            <w:pPr>
              <w:jc w:val="both"/>
              <w:rPr>
                <w:sz w:val="22"/>
                <w:szCs w:val="22"/>
                <w:lang w:val="en-GB"/>
              </w:rPr>
            </w:pPr>
            <w:r>
              <w:rPr>
                <w:sz w:val="22"/>
                <w:szCs w:val="22"/>
                <w:lang w:val="en-GB"/>
              </w:rPr>
              <w:t xml:space="preserve">First of all, T </w:t>
            </w:r>
            <w:r w:rsidR="00BE2383">
              <w:rPr>
                <w:sz w:val="22"/>
                <w:szCs w:val="22"/>
                <w:lang w:val="en-GB"/>
              </w:rPr>
              <w:t xml:space="preserve">motivates students, </w:t>
            </w:r>
            <w:r w:rsidR="00483671" w:rsidRPr="004B1ABE">
              <w:rPr>
                <w:sz w:val="22"/>
                <w:szCs w:val="22"/>
                <w:lang w:val="en-GB"/>
              </w:rPr>
              <w:t>congratulates them and praise them with nice expressions (Excellent, I really love your work, you</w:t>
            </w:r>
            <w:r w:rsidR="00C567AB">
              <w:rPr>
                <w:sz w:val="22"/>
                <w:szCs w:val="22"/>
                <w:lang w:val="en-GB"/>
              </w:rPr>
              <w:t xml:space="preserve"> are improving a lot, etc.) T </w:t>
            </w:r>
            <w:r w:rsidR="00483671" w:rsidRPr="004B1ABE">
              <w:rPr>
                <w:sz w:val="22"/>
                <w:szCs w:val="22"/>
                <w:lang w:val="en-GB"/>
              </w:rPr>
              <w:t xml:space="preserve">shows a practical and fun video about possessive adjectives to check real understanding in a didactic way. </w:t>
            </w:r>
          </w:p>
          <w:p w14:paraId="5AE658EC" w14:textId="6773052A" w:rsidR="00483671" w:rsidRPr="004B1ABE" w:rsidRDefault="00483671" w:rsidP="00483671">
            <w:pPr>
              <w:jc w:val="both"/>
              <w:rPr>
                <w:sz w:val="22"/>
                <w:szCs w:val="22"/>
                <w:lang w:val="en-GB"/>
              </w:rPr>
            </w:pPr>
            <w:r w:rsidRPr="004B1ABE">
              <w:rPr>
                <w:sz w:val="22"/>
                <w:szCs w:val="22"/>
                <w:lang w:val="en-GB"/>
              </w:rPr>
              <w:t xml:space="preserve"> </w:t>
            </w:r>
            <w:hyperlink r:id="rId12" w:history="1">
              <w:r w:rsidRPr="004B1ABE">
                <w:rPr>
                  <w:color w:val="0000FF"/>
                  <w:sz w:val="22"/>
                  <w:szCs w:val="22"/>
                  <w:u w:val="single"/>
                  <w:lang w:val="en-GB"/>
                </w:rPr>
                <w:t>https://www.youtube.com/watch?v=J_x-u-VIJzs</w:t>
              </w:r>
            </w:hyperlink>
            <w:r w:rsidRPr="004B1ABE">
              <w:rPr>
                <w:sz w:val="22"/>
                <w:szCs w:val="22"/>
                <w:lang w:val="en-GB"/>
              </w:rPr>
              <w:t xml:space="preserve">   </w:t>
            </w:r>
          </w:p>
          <w:p w14:paraId="51EE3737" w14:textId="77777777" w:rsidR="00483671" w:rsidRPr="004B1ABE" w:rsidRDefault="00483671" w:rsidP="00483671">
            <w:pPr>
              <w:rPr>
                <w:sz w:val="22"/>
                <w:szCs w:val="22"/>
                <w:lang w:val="en-GB"/>
              </w:rPr>
            </w:pPr>
          </w:p>
          <w:p w14:paraId="3AC91EE2" w14:textId="77777777" w:rsidR="00483671" w:rsidRPr="004B1ABE" w:rsidRDefault="00483671" w:rsidP="00483671">
            <w:pPr>
              <w:rPr>
                <w:sz w:val="22"/>
                <w:szCs w:val="22"/>
                <w:lang w:val="en-GB"/>
              </w:rPr>
            </w:pPr>
            <w:r w:rsidRPr="004B1ABE">
              <w:rPr>
                <w:sz w:val="22"/>
                <w:szCs w:val="22"/>
                <w:lang w:val="en-GB"/>
              </w:rPr>
              <w:t>Steps to develop the assessment:</w:t>
            </w:r>
          </w:p>
          <w:p w14:paraId="50B29F24" w14:textId="77777777" w:rsidR="00483671" w:rsidRPr="004B1ABE" w:rsidRDefault="00483671" w:rsidP="00483671">
            <w:pPr>
              <w:numPr>
                <w:ilvl w:val="0"/>
                <w:numId w:val="11"/>
              </w:numPr>
              <w:contextualSpacing/>
              <w:rPr>
                <w:sz w:val="22"/>
                <w:szCs w:val="22"/>
                <w:lang w:val="en-GB"/>
              </w:rPr>
            </w:pPr>
            <w:r w:rsidRPr="004B1ABE">
              <w:rPr>
                <w:sz w:val="22"/>
                <w:szCs w:val="22"/>
                <w:lang w:val="en-GB"/>
              </w:rPr>
              <w:t>Observe the video.</w:t>
            </w:r>
          </w:p>
          <w:p w14:paraId="6F8FF627" w14:textId="77777777" w:rsidR="00483671" w:rsidRPr="004B1ABE" w:rsidRDefault="00483671" w:rsidP="00483671">
            <w:pPr>
              <w:numPr>
                <w:ilvl w:val="0"/>
                <w:numId w:val="11"/>
              </w:numPr>
              <w:contextualSpacing/>
              <w:rPr>
                <w:sz w:val="22"/>
                <w:szCs w:val="22"/>
                <w:lang w:val="en-GB"/>
              </w:rPr>
            </w:pPr>
            <w:r w:rsidRPr="004B1ABE">
              <w:rPr>
                <w:sz w:val="22"/>
                <w:szCs w:val="22"/>
                <w:lang w:val="en-GB"/>
              </w:rPr>
              <w:t xml:space="preserve">Ask questions about the pictures while the video is following, if it is necessary pause it. </w:t>
            </w:r>
          </w:p>
          <w:p w14:paraId="00E31A5A" w14:textId="77777777" w:rsidR="00483671" w:rsidRPr="004B1ABE" w:rsidRDefault="00483671" w:rsidP="00483671">
            <w:pPr>
              <w:numPr>
                <w:ilvl w:val="0"/>
                <w:numId w:val="11"/>
              </w:numPr>
              <w:contextualSpacing/>
              <w:rPr>
                <w:sz w:val="22"/>
                <w:szCs w:val="22"/>
                <w:lang w:val="en-GB"/>
              </w:rPr>
            </w:pPr>
            <w:r w:rsidRPr="004B1ABE">
              <w:rPr>
                <w:sz w:val="22"/>
                <w:szCs w:val="22"/>
                <w:lang w:val="en-GB"/>
              </w:rPr>
              <w:t>Motivate students to participate freely.</w:t>
            </w:r>
          </w:p>
          <w:p w14:paraId="23769CA1" w14:textId="77777777" w:rsidR="00483671" w:rsidRPr="004B1ABE" w:rsidRDefault="00483671" w:rsidP="00483671">
            <w:pPr>
              <w:numPr>
                <w:ilvl w:val="0"/>
                <w:numId w:val="11"/>
              </w:numPr>
              <w:contextualSpacing/>
              <w:rPr>
                <w:sz w:val="22"/>
                <w:szCs w:val="22"/>
                <w:lang w:val="en-GB"/>
              </w:rPr>
            </w:pPr>
            <w:r w:rsidRPr="004B1ABE">
              <w:rPr>
                <w:sz w:val="22"/>
                <w:szCs w:val="22"/>
                <w:lang w:val="en-GB"/>
              </w:rPr>
              <w:t xml:space="preserve">Clarify and provide feedback when students make a mistake </w:t>
            </w:r>
          </w:p>
          <w:p w14:paraId="18638D3B" w14:textId="77777777" w:rsidR="00483671" w:rsidRPr="004B1ABE" w:rsidRDefault="00483671" w:rsidP="00483671">
            <w:pPr>
              <w:rPr>
                <w:sz w:val="22"/>
                <w:szCs w:val="22"/>
                <w:lang w:val="en-GB"/>
              </w:rPr>
            </w:pPr>
          </w:p>
          <w:p w14:paraId="3E2DCD03" w14:textId="4D582728" w:rsidR="00483671" w:rsidRPr="004B1ABE" w:rsidRDefault="001026B9" w:rsidP="00483671">
            <w:pPr>
              <w:jc w:val="both"/>
              <w:rPr>
                <w:sz w:val="22"/>
                <w:szCs w:val="22"/>
                <w:lang w:val="en-GB"/>
              </w:rPr>
            </w:pPr>
            <w:r>
              <w:rPr>
                <w:sz w:val="22"/>
                <w:szCs w:val="22"/>
                <w:lang w:val="en-GB"/>
              </w:rPr>
              <w:t xml:space="preserve">Finally, T </w:t>
            </w:r>
            <w:r w:rsidR="00483671" w:rsidRPr="004B1ABE">
              <w:rPr>
                <w:sz w:val="22"/>
                <w:szCs w:val="22"/>
                <w:lang w:val="en-GB"/>
              </w:rPr>
              <w:t xml:space="preserve">congratulates students for their work and makes them reflect upon their own learning with the purpose of improving. Then, </w:t>
            </w:r>
            <w:r w:rsidR="00AC1C04">
              <w:rPr>
                <w:sz w:val="22"/>
                <w:szCs w:val="22"/>
                <w:lang w:val="en-GB"/>
              </w:rPr>
              <w:t xml:space="preserve">T </w:t>
            </w:r>
            <w:r w:rsidR="00483671" w:rsidRPr="004B1ABE">
              <w:rPr>
                <w:sz w:val="22"/>
                <w:szCs w:val="22"/>
                <w:lang w:val="en-GB"/>
              </w:rPr>
              <w:t xml:space="preserve">asks questions to students about the lesson taking into account their feelings, emotions, likes, interests and learning while he/she provides examples. </w:t>
            </w:r>
          </w:p>
          <w:p w14:paraId="70796562" w14:textId="4250E69B" w:rsidR="00B5561E" w:rsidRPr="004B1ABE" w:rsidRDefault="00B5561E" w:rsidP="00BB7E63">
            <w:pPr>
              <w:rPr>
                <w:sz w:val="22"/>
                <w:szCs w:val="22"/>
                <w:lang w:val="en-GB"/>
              </w:rPr>
            </w:pPr>
          </w:p>
        </w:tc>
        <w:tc>
          <w:tcPr>
            <w:tcW w:w="703" w:type="pct"/>
            <w:vMerge w:val="restart"/>
            <w:shd w:val="clear" w:color="auto" w:fill="auto"/>
          </w:tcPr>
          <w:p w14:paraId="6371BF61" w14:textId="6D9E8647" w:rsidR="00FD23F7" w:rsidRPr="004B1ABE" w:rsidRDefault="00FD23F7" w:rsidP="00FD23F7">
            <w:pPr>
              <w:rPr>
                <w:sz w:val="22"/>
                <w:szCs w:val="22"/>
                <w:lang w:val="en-GB"/>
              </w:rPr>
            </w:pPr>
            <w:r w:rsidRPr="004B1ABE">
              <w:rPr>
                <w:sz w:val="22"/>
                <w:szCs w:val="22"/>
                <w:lang w:val="en-GB"/>
              </w:rPr>
              <w:t xml:space="preserve">60 minutes  </w:t>
            </w:r>
          </w:p>
          <w:p w14:paraId="1DC7C7A7" w14:textId="77777777" w:rsidR="00FD23F7" w:rsidRPr="004B1ABE" w:rsidRDefault="00FD23F7" w:rsidP="00FD23F7">
            <w:pPr>
              <w:rPr>
                <w:sz w:val="22"/>
                <w:szCs w:val="22"/>
                <w:lang w:val="en-GB"/>
              </w:rPr>
            </w:pPr>
            <w:r w:rsidRPr="004B1ABE">
              <w:rPr>
                <w:sz w:val="22"/>
                <w:szCs w:val="22"/>
                <w:lang w:val="en-GB"/>
              </w:rPr>
              <w:t xml:space="preserve">Individual and group work </w:t>
            </w:r>
          </w:p>
          <w:p w14:paraId="7C334C6C" w14:textId="1FC5DD09" w:rsidR="00B5561E" w:rsidRPr="004B1ABE" w:rsidRDefault="00B5561E" w:rsidP="00BB7E63">
            <w:pPr>
              <w:rPr>
                <w:sz w:val="22"/>
                <w:szCs w:val="22"/>
                <w:lang w:val="en-GB"/>
              </w:rPr>
            </w:pPr>
          </w:p>
        </w:tc>
      </w:tr>
      <w:tr w:rsidR="00B5561E" w:rsidRPr="004B1ABE" w14:paraId="331983EB" w14:textId="77777777" w:rsidTr="00B5561E">
        <w:trPr>
          <w:trHeight w:val="101"/>
        </w:trPr>
        <w:tc>
          <w:tcPr>
            <w:tcW w:w="759" w:type="pct"/>
            <w:vMerge/>
            <w:shd w:val="clear" w:color="auto" w:fill="auto"/>
          </w:tcPr>
          <w:p w14:paraId="03DD973D" w14:textId="77777777" w:rsidR="00B5561E" w:rsidRPr="004B1ABE" w:rsidRDefault="00B5561E" w:rsidP="00BB7E63">
            <w:pPr>
              <w:rPr>
                <w:b/>
                <w:bCs/>
                <w:sz w:val="22"/>
                <w:szCs w:val="22"/>
                <w:lang w:val="en-GB"/>
              </w:rPr>
            </w:pPr>
          </w:p>
        </w:tc>
        <w:tc>
          <w:tcPr>
            <w:tcW w:w="3538" w:type="pct"/>
            <w:shd w:val="clear" w:color="auto" w:fill="auto"/>
          </w:tcPr>
          <w:p w14:paraId="4A2A2365" w14:textId="4D5F6B7D" w:rsidR="00483671" w:rsidRPr="004B1ABE" w:rsidRDefault="00B5561E" w:rsidP="00483671">
            <w:pPr>
              <w:rPr>
                <w:b/>
                <w:sz w:val="22"/>
                <w:szCs w:val="22"/>
                <w:lang w:val="en-GB"/>
              </w:rPr>
            </w:pPr>
            <w:r w:rsidRPr="004B1ABE">
              <w:rPr>
                <w:i/>
                <w:color w:val="000000" w:themeColor="text1"/>
                <w:sz w:val="22"/>
                <w:szCs w:val="22"/>
                <w:lang w:val="en-GB"/>
              </w:rPr>
              <w:t>Assessment:</w:t>
            </w:r>
            <w:r w:rsidR="00483671" w:rsidRPr="004B1ABE">
              <w:rPr>
                <w:b/>
                <w:sz w:val="22"/>
                <w:szCs w:val="22"/>
                <w:lang w:val="en-GB"/>
              </w:rPr>
              <w:t xml:space="preserve"> Self-assessment “CAN I DO?” </w:t>
            </w:r>
          </w:p>
          <w:p w14:paraId="4D9CC3A4" w14:textId="59E3C157" w:rsidR="00483671" w:rsidRPr="004B1ABE" w:rsidRDefault="00B30E44" w:rsidP="00483671">
            <w:pPr>
              <w:jc w:val="both"/>
              <w:rPr>
                <w:sz w:val="22"/>
                <w:szCs w:val="22"/>
                <w:lang w:val="en-GB"/>
              </w:rPr>
            </w:pPr>
            <w:r>
              <w:rPr>
                <w:sz w:val="22"/>
                <w:szCs w:val="22"/>
                <w:lang w:val="en-GB"/>
              </w:rPr>
              <w:t xml:space="preserve">T </w:t>
            </w:r>
            <w:r w:rsidR="00483671" w:rsidRPr="004B1ABE">
              <w:rPr>
                <w:sz w:val="22"/>
                <w:szCs w:val="22"/>
                <w:lang w:val="en-GB"/>
              </w:rPr>
              <w:t>says to students: “At this moment, you are going to assess your own learning process by filling an assessment chart</w:t>
            </w:r>
            <w:r w:rsidR="00C00F60">
              <w:rPr>
                <w:sz w:val="22"/>
                <w:szCs w:val="22"/>
                <w:lang w:val="en-GB"/>
              </w:rPr>
              <w:t>” (s</w:t>
            </w:r>
            <w:r w:rsidR="00483671" w:rsidRPr="004B1ABE">
              <w:rPr>
                <w:sz w:val="22"/>
                <w:szCs w:val="22"/>
                <w:lang w:val="en-GB"/>
              </w:rPr>
              <w:t xml:space="preserve">ee Appendix 1). </w:t>
            </w:r>
          </w:p>
          <w:p w14:paraId="120A3E47" w14:textId="77777777" w:rsidR="00483671" w:rsidRPr="004B1ABE" w:rsidRDefault="00483671" w:rsidP="00483671">
            <w:pPr>
              <w:rPr>
                <w:sz w:val="22"/>
                <w:szCs w:val="22"/>
                <w:lang w:val="en-GB"/>
              </w:rPr>
            </w:pPr>
          </w:p>
          <w:p w14:paraId="2E03D926" w14:textId="3027DD6A" w:rsidR="00483671" w:rsidRPr="004B1ABE" w:rsidRDefault="00370F82" w:rsidP="00483671">
            <w:pPr>
              <w:rPr>
                <w:sz w:val="22"/>
                <w:szCs w:val="22"/>
                <w:lang w:val="en-GB"/>
              </w:rPr>
            </w:pPr>
            <w:r>
              <w:rPr>
                <w:sz w:val="22"/>
                <w:szCs w:val="22"/>
                <w:lang w:val="en-GB"/>
              </w:rPr>
              <w:t xml:space="preserve">T </w:t>
            </w:r>
            <w:r w:rsidR="00483671" w:rsidRPr="004B1ABE">
              <w:rPr>
                <w:sz w:val="22"/>
                <w:szCs w:val="22"/>
                <w:lang w:val="en-GB"/>
              </w:rPr>
              <w:t xml:space="preserve">shows the format to students and explains each part of it. </w:t>
            </w:r>
            <w:r w:rsidR="007B0045">
              <w:rPr>
                <w:sz w:val="22"/>
                <w:szCs w:val="22"/>
                <w:lang w:val="en-GB"/>
              </w:rPr>
              <w:t>T may follow this procedure:</w:t>
            </w:r>
          </w:p>
          <w:p w14:paraId="64AE58D9" w14:textId="77777777" w:rsidR="00483671" w:rsidRPr="004B1ABE" w:rsidRDefault="00483671" w:rsidP="00483671">
            <w:pPr>
              <w:pStyle w:val="Prrafodelista"/>
              <w:numPr>
                <w:ilvl w:val="0"/>
                <w:numId w:val="12"/>
              </w:numPr>
              <w:rPr>
                <w:sz w:val="22"/>
                <w:szCs w:val="22"/>
                <w:lang w:val="en-GB"/>
              </w:rPr>
            </w:pPr>
            <w:r w:rsidRPr="004B1ABE">
              <w:rPr>
                <w:sz w:val="22"/>
                <w:szCs w:val="22"/>
                <w:lang w:val="en-GB"/>
              </w:rPr>
              <w:t xml:space="preserve">Write your full name. </w:t>
            </w:r>
          </w:p>
          <w:p w14:paraId="0F937911" w14:textId="77777777" w:rsidR="00483671" w:rsidRPr="004B1ABE" w:rsidRDefault="00483671" w:rsidP="00483671">
            <w:pPr>
              <w:pStyle w:val="Prrafodelista"/>
              <w:numPr>
                <w:ilvl w:val="0"/>
                <w:numId w:val="12"/>
              </w:numPr>
              <w:rPr>
                <w:sz w:val="22"/>
                <w:szCs w:val="22"/>
                <w:lang w:val="en-GB"/>
              </w:rPr>
            </w:pPr>
            <w:r w:rsidRPr="004B1ABE">
              <w:rPr>
                <w:sz w:val="22"/>
                <w:szCs w:val="22"/>
                <w:lang w:val="en-GB"/>
              </w:rPr>
              <w:t>Write the grade.</w:t>
            </w:r>
          </w:p>
          <w:p w14:paraId="27983ACC" w14:textId="77777777" w:rsidR="00483671" w:rsidRPr="004B1ABE" w:rsidRDefault="00483671" w:rsidP="00483671">
            <w:pPr>
              <w:pStyle w:val="Prrafodelista"/>
              <w:numPr>
                <w:ilvl w:val="0"/>
                <w:numId w:val="12"/>
              </w:numPr>
              <w:rPr>
                <w:sz w:val="22"/>
                <w:szCs w:val="22"/>
                <w:lang w:val="en-GB"/>
              </w:rPr>
            </w:pPr>
            <w:r w:rsidRPr="004B1ABE">
              <w:rPr>
                <w:sz w:val="22"/>
                <w:szCs w:val="22"/>
                <w:lang w:val="en-GB"/>
              </w:rPr>
              <w:t>Write the date.</w:t>
            </w:r>
          </w:p>
          <w:p w14:paraId="161471BD" w14:textId="77777777" w:rsidR="00483671" w:rsidRPr="004B1ABE" w:rsidRDefault="00483671" w:rsidP="00483671">
            <w:pPr>
              <w:pStyle w:val="Prrafodelista"/>
              <w:numPr>
                <w:ilvl w:val="0"/>
                <w:numId w:val="12"/>
              </w:numPr>
              <w:rPr>
                <w:sz w:val="22"/>
                <w:szCs w:val="22"/>
                <w:lang w:val="en-GB"/>
              </w:rPr>
            </w:pPr>
            <w:r w:rsidRPr="004B1ABE">
              <w:rPr>
                <w:sz w:val="22"/>
                <w:szCs w:val="22"/>
                <w:lang w:val="en-GB"/>
              </w:rPr>
              <w:t>Then, you are going to find 3 emojis (love = very well, like = quite well, sad = with difficulty) “this was design taking the way to go teachers ‘ book reference, page 19”</w:t>
            </w:r>
          </w:p>
          <w:p w14:paraId="295C1A08" w14:textId="77777777" w:rsidR="00483671" w:rsidRPr="004B1ABE" w:rsidRDefault="00483671" w:rsidP="00483671">
            <w:pPr>
              <w:pStyle w:val="Prrafodelista"/>
              <w:numPr>
                <w:ilvl w:val="0"/>
                <w:numId w:val="12"/>
              </w:numPr>
              <w:rPr>
                <w:sz w:val="22"/>
                <w:szCs w:val="22"/>
                <w:lang w:val="en-GB"/>
              </w:rPr>
            </w:pPr>
            <w:r w:rsidRPr="004B1ABE">
              <w:rPr>
                <w:sz w:val="22"/>
                <w:szCs w:val="22"/>
                <w:lang w:val="en-GB"/>
              </w:rPr>
              <w:t>Put a tick in the option that you feel is the right one for your learning progress.</w:t>
            </w:r>
          </w:p>
          <w:p w14:paraId="7B831CBA" w14:textId="0A58F8DC" w:rsidR="00B5561E" w:rsidRPr="004B1ABE" w:rsidRDefault="00B5561E" w:rsidP="00BB7E63">
            <w:pPr>
              <w:rPr>
                <w:color w:val="000000" w:themeColor="text1"/>
                <w:sz w:val="22"/>
                <w:szCs w:val="22"/>
                <w:lang w:val="en-GB"/>
              </w:rPr>
            </w:pPr>
          </w:p>
        </w:tc>
        <w:tc>
          <w:tcPr>
            <w:tcW w:w="703" w:type="pct"/>
            <w:vMerge/>
            <w:shd w:val="clear" w:color="auto" w:fill="auto"/>
          </w:tcPr>
          <w:p w14:paraId="6FF20793" w14:textId="77777777" w:rsidR="00B5561E" w:rsidRPr="004B1ABE" w:rsidRDefault="00B5561E" w:rsidP="00BB7E63">
            <w:pPr>
              <w:rPr>
                <w:sz w:val="22"/>
                <w:szCs w:val="22"/>
                <w:lang w:val="en-GB"/>
              </w:rPr>
            </w:pPr>
          </w:p>
        </w:tc>
      </w:tr>
    </w:tbl>
    <w:p w14:paraId="0D273D34" w14:textId="77777777" w:rsidR="00D20FA8" w:rsidRPr="004B1ABE" w:rsidRDefault="00D20FA8" w:rsidP="00D20FA8">
      <w:pPr>
        <w:rPr>
          <w:sz w:val="22"/>
          <w:szCs w:val="22"/>
        </w:rPr>
      </w:pPr>
    </w:p>
    <w:p w14:paraId="61524845" w14:textId="5DCADF0E" w:rsidR="00A468E5" w:rsidRPr="004B1ABE" w:rsidRDefault="00A468E5">
      <w:pPr>
        <w:rPr>
          <w:i/>
          <w:color w:val="7F7F7F" w:themeColor="text1" w:themeTint="80"/>
          <w:sz w:val="22"/>
          <w:szCs w:val="22"/>
          <w:lang w:val="en-GB"/>
        </w:rPr>
      </w:pPr>
    </w:p>
    <w:tbl>
      <w:tblPr>
        <w:tblW w:w="5000" w:type="pct"/>
        <w:tblLook w:val="00A0" w:firstRow="1" w:lastRow="0" w:firstColumn="1" w:lastColumn="0" w:noHBand="0" w:noVBand="0"/>
      </w:tblPr>
      <w:tblGrid>
        <w:gridCol w:w="10070"/>
      </w:tblGrid>
      <w:tr w:rsidR="00D20FA8" w:rsidRPr="004B1ABE"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4B1ABE" w:rsidRDefault="00624F97" w:rsidP="00BB7E63">
            <w:pPr>
              <w:jc w:val="center"/>
              <w:rPr>
                <w:b/>
                <w:bCs/>
                <w:sz w:val="22"/>
                <w:szCs w:val="22"/>
                <w:lang w:val="en-GB"/>
              </w:rPr>
            </w:pPr>
            <w:r w:rsidRPr="004B1ABE">
              <w:rPr>
                <w:b/>
                <w:bCs/>
                <w:sz w:val="22"/>
                <w:szCs w:val="22"/>
                <w:lang w:val="en-GB"/>
              </w:rPr>
              <w:t>Implementation alternatives</w:t>
            </w:r>
          </w:p>
        </w:tc>
      </w:tr>
      <w:tr w:rsidR="00D20FA8" w:rsidRPr="004B1ABE" w14:paraId="4E977C8C" w14:textId="77777777" w:rsidTr="00827EC3">
        <w:trPr>
          <w:trHeight w:val="1835"/>
        </w:trPr>
        <w:tc>
          <w:tcPr>
            <w:tcW w:w="5000" w:type="pct"/>
            <w:tcBorders>
              <w:left w:val="single" w:sz="4" w:space="0" w:color="auto"/>
              <w:bottom w:val="single" w:sz="4" w:space="0" w:color="auto"/>
              <w:right w:val="single" w:sz="4" w:space="0" w:color="auto"/>
            </w:tcBorders>
          </w:tcPr>
          <w:p w14:paraId="30FDFFE3" w14:textId="77777777" w:rsidR="00771A21" w:rsidRPr="004B1ABE" w:rsidRDefault="00771A21" w:rsidP="00771A21">
            <w:pPr>
              <w:rPr>
                <w:sz w:val="22"/>
                <w:szCs w:val="22"/>
                <w:lang w:val="en-GB"/>
              </w:rPr>
            </w:pPr>
            <w:r w:rsidRPr="004B1ABE">
              <w:rPr>
                <w:sz w:val="22"/>
                <w:szCs w:val="22"/>
                <w:lang w:val="en-GB"/>
              </w:rPr>
              <w:t xml:space="preserve">Take into account your context and students’ level in order to adjust this plan to your own teaching practices. </w:t>
            </w:r>
          </w:p>
          <w:p w14:paraId="1B4E83B4" w14:textId="5D53516E" w:rsidR="00771A21" w:rsidRPr="004B1ABE" w:rsidRDefault="00771A21" w:rsidP="00771A21">
            <w:pPr>
              <w:jc w:val="both"/>
              <w:rPr>
                <w:sz w:val="22"/>
                <w:szCs w:val="22"/>
                <w:lang w:val="en-GB"/>
              </w:rPr>
            </w:pPr>
            <w:r w:rsidRPr="004B1ABE">
              <w:rPr>
                <w:sz w:val="22"/>
                <w:szCs w:val="22"/>
                <w:lang w:val="en-GB"/>
              </w:rPr>
              <w:t xml:space="preserve">If you feel that the lesson and the students are stuck in the process, you </w:t>
            </w:r>
            <w:r w:rsidR="00C4007C">
              <w:rPr>
                <w:sz w:val="22"/>
                <w:szCs w:val="22"/>
                <w:lang w:val="en-GB"/>
              </w:rPr>
              <w:t>need to</w:t>
            </w:r>
            <w:r w:rsidRPr="004B1ABE">
              <w:rPr>
                <w:sz w:val="22"/>
                <w:szCs w:val="22"/>
                <w:lang w:val="en-GB"/>
              </w:rPr>
              <w:t xml:space="preserve"> improvise in order to find the way again. You could implement ice brea</w:t>
            </w:r>
            <w:r w:rsidR="008F722D">
              <w:rPr>
                <w:sz w:val="22"/>
                <w:szCs w:val="22"/>
                <w:lang w:val="en-GB"/>
              </w:rPr>
              <w:t>kers or just change the activities proposed</w:t>
            </w:r>
            <w:r w:rsidRPr="004B1ABE">
              <w:rPr>
                <w:sz w:val="22"/>
                <w:szCs w:val="22"/>
                <w:lang w:val="en-GB"/>
              </w:rPr>
              <w:t xml:space="preserve">. </w:t>
            </w:r>
          </w:p>
          <w:p w14:paraId="2E1F5ADF" w14:textId="77777777" w:rsidR="00771A21" w:rsidRPr="004B1ABE" w:rsidRDefault="00771A21" w:rsidP="00771A21">
            <w:pPr>
              <w:jc w:val="both"/>
              <w:rPr>
                <w:sz w:val="22"/>
                <w:szCs w:val="22"/>
                <w:lang w:val="en-GB"/>
              </w:rPr>
            </w:pPr>
          </w:p>
          <w:p w14:paraId="4A162508" w14:textId="6095A6BB" w:rsidR="004D0C52" w:rsidRPr="004B1ABE" w:rsidRDefault="00771A21" w:rsidP="00827EC3">
            <w:pPr>
              <w:jc w:val="both"/>
              <w:rPr>
                <w:sz w:val="22"/>
                <w:szCs w:val="22"/>
                <w:lang w:val="en-GB"/>
              </w:rPr>
            </w:pPr>
            <w:r w:rsidRPr="004B1ABE">
              <w:rPr>
                <w:sz w:val="22"/>
                <w:szCs w:val="22"/>
                <w:lang w:val="en-GB"/>
              </w:rPr>
              <w:t xml:space="preserve">Use rubrics of the </w:t>
            </w:r>
            <w:r w:rsidRPr="004B1ABE">
              <w:rPr>
                <w:b/>
                <w:i/>
                <w:sz w:val="22"/>
                <w:szCs w:val="22"/>
                <w:u w:val="single"/>
                <w:lang w:val="en-GB"/>
              </w:rPr>
              <w:t>Teacher’s book Way to Go</w:t>
            </w:r>
            <w:r w:rsidRPr="004B1ABE">
              <w:rPr>
                <w:sz w:val="22"/>
                <w:szCs w:val="22"/>
                <w:lang w:val="en-GB"/>
              </w:rPr>
              <w:t xml:space="preserve"> to assess the different activities and the students’ development taking into account the four skills (listening, writing, reading, </w:t>
            </w:r>
            <w:r w:rsidR="00071886" w:rsidRPr="004B1ABE">
              <w:rPr>
                <w:sz w:val="22"/>
                <w:szCs w:val="22"/>
                <w:lang w:val="en-GB"/>
              </w:rPr>
              <w:t>and speaking</w:t>
            </w:r>
            <w:r w:rsidRPr="004B1ABE">
              <w:rPr>
                <w:sz w:val="22"/>
                <w:szCs w:val="22"/>
                <w:lang w:val="en-GB"/>
              </w:rPr>
              <w:t xml:space="preserve">). This is a </w:t>
            </w:r>
            <w:r w:rsidR="00071886">
              <w:rPr>
                <w:sz w:val="22"/>
                <w:szCs w:val="22"/>
                <w:lang w:val="en-GB"/>
              </w:rPr>
              <w:t xml:space="preserve">very </w:t>
            </w:r>
            <w:r w:rsidRPr="004B1ABE">
              <w:rPr>
                <w:sz w:val="22"/>
                <w:szCs w:val="22"/>
                <w:lang w:val="en-GB"/>
              </w:rPr>
              <w:t xml:space="preserve">useful material. </w:t>
            </w:r>
          </w:p>
        </w:tc>
      </w:tr>
    </w:tbl>
    <w:p w14:paraId="27ABC50B" w14:textId="4ADC02AA" w:rsidR="00DD26F4" w:rsidRPr="004B1ABE" w:rsidRDefault="00DD26F4" w:rsidP="00DD26F4">
      <w:pPr>
        <w:rPr>
          <w:i/>
          <w:color w:val="7F7F7F" w:themeColor="text1" w:themeTint="80"/>
          <w:sz w:val="22"/>
          <w:szCs w:val="22"/>
          <w:lang w:val="en-GB"/>
        </w:rPr>
      </w:pPr>
    </w:p>
    <w:tbl>
      <w:tblPr>
        <w:tblW w:w="5000" w:type="pct"/>
        <w:tblLook w:val="00A0" w:firstRow="1" w:lastRow="0" w:firstColumn="1" w:lastColumn="0" w:noHBand="0" w:noVBand="0"/>
      </w:tblPr>
      <w:tblGrid>
        <w:gridCol w:w="2014"/>
        <w:gridCol w:w="2014"/>
        <w:gridCol w:w="2014"/>
        <w:gridCol w:w="2014"/>
        <w:gridCol w:w="2014"/>
      </w:tblGrid>
      <w:tr w:rsidR="00DD26F4" w:rsidRPr="004B1ABE"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4B1ABE" w:rsidRDefault="00DD26F4" w:rsidP="004C4D06">
            <w:pPr>
              <w:jc w:val="center"/>
              <w:rPr>
                <w:b/>
                <w:bCs/>
                <w:sz w:val="22"/>
                <w:szCs w:val="22"/>
              </w:rPr>
            </w:pPr>
            <w:r w:rsidRPr="004B1ABE">
              <w:rPr>
                <w:b/>
                <w:bCs/>
                <w:sz w:val="22"/>
                <w:szCs w:val="22"/>
              </w:rPr>
              <w:t>Key words</w:t>
            </w:r>
          </w:p>
        </w:tc>
      </w:tr>
      <w:tr w:rsidR="00DD26F4" w:rsidRPr="004B1ABE"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4B1ABE" w:rsidRDefault="00DD26F4" w:rsidP="004C4D06">
            <w:pPr>
              <w:jc w:val="center"/>
              <w:rPr>
                <w:b/>
                <w:bCs/>
                <w:sz w:val="22"/>
                <w:szCs w:val="22"/>
              </w:rPr>
            </w:pPr>
            <w:r w:rsidRPr="004B1ABE">
              <w:rPr>
                <w:b/>
                <w:bCs/>
                <w:sz w:val="22"/>
                <w:szCs w:val="22"/>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4B1ABE" w:rsidRDefault="00DD26F4" w:rsidP="004C4D06">
            <w:pPr>
              <w:jc w:val="center"/>
              <w:rPr>
                <w:b/>
                <w:bCs/>
                <w:sz w:val="22"/>
                <w:szCs w:val="22"/>
              </w:rPr>
            </w:pPr>
            <w:r w:rsidRPr="004B1ABE">
              <w:rPr>
                <w:b/>
                <w:bCs/>
                <w:sz w:val="22"/>
                <w:szCs w:val="22"/>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4B1ABE" w:rsidRDefault="00DD26F4" w:rsidP="004C4D06">
            <w:pPr>
              <w:jc w:val="center"/>
              <w:rPr>
                <w:b/>
                <w:bCs/>
                <w:sz w:val="22"/>
                <w:szCs w:val="22"/>
              </w:rPr>
            </w:pPr>
            <w:r w:rsidRPr="004B1ABE">
              <w:rPr>
                <w:b/>
                <w:bCs/>
                <w:sz w:val="22"/>
                <w:szCs w:val="22"/>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4B1ABE" w:rsidRDefault="00DD26F4" w:rsidP="004C4D06">
            <w:pPr>
              <w:jc w:val="center"/>
              <w:rPr>
                <w:b/>
                <w:bCs/>
                <w:sz w:val="22"/>
                <w:szCs w:val="22"/>
              </w:rPr>
            </w:pPr>
            <w:r w:rsidRPr="004B1ABE">
              <w:rPr>
                <w:b/>
                <w:bCs/>
                <w:sz w:val="22"/>
                <w:szCs w:val="22"/>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4B1ABE" w:rsidRDefault="00DD26F4" w:rsidP="004C4D06">
            <w:pPr>
              <w:jc w:val="center"/>
              <w:rPr>
                <w:b/>
                <w:bCs/>
                <w:sz w:val="22"/>
                <w:szCs w:val="22"/>
              </w:rPr>
            </w:pPr>
            <w:r w:rsidRPr="004B1ABE">
              <w:rPr>
                <w:b/>
                <w:bCs/>
                <w:sz w:val="22"/>
                <w:szCs w:val="22"/>
              </w:rPr>
              <w:t>grade</w:t>
            </w:r>
          </w:p>
        </w:tc>
      </w:tr>
      <w:tr w:rsidR="00DD26F4" w:rsidRPr="004B1ABE"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EB7858B" w14:textId="2F01A7D7" w:rsidR="00DD26F4" w:rsidRPr="003F4296" w:rsidRDefault="00727DAF" w:rsidP="004C4D06">
            <w:pPr>
              <w:jc w:val="center"/>
              <w:rPr>
                <w:sz w:val="22"/>
                <w:szCs w:val="22"/>
                <w:lang w:val="en-GB"/>
              </w:rPr>
            </w:pPr>
            <w:r w:rsidRPr="003F4296">
              <w:rPr>
                <w:sz w:val="22"/>
                <w:szCs w:val="22"/>
                <w:lang w:val="en-GB"/>
              </w:rPr>
              <w:t xml:space="preserve">Family </w:t>
            </w:r>
            <w:r w:rsidR="00D769EB">
              <w:rPr>
                <w:sz w:val="22"/>
                <w:szCs w:val="22"/>
                <w:lang w:val="en-GB"/>
              </w:rPr>
              <w:t>members</w:t>
            </w:r>
          </w:p>
          <w:p w14:paraId="5F71B95A" w14:textId="23A3D1E2" w:rsidR="00727DAF" w:rsidRPr="003F4296" w:rsidRDefault="00727DAF" w:rsidP="004C4D06">
            <w:pPr>
              <w:jc w:val="center"/>
              <w:rPr>
                <w:b/>
                <w:bCs/>
                <w:sz w:val="22"/>
                <w:szCs w:val="22"/>
                <w:lang w:val="en-GB"/>
              </w:rPr>
            </w:pPr>
          </w:p>
        </w:tc>
        <w:tc>
          <w:tcPr>
            <w:tcW w:w="1000" w:type="pct"/>
            <w:tcBorders>
              <w:left w:val="single" w:sz="4" w:space="0" w:color="auto"/>
              <w:bottom w:val="single" w:sz="4" w:space="0" w:color="auto"/>
              <w:right w:val="single" w:sz="4" w:space="0" w:color="auto"/>
            </w:tcBorders>
            <w:shd w:val="clear" w:color="auto" w:fill="auto"/>
            <w:vAlign w:val="center"/>
          </w:tcPr>
          <w:p w14:paraId="28E08D56" w14:textId="3AA3D872" w:rsidR="00DD26F4" w:rsidRPr="003F4296" w:rsidRDefault="008E364A" w:rsidP="004C4D06">
            <w:pPr>
              <w:jc w:val="center"/>
              <w:rPr>
                <w:sz w:val="22"/>
                <w:szCs w:val="22"/>
                <w:lang w:val="en-GB"/>
              </w:rPr>
            </w:pPr>
            <w:r w:rsidRPr="003F4296">
              <w:rPr>
                <w:sz w:val="22"/>
                <w:szCs w:val="22"/>
                <w:lang w:val="en-GB"/>
              </w:rPr>
              <w:t>writing and speaking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0CF051CF" w:rsidR="00DD26F4" w:rsidRPr="003F4296" w:rsidRDefault="00EE0DBC" w:rsidP="004C4D06">
            <w:pPr>
              <w:jc w:val="center"/>
              <w:rPr>
                <w:sz w:val="22"/>
                <w:szCs w:val="22"/>
                <w:lang w:val="en-GB"/>
              </w:rPr>
            </w:pPr>
            <w:r w:rsidRPr="003F4296">
              <w:rPr>
                <w:sz w:val="22"/>
                <w:szCs w:val="22"/>
                <w:lang w:val="en-GB"/>
              </w:rPr>
              <w:t>Possessive adjectives</w:t>
            </w:r>
          </w:p>
        </w:tc>
        <w:tc>
          <w:tcPr>
            <w:tcW w:w="1000" w:type="pct"/>
            <w:tcBorders>
              <w:left w:val="single" w:sz="4" w:space="0" w:color="auto"/>
              <w:bottom w:val="single" w:sz="4" w:space="0" w:color="auto"/>
              <w:right w:val="single" w:sz="4" w:space="0" w:color="auto"/>
            </w:tcBorders>
          </w:tcPr>
          <w:p w14:paraId="53F72DD1" w14:textId="0EF29A9D" w:rsidR="00DD26F4" w:rsidRPr="003F4296" w:rsidRDefault="003F4296" w:rsidP="003F4296">
            <w:pPr>
              <w:jc w:val="center"/>
              <w:rPr>
                <w:sz w:val="22"/>
                <w:szCs w:val="22"/>
                <w:lang w:val="en-GB"/>
              </w:rPr>
            </w:pPr>
            <w:r>
              <w:rPr>
                <w:sz w:val="22"/>
                <w:szCs w:val="22"/>
                <w:lang w:val="en-GB"/>
              </w:rPr>
              <w:t>Family relationships and personal information</w:t>
            </w:r>
            <w:r w:rsidR="00EE0DBC" w:rsidRPr="003F4296">
              <w:rPr>
                <w:sz w:val="22"/>
                <w:szCs w:val="22"/>
                <w:lang w:val="en-GB"/>
              </w:rPr>
              <w:t xml:space="preserve"> </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2BC51D03" w:rsidR="00DD26F4" w:rsidRPr="003F4296" w:rsidRDefault="00EE0DBC" w:rsidP="004C4D06">
            <w:pPr>
              <w:jc w:val="center"/>
              <w:rPr>
                <w:sz w:val="22"/>
                <w:szCs w:val="22"/>
                <w:lang w:val="en-GB"/>
              </w:rPr>
            </w:pPr>
            <w:r w:rsidRPr="003F4296">
              <w:rPr>
                <w:sz w:val="22"/>
                <w:szCs w:val="22"/>
                <w:lang w:val="en-GB"/>
              </w:rPr>
              <w:t xml:space="preserve">Sixth </w:t>
            </w:r>
          </w:p>
        </w:tc>
      </w:tr>
    </w:tbl>
    <w:p w14:paraId="056A0498" w14:textId="77777777" w:rsidR="00DD26F4" w:rsidRPr="004B1ABE" w:rsidRDefault="00DD26F4" w:rsidP="00DD26F4">
      <w:pPr>
        <w:rPr>
          <w:i/>
          <w:color w:val="7F7F7F" w:themeColor="text1" w:themeTint="80"/>
          <w:sz w:val="22"/>
          <w:szCs w:val="22"/>
          <w:lang w:val="en-GB"/>
        </w:rPr>
      </w:pPr>
    </w:p>
    <w:p w14:paraId="108A8CC1" w14:textId="77777777" w:rsidR="00F513FD" w:rsidRDefault="00F513FD" w:rsidP="00983AF2">
      <w:pPr>
        <w:jc w:val="center"/>
        <w:rPr>
          <w:sz w:val="22"/>
          <w:szCs w:val="22"/>
          <w:lang w:val="en-GB"/>
        </w:rPr>
      </w:pPr>
    </w:p>
    <w:p w14:paraId="618FDB0F" w14:textId="77777777" w:rsidR="00F513FD" w:rsidRDefault="00F513FD" w:rsidP="00983AF2">
      <w:pPr>
        <w:jc w:val="center"/>
        <w:rPr>
          <w:sz w:val="22"/>
          <w:szCs w:val="22"/>
          <w:lang w:val="en-GB"/>
        </w:rPr>
      </w:pPr>
    </w:p>
    <w:p w14:paraId="647847B0" w14:textId="77777777" w:rsidR="00F513FD" w:rsidRDefault="00F513FD" w:rsidP="00983AF2">
      <w:pPr>
        <w:jc w:val="center"/>
        <w:rPr>
          <w:sz w:val="22"/>
          <w:szCs w:val="22"/>
          <w:lang w:val="en-GB"/>
        </w:rPr>
      </w:pPr>
    </w:p>
    <w:p w14:paraId="72FA551E" w14:textId="77777777" w:rsidR="00F513FD" w:rsidRDefault="00F513FD" w:rsidP="00983AF2">
      <w:pPr>
        <w:jc w:val="center"/>
        <w:rPr>
          <w:sz w:val="22"/>
          <w:szCs w:val="22"/>
          <w:lang w:val="en-GB"/>
        </w:rPr>
      </w:pPr>
    </w:p>
    <w:p w14:paraId="096BB007" w14:textId="77777777" w:rsidR="00F513FD" w:rsidRDefault="00F513FD" w:rsidP="00983AF2">
      <w:pPr>
        <w:jc w:val="center"/>
        <w:rPr>
          <w:sz w:val="22"/>
          <w:szCs w:val="22"/>
          <w:lang w:val="en-GB"/>
        </w:rPr>
      </w:pPr>
    </w:p>
    <w:p w14:paraId="2EDBAF12" w14:textId="77777777" w:rsidR="00F513FD" w:rsidRDefault="00F513FD" w:rsidP="00983AF2">
      <w:pPr>
        <w:jc w:val="center"/>
        <w:rPr>
          <w:sz w:val="22"/>
          <w:szCs w:val="22"/>
          <w:lang w:val="en-GB"/>
        </w:rPr>
      </w:pPr>
    </w:p>
    <w:p w14:paraId="4602C569" w14:textId="77777777" w:rsidR="00F513FD" w:rsidRDefault="00F513FD" w:rsidP="00983AF2">
      <w:pPr>
        <w:jc w:val="center"/>
        <w:rPr>
          <w:sz w:val="22"/>
          <w:szCs w:val="22"/>
          <w:lang w:val="en-GB"/>
        </w:rPr>
      </w:pPr>
    </w:p>
    <w:p w14:paraId="318420E4" w14:textId="77777777" w:rsidR="00F513FD" w:rsidRDefault="00F513FD" w:rsidP="00983AF2">
      <w:pPr>
        <w:jc w:val="center"/>
        <w:rPr>
          <w:sz w:val="22"/>
          <w:szCs w:val="22"/>
          <w:lang w:val="en-GB"/>
        </w:rPr>
      </w:pPr>
    </w:p>
    <w:p w14:paraId="4280822C" w14:textId="77777777" w:rsidR="00F513FD" w:rsidRDefault="00F513FD" w:rsidP="00983AF2">
      <w:pPr>
        <w:jc w:val="center"/>
        <w:rPr>
          <w:sz w:val="22"/>
          <w:szCs w:val="22"/>
          <w:lang w:val="en-GB"/>
        </w:rPr>
      </w:pPr>
    </w:p>
    <w:p w14:paraId="68C5D09E" w14:textId="77777777" w:rsidR="00F513FD" w:rsidRDefault="00F513FD" w:rsidP="00983AF2">
      <w:pPr>
        <w:jc w:val="center"/>
        <w:rPr>
          <w:sz w:val="22"/>
          <w:szCs w:val="22"/>
          <w:lang w:val="en-GB"/>
        </w:rPr>
      </w:pPr>
    </w:p>
    <w:p w14:paraId="61A14CB1" w14:textId="77777777" w:rsidR="00F513FD" w:rsidRDefault="00F513FD" w:rsidP="00983AF2">
      <w:pPr>
        <w:jc w:val="center"/>
        <w:rPr>
          <w:sz w:val="22"/>
          <w:szCs w:val="22"/>
          <w:lang w:val="en-GB"/>
        </w:rPr>
      </w:pPr>
    </w:p>
    <w:p w14:paraId="448B5E48" w14:textId="77777777" w:rsidR="00F513FD" w:rsidRDefault="00F513FD" w:rsidP="00983AF2">
      <w:pPr>
        <w:jc w:val="center"/>
        <w:rPr>
          <w:sz w:val="22"/>
          <w:szCs w:val="22"/>
          <w:lang w:val="en-GB"/>
        </w:rPr>
      </w:pPr>
    </w:p>
    <w:p w14:paraId="4B0DA17C" w14:textId="77777777" w:rsidR="00F513FD" w:rsidRDefault="00F513FD" w:rsidP="00983AF2">
      <w:pPr>
        <w:jc w:val="center"/>
        <w:rPr>
          <w:sz w:val="22"/>
          <w:szCs w:val="22"/>
          <w:lang w:val="en-GB"/>
        </w:rPr>
      </w:pPr>
    </w:p>
    <w:p w14:paraId="3B0885F3" w14:textId="77777777" w:rsidR="00F513FD" w:rsidRDefault="00F513FD" w:rsidP="00983AF2">
      <w:pPr>
        <w:jc w:val="center"/>
        <w:rPr>
          <w:sz w:val="22"/>
          <w:szCs w:val="22"/>
          <w:lang w:val="en-GB"/>
        </w:rPr>
      </w:pPr>
    </w:p>
    <w:p w14:paraId="2AAB74AD" w14:textId="77777777" w:rsidR="00F513FD" w:rsidRDefault="00F513FD" w:rsidP="00983AF2">
      <w:pPr>
        <w:jc w:val="center"/>
        <w:rPr>
          <w:sz w:val="22"/>
          <w:szCs w:val="22"/>
          <w:lang w:val="en-GB"/>
        </w:rPr>
      </w:pPr>
    </w:p>
    <w:p w14:paraId="58651052" w14:textId="77777777" w:rsidR="00F513FD" w:rsidRDefault="00F513FD" w:rsidP="00983AF2">
      <w:pPr>
        <w:jc w:val="center"/>
        <w:rPr>
          <w:sz w:val="22"/>
          <w:szCs w:val="22"/>
          <w:lang w:val="en-GB"/>
        </w:rPr>
      </w:pPr>
    </w:p>
    <w:p w14:paraId="21B0C407" w14:textId="77777777" w:rsidR="00F513FD" w:rsidRDefault="00F513FD" w:rsidP="00983AF2">
      <w:pPr>
        <w:jc w:val="center"/>
        <w:rPr>
          <w:sz w:val="22"/>
          <w:szCs w:val="22"/>
          <w:lang w:val="en-GB"/>
        </w:rPr>
      </w:pPr>
    </w:p>
    <w:p w14:paraId="2A1B74B7" w14:textId="77777777" w:rsidR="00F513FD" w:rsidRDefault="00F513FD" w:rsidP="00983AF2">
      <w:pPr>
        <w:jc w:val="center"/>
        <w:rPr>
          <w:sz w:val="22"/>
          <w:szCs w:val="22"/>
          <w:lang w:val="en-GB"/>
        </w:rPr>
      </w:pPr>
    </w:p>
    <w:p w14:paraId="4F8AC8EA" w14:textId="77777777" w:rsidR="00F513FD" w:rsidRDefault="00F513FD" w:rsidP="00983AF2">
      <w:pPr>
        <w:jc w:val="center"/>
        <w:rPr>
          <w:sz w:val="22"/>
          <w:szCs w:val="22"/>
          <w:lang w:val="en-GB"/>
        </w:rPr>
      </w:pPr>
    </w:p>
    <w:p w14:paraId="3A6EDAD0" w14:textId="77777777" w:rsidR="00F513FD" w:rsidRDefault="00F513FD" w:rsidP="00983AF2">
      <w:pPr>
        <w:jc w:val="center"/>
        <w:rPr>
          <w:sz w:val="22"/>
          <w:szCs w:val="22"/>
          <w:lang w:val="en-GB"/>
        </w:rPr>
      </w:pPr>
    </w:p>
    <w:p w14:paraId="62546AC2" w14:textId="77777777" w:rsidR="00F513FD" w:rsidRDefault="00F513FD" w:rsidP="00983AF2">
      <w:pPr>
        <w:jc w:val="center"/>
        <w:rPr>
          <w:sz w:val="22"/>
          <w:szCs w:val="22"/>
          <w:lang w:val="en-GB"/>
        </w:rPr>
      </w:pPr>
    </w:p>
    <w:p w14:paraId="524EC3C8" w14:textId="77777777" w:rsidR="00F513FD" w:rsidRDefault="00F513FD" w:rsidP="00983AF2">
      <w:pPr>
        <w:jc w:val="center"/>
        <w:rPr>
          <w:sz w:val="22"/>
          <w:szCs w:val="22"/>
          <w:lang w:val="en-GB"/>
        </w:rPr>
      </w:pPr>
    </w:p>
    <w:p w14:paraId="1990E8D3" w14:textId="77777777" w:rsidR="00F513FD" w:rsidRDefault="00F513FD" w:rsidP="00983AF2">
      <w:pPr>
        <w:jc w:val="center"/>
        <w:rPr>
          <w:sz w:val="22"/>
          <w:szCs w:val="22"/>
          <w:lang w:val="en-GB"/>
        </w:rPr>
      </w:pPr>
    </w:p>
    <w:p w14:paraId="3893058D" w14:textId="77777777" w:rsidR="00F513FD" w:rsidRDefault="00F513FD" w:rsidP="00983AF2">
      <w:pPr>
        <w:jc w:val="center"/>
        <w:rPr>
          <w:sz w:val="22"/>
          <w:szCs w:val="22"/>
          <w:lang w:val="en-GB"/>
        </w:rPr>
      </w:pPr>
    </w:p>
    <w:p w14:paraId="32F191AD" w14:textId="77777777" w:rsidR="00F513FD" w:rsidRDefault="00F513FD" w:rsidP="00983AF2">
      <w:pPr>
        <w:jc w:val="center"/>
        <w:rPr>
          <w:sz w:val="22"/>
          <w:szCs w:val="22"/>
          <w:lang w:val="en-GB"/>
        </w:rPr>
      </w:pPr>
    </w:p>
    <w:p w14:paraId="3D621AC0" w14:textId="77777777" w:rsidR="00F513FD" w:rsidRDefault="00F513FD" w:rsidP="00983AF2">
      <w:pPr>
        <w:jc w:val="center"/>
        <w:rPr>
          <w:sz w:val="22"/>
          <w:szCs w:val="22"/>
          <w:lang w:val="en-GB"/>
        </w:rPr>
      </w:pPr>
    </w:p>
    <w:p w14:paraId="2E1A0840" w14:textId="77777777" w:rsidR="00F513FD" w:rsidRDefault="00F513FD" w:rsidP="00983AF2">
      <w:pPr>
        <w:jc w:val="center"/>
        <w:rPr>
          <w:sz w:val="22"/>
          <w:szCs w:val="22"/>
          <w:lang w:val="en-GB"/>
        </w:rPr>
      </w:pPr>
    </w:p>
    <w:p w14:paraId="275BAFCA" w14:textId="77777777" w:rsidR="00F513FD" w:rsidRDefault="00F513FD" w:rsidP="00983AF2">
      <w:pPr>
        <w:jc w:val="center"/>
        <w:rPr>
          <w:sz w:val="22"/>
          <w:szCs w:val="22"/>
          <w:lang w:val="en-GB"/>
        </w:rPr>
      </w:pPr>
    </w:p>
    <w:p w14:paraId="62E8D57F" w14:textId="37BB4BE7" w:rsidR="00983AF2" w:rsidRPr="00F513FD" w:rsidRDefault="00983AF2" w:rsidP="00983AF2">
      <w:pPr>
        <w:jc w:val="center"/>
        <w:rPr>
          <w:b/>
          <w:sz w:val="22"/>
          <w:szCs w:val="22"/>
          <w:lang w:val="en-GB"/>
        </w:rPr>
      </w:pPr>
      <w:r w:rsidRPr="00F513FD">
        <w:rPr>
          <w:b/>
          <w:sz w:val="22"/>
          <w:szCs w:val="22"/>
          <w:lang w:val="en-GB"/>
        </w:rPr>
        <w:lastRenderedPageBreak/>
        <w:t xml:space="preserve">Appendix 1 </w:t>
      </w:r>
    </w:p>
    <w:p w14:paraId="195348AC" w14:textId="77777777" w:rsidR="00983AF2" w:rsidRPr="004B1ABE" w:rsidRDefault="00983AF2" w:rsidP="00983AF2">
      <w:pPr>
        <w:rPr>
          <w:b/>
          <w:sz w:val="22"/>
          <w:szCs w:val="22"/>
          <w:lang w:val="en-GB"/>
        </w:rPr>
      </w:pPr>
    </w:p>
    <w:tbl>
      <w:tblPr>
        <w:tblStyle w:val="Tablaconcuadrcula"/>
        <w:tblW w:w="0" w:type="auto"/>
        <w:tblLook w:val="04A0" w:firstRow="1" w:lastRow="0" w:firstColumn="1" w:lastColumn="0" w:noHBand="0" w:noVBand="1"/>
      </w:tblPr>
      <w:tblGrid>
        <w:gridCol w:w="2520"/>
        <w:gridCol w:w="2512"/>
        <w:gridCol w:w="2521"/>
        <w:gridCol w:w="2517"/>
      </w:tblGrid>
      <w:tr w:rsidR="00983AF2" w:rsidRPr="004B1ABE" w14:paraId="114082D9" w14:textId="77777777" w:rsidTr="00904FDF">
        <w:trPr>
          <w:trHeight w:val="649"/>
        </w:trPr>
        <w:tc>
          <w:tcPr>
            <w:tcW w:w="5032" w:type="dxa"/>
            <w:gridSpan w:val="2"/>
          </w:tcPr>
          <w:p w14:paraId="2B17B8AA" w14:textId="77777777" w:rsidR="00983AF2" w:rsidRPr="004B1ABE" w:rsidRDefault="00983AF2" w:rsidP="00904FDF">
            <w:pPr>
              <w:rPr>
                <w:b/>
              </w:rPr>
            </w:pPr>
            <w:r w:rsidRPr="004B1ABE">
              <w:rPr>
                <w:b/>
              </w:rPr>
              <w:t xml:space="preserve">Name: </w:t>
            </w:r>
          </w:p>
        </w:tc>
        <w:tc>
          <w:tcPr>
            <w:tcW w:w="2521" w:type="dxa"/>
          </w:tcPr>
          <w:p w14:paraId="481424DA" w14:textId="77777777" w:rsidR="00983AF2" w:rsidRPr="004B1ABE" w:rsidRDefault="00983AF2" w:rsidP="00904FDF">
            <w:pPr>
              <w:rPr>
                <w:b/>
                <w:lang w:eastAsia="es-ES"/>
              </w:rPr>
            </w:pPr>
            <w:r w:rsidRPr="004B1ABE">
              <w:rPr>
                <w:b/>
                <w:lang w:eastAsia="es-ES"/>
              </w:rPr>
              <w:t xml:space="preserve">Grade: </w:t>
            </w:r>
          </w:p>
        </w:tc>
        <w:tc>
          <w:tcPr>
            <w:tcW w:w="2517" w:type="dxa"/>
          </w:tcPr>
          <w:p w14:paraId="47D6A9E5" w14:textId="77777777" w:rsidR="00983AF2" w:rsidRPr="004B1ABE" w:rsidRDefault="00983AF2" w:rsidP="00904FDF">
            <w:pPr>
              <w:rPr>
                <w:b/>
              </w:rPr>
            </w:pPr>
            <w:r w:rsidRPr="004B1ABE">
              <w:rPr>
                <w:b/>
              </w:rPr>
              <w:t xml:space="preserve">Date: </w:t>
            </w:r>
          </w:p>
        </w:tc>
      </w:tr>
      <w:tr w:rsidR="00983AF2" w:rsidRPr="004B1ABE" w14:paraId="547C5FF1" w14:textId="77777777" w:rsidTr="00904FDF">
        <w:trPr>
          <w:trHeight w:val="1625"/>
        </w:trPr>
        <w:tc>
          <w:tcPr>
            <w:tcW w:w="2520" w:type="dxa"/>
          </w:tcPr>
          <w:p w14:paraId="72E86B56" w14:textId="77777777" w:rsidR="00983AF2" w:rsidRPr="004B1ABE" w:rsidRDefault="00983AF2" w:rsidP="00904FDF"/>
          <w:p w14:paraId="596ABE66" w14:textId="77777777" w:rsidR="00983AF2" w:rsidRPr="004B1ABE" w:rsidRDefault="00983AF2" w:rsidP="00904FDF">
            <w:pPr>
              <w:rPr>
                <w:b/>
              </w:rPr>
            </w:pPr>
            <w:r w:rsidRPr="004B1ABE">
              <w:rPr>
                <w:b/>
              </w:rPr>
              <w:t>CAN I … ?</w:t>
            </w:r>
          </w:p>
          <w:p w14:paraId="6F172824" w14:textId="77777777" w:rsidR="00983AF2" w:rsidRPr="004B1ABE" w:rsidRDefault="00983AF2" w:rsidP="00904FDF">
            <w:pPr>
              <w:jc w:val="center"/>
              <w:rPr>
                <w:b/>
              </w:rPr>
            </w:pPr>
            <w:r w:rsidRPr="004B1ABE">
              <w:rPr>
                <w:noProof/>
              </w:rPr>
              <w:drawing>
                <wp:inline distT="0" distB="0" distL="0" distR="0" wp14:anchorId="2036B1F2" wp14:editId="6D5554DF">
                  <wp:extent cx="495300" cy="495300"/>
                  <wp:effectExtent l="0" t="0" r="0" b="0"/>
                  <wp:docPr id="5" name="Imagen 5" descr="Resultado de imagen para CHULO Y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CHULO Y 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2512" w:type="dxa"/>
          </w:tcPr>
          <w:p w14:paraId="666BEC28" w14:textId="77777777" w:rsidR="00983AF2" w:rsidRPr="004B1ABE" w:rsidRDefault="00983AF2" w:rsidP="00904FDF">
            <w:pPr>
              <w:jc w:val="center"/>
              <w:rPr>
                <w:b/>
              </w:rPr>
            </w:pPr>
            <w:r w:rsidRPr="004B1ABE">
              <w:rPr>
                <w:b/>
                <w:noProof/>
              </w:rPr>
              <mc:AlternateContent>
                <mc:Choice Requires="wps">
                  <w:drawing>
                    <wp:anchor distT="45720" distB="45720" distL="114300" distR="114300" simplePos="0" relativeHeight="251659264" behindDoc="0" locked="0" layoutInCell="1" allowOverlap="1" wp14:anchorId="7DA5E58B" wp14:editId="6064137C">
                      <wp:simplePos x="0" y="0"/>
                      <wp:positionH relativeFrom="column">
                        <wp:posOffset>237490</wp:posOffset>
                      </wp:positionH>
                      <wp:positionV relativeFrom="paragraph">
                        <wp:posOffset>182245</wp:posOffset>
                      </wp:positionV>
                      <wp:extent cx="958215" cy="480060"/>
                      <wp:effectExtent l="0" t="0" r="13335"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480060"/>
                              </a:xfrm>
                              <a:prstGeom prst="rect">
                                <a:avLst/>
                              </a:prstGeom>
                              <a:solidFill>
                                <a:srgbClr val="FFFFFF"/>
                              </a:solidFill>
                              <a:ln w="9525">
                                <a:solidFill>
                                  <a:srgbClr val="000000"/>
                                </a:solidFill>
                                <a:miter lim="800000"/>
                                <a:headEnd/>
                                <a:tailEnd/>
                              </a:ln>
                            </wps:spPr>
                            <wps:txbx>
                              <w:txbxContent>
                                <w:p w14:paraId="0BDFBBD6" w14:textId="77777777" w:rsidR="00983AF2" w:rsidRPr="00B5026D" w:rsidRDefault="00983AF2" w:rsidP="00983AF2">
                                  <w:pPr>
                                    <w:jc w:val="center"/>
                                    <w:rPr>
                                      <w:lang w:val="es-CO"/>
                                    </w:rPr>
                                  </w:pPr>
                                  <w:r>
                                    <w:t>Find an Emoji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5E58B" id="_x0000_t202" coordsize="21600,21600" o:spt="202" path="m,l,21600r21600,l21600,xe">
                      <v:stroke joinstyle="miter"/>
                      <v:path gradientshapeok="t" o:connecttype="rect"/>
                    </v:shapetype>
                    <v:shape id="Cuadro de texto 2" o:spid="_x0000_s1026" type="#_x0000_t202" style="position:absolute;left:0;text-align:left;margin-left:18.7pt;margin-top:14.35pt;width:75.45pt;height:3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">
                      <v:textbox>
                        <w:txbxContent>
                          <w:p w14:paraId="0BDFBBD6" w14:textId="77777777" w:rsidR="00983AF2" w:rsidRPr="00B5026D" w:rsidRDefault="00983AF2" w:rsidP="00983AF2">
                            <w:pPr>
                              <w:jc w:val="center"/>
                              <w:rPr>
                                <w:lang w:val="es-CO"/>
                              </w:rPr>
                            </w:pPr>
                            <w:r>
                              <w:t>Find an Emoji</w:t>
                            </w:r>
                          </w:p>
                        </w:txbxContent>
                      </v:textbox>
                      <w10:wrap type="square"/>
                    </v:shape>
                  </w:pict>
                </mc:Fallback>
              </mc:AlternateContent>
            </w:r>
            <w:r w:rsidRPr="004B1ABE">
              <w:rPr>
                <w:b/>
              </w:rPr>
              <w:t>VERY WELL</w:t>
            </w:r>
          </w:p>
          <w:p w14:paraId="554F96C4" w14:textId="77777777" w:rsidR="00983AF2" w:rsidRPr="004B1ABE" w:rsidRDefault="00983AF2" w:rsidP="00904FDF">
            <w:pPr>
              <w:jc w:val="center"/>
              <w:rPr>
                <w:b/>
              </w:rPr>
            </w:pPr>
          </w:p>
        </w:tc>
        <w:tc>
          <w:tcPr>
            <w:tcW w:w="2521" w:type="dxa"/>
          </w:tcPr>
          <w:p w14:paraId="6957CE0B" w14:textId="77777777" w:rsidR="00983AF2" w:rsidRPr="004B1ABE" w:rsidRDefault="00983AF2" w:rsidP="00904FDF">
            <w:pPr>
              <w:jc w:val="center"/>
              <w:rPr>
                <w:b/>
              </w:rPr>
            </w:pPr>
            <w:r w:rsidRPr="004B1ABE">
              <w:rPr>
                <w:b/>
                <w:noProof/>
              </w:rPr>
              <mc:AlternateContent>
                <mc:Choice Requires="wps">
                  <w:drawing>
                    <wp:anchor distT="45720" distB="45720" distL="114300" distR="114300" simplePos="0" relativeHeight="251660288" behindDoc="0" locked="0" layoutInCell="1" allowOverlap="1" wp14:anchorId="7A4C5DFA" wp14:editId="5EBE292B">
                      <wp:simplePos x="0" y="0"/>
                      <wp:positionH relativeFrom="column">
                        <wp:posOffset>245110</wp:posOffset>
                      </wp:positionH>
                      <wp:positionV relativeFrom="paragraph">
                        <wp:posOffset>181610</wp:posOffset>
                      </wp:positionV>
                      <wp:extent cx="958215" cy="480060"/>
                      <wp:effectExtent l="0" t="0" r="13335" b="1524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480060"/>
                              </a:xfrm>
                              <a:prstGeom prst="rect">
                                <a:avLst/>
                              </a:prstGeom>
                              <a:solidFill>
                                <a:srgbClr val="FFFFFF"/>
                              </a:solidFill>
                              <a:ln w="9525">
                                <a:solidFill>
                                  <a:srgbClr val="000000"/>
                                </a:solidFill>
                                <a:miter lim="800000"/>
                                <a:headEnd/>
                                <a:tailEnd/>
                              </a:ln>
                            </wps:spPr>
                            <wps:txbx>
                              <w:txbxContent>
                                <w:p w14:paraId="2418FC7A" w14:textId="77777777" w:rsidR="00983AF2" w:rsidRPr="00B5026D" w:rsidRDefault="00983AF2" w:rsidP="00983AF2">
                                  <w:pPr>
                                    <w:jc w:val="center"/>
                                    <w:rPr>
                                      <w:lang w:val="es-CO"/>
                                    </w:rPr>
                                  </w:pPr>
                                  <w:r>
                                    <w:t>Find an Emoji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C5DFA" id="_x0000_s1027" type="#_x0000_t202" style="position:absolute;left:0;text-align:left;margin-left:19.3pt;margin-top:14.3pt;width:75.45pt;height:37.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">
                      <v:textbox>
                        <w:txbxContent>
                          <w:p w14:paraId="2418FC7A" w14:textId="77777777" w:rsidR="00983AF2" w:rsidRPr="00B5026D" w:rsidRDefault="00983AF2" w:rsidP="00983AF2">
                            <w:pPr>
                              <w:jc w:val="center"/>
                              <w:rPr>
                                <w:lang w:val="es-CO"/>
                              </w:rPr>
                            </w:pPr>
                            <w:r>
                              <w:t>Find an Emoji</w:t>
                            </w:r>
                          </w:p>
                        </w:txbxContent>
                      </v:textbox>
                      <w10:wrap type="square"/>
                    </v:shape>
                  </w:pict>
                </mc:Fallback>
              </mc:AlternateContent>
            </w:r>
            <w:r w:rsidRPr="004B1ABE">
              <w:rPr>
                <w:b/>
              </w:rPr>
              <w:t xml:space="preserve">QUITE WELL </w:t>
            </w:r>
          </w:p>
        </w:tc>
        <w:tc>
          <w:tcPr>
            <w:tcW w:w="2517" w:type="dxa"/>
          </w:tcPr>
          <w:p w14:paraId="68886AF6" w14:textId="77777777" w:rsidR="00983AF2" w:rsidRPr="004B1ABE" w:rsidRDefault="00983AF2" w:rsidP="00904FDF">
            <w:pPr>
              <w:jc w:val="center"/>
              <w:rPr>
                <w:b/>
              </w:rPr>
            </w:pPr>
            <w:r w:rsidRPr="004B1ABE">
              <w:rPr>
                <w:b/>
                <w:noProof/>
              </w:rPr>
              <mc:AlternateContent>
                <mc:Choice Requires="wps">
                  <w:drawing>
                    <wp:anchor distT="45720" distB="45720" distL="114300" distR="114300" simplePos="0" relativeHeight="251661312" behindDoc="0" locked="0" layoutInCell="1" allowOverlap="1" wp14:anchorId="403E3F72" wp14:editId="2F14D6AD">
                      <wp:simplePos x="0" y="0"/>
                      <wp:positionH relativeFrom="column">
                        <wp:posOffset>253365</wp:posOffset>
                      </wp:positionH>
                      <wp:positionV relativeFrom="paragraph">
                        <wp:posOffset>184785</wp:posOffset>
                      </wp:positionV>
                      <wp:extent cx="958215" cy="480060"/>
                      <wp:effectExtent l="0" t="0" r="13335" b="1524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480060"/>
                              </a:xfrm>
                              <a:prstGeom prst="rect">
                                <a:avLst/>
                              </a:prstGeom>
                              <a:solidFill>
                                <a:srgbClr val="FFFFFF"/>
                              </a:solidFill>
                              <a:ln w="9525">
                                <a:solidFill>
                                  <a:srgbClr val="000000"/>
                                </a:solidFill>
                                <a:miter lim="800000"/>
                                <a:headEnd/>
                                <a:tailEnd/>
                              </a:ln>
                            </wps:spPr>
                            <wps:txbx>
                              <w:txbxContent>
                                <w:p w14:paraId="5C838CD7" w14:textId="77777777" w:rsidR="00983AF2" w:rsidRPr="00B5026D" w:rsidRDefault="00983AF2" w:rsidP="00983AF2">
                                  <w:pPr>
                                    <w:jc w:val="center"/>
                                    <w:rPr>
                                      <w:lang w:val="es-CO"/>
                                    </w:rPr>
                                  </w:pPr>
                                  <w:r>
                                    <w:t>Find a Emoji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E3F72" id="_x0000_s1028" type="#_x0000_t202" style="position:absolute;left:0;text-align:left;margin-left:19.95pt;margin-top:14.55pt;width:75.45pt;height:3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">
                      <v:textbox>
                        <w:txbxContent>
                          <w:p w14:paraId="5C838CD7" w14:textId="77777777" w:rsidR="00983AF2" w:rsidRPr="00B5026D" w:rsidRDefault="00983AF2" w:rsidP="00983AF2">
                            <w:pPr>
                              <w:jc w:val="center"/>
                              <w:rPr>
                                <w:lang w:val="es-CO"/>
                              </w:rPr>
                            </w:pPr>
                            <w:r>
                              <w:t xml:space="preserve">Find </w:t>
                            </w:r>
                            <w:proofErr w:type="gramStart"/>
                            <w:r>
                              <w:t>a</w:t>
                            </w:r>
                            <w:proofErr w:type="gramEnd"/>
                            <w:r>
                              <w:t xml:space="preserve"> Emoji</w:t>
                            </w:r>
                          </w:p>
                        </w:txbxContent>
                      </v:textbox>
                      <w10:wrap type="square"/>
                    </v:shape>
                  </w:pict>
                </mc:Fallback>
              </mc:AlternateContent>
            </w:r>
            <w:r w:rsidRPr="004B1ABE">
              <w:rPr>
                <w:b/>
              </w:rPr>
              <w:t xml:space="preserve">WITH DIFFICULTY </w:t>
            </w:r>
          </w:p>
        </w:tc>
      </w:tr>
      <w:tr w:rsidR="00983AF2" w:rsidRPr="004B1ABE" w14:paraId="5FE0BE46" w14:textId="77777777" w:rsidTr="00904FDF">
        <w:trPr>
          <w:trHeight w:val="875"/>
        </w:trPr>
        <w:tc>
          <w:tcPr>
            <w:tcW w:w="2520" w:type="dxa"/>
          </w:tcPr>
          <w:p w14:paraId="42799510" w14:textId="77777777" w:rsidR="00983AF2" w:rsidRPr="004B1ABE" w:rsidRDefault="00983AF2" w:rsidP="00904FDF">
            <w:r w:rsidRPr="004B1ABE">
              <w:t>I can write short sentences about family members’ personal information and relationships.</w:t>
            </w:r>
          </w:p>
          <w:p w14:paraId="4D5871F6" w14:textId="77777777" w:rsidR="00983AF2" w:rsidRPr="004B1ABE" w:rsidRDefault="00983AF2" w:rsidP="00904FDF"/>
        </w:tc>
        <w:tc>
          <w:tcPr>
            <w:tcW w:w="2512" w:type="dxa"/>
          </w:tcPr>
          <w:p w14:paraId="5518BA77" w14:textId="77777777" w:rsidR="00983AF2" w:rsidRPr="004B1ABE" w:rsidRDefault="00983AF2" w:rsidP="00904FDF"/>
        </w:tc>
        <w:tc>
          <w:tcPr>
            <w:tcW w:w="2521" w:type="dxa"/>
          </w:tcPr>
          <w:p w14:paraId="30B647BD" w14:textId="77777777" w:rsidR="00983AF2" w:rsidRPr="004B1ABE" w:rsidRDefault="00983AF2" w:rsidP="00904FDF"/>
        </w:tc>
        <w:tc>
          <w:tcPr>
            <w:tcW w:w="2517" w:type="dxa"/>
          </w:tcPr>
          <w:p w14:paraId="5BEAF5B3" w14:textId="77777777" w:rsidR="00983AF2" w:rsidRPr="004B1ABE" w:rsidRDefault="00983AF2" w:rsidP="00904FDF"/>
        </w:tc>
      </w:tr>
      <w:tr w:rsidR="00983AF2" w:rsidRPr="004B1ABE" w14:paraId="1D1EC4D4" w14:textId="77777777" w:rsidTr="00904FDF">
        <w:trPr>
          <w:trHeight w:val="875"/>
        </w:trPr>
        <w:tc>
          <w:tcPr>
            <w:tcW w:w="2520" w:type="dxa"/>
          </w:tcPr>
          <w:p w14:paraId="4BF072FF" w14:textId="77777777" w:rsidR="00983AF2" w:rsidRPr="004B1ABE" w:rsidRDefault="00983AF2" w:rsidP="00904FDF">
            <w:r w:rsidRPr="004B1ABE">
              <w:t>I can talk and exchange information about family members personal information and relationships.</w:t>
            </w:r>
          </w:p>
          <w:p w14:paraId="62788C3B" w14:textId="77777777" w:rsidR="00983AF2" w:rsidRPr="004B1ABE" w:rsidRDefault="00983AF2" w:rsidP="00904FDF"/>
        </w:tc>
        <w:tc>
          <w:tcPr>
            <w:tcW w:w="2512" w:type="dxa"/>
          </w:tcPr>
          <w:p w14:paraId="45A8AD58" w14:textId="77777777" w:rsidR="00983AF2" w:rsidRPr="004B1ABE" w:rsidRDefault="00983AF2" w:rsidP="00904FDF"/>
        </w:tc>
        <w:tc>
          <w:tcPr>
            <w:tcW w:w="2521" w:type="dxa"/>
          </w:tcPr>
          <w:p w14:paraId="730ED0BF" w14:textId="77777777" w:rsidR="00983AF2" w:rsidRPr="004B1ABE" w:rsidRDefault="00983AF2" w:rsidP="00904FDF"/>
        </w:tc>
        <w:tc>
          <w:tcPr>
            <w:tcW w:w="2517" w:type="dxa"/>
          </w:tcPr>
          <w:p w14:paraId="1A6B300B" w14:textId="77777777" w:rsidR="00983AF2" w:rsidRPr="004B1ABE" w:rsidRDefault="00983AF2" w:rsidP="00904FDF"/>
        </w:tc>
      </w:tr>
      <w:tr w:rsidR="00983AF2" w:rsidRPr="004B1ABE" w14:paraId="0F4B21D4" w14:textId="77777777" w:rsidTr="00904FDF">
        <w:trPr>
          <w:trHeight w:val="1325"/>
        </w:trPr>
        <w:tc>
          <w:tcPr>
            <w:tcW w:w="2520" w:type="dxa"/>
          </w:tcPr>
          <w:p w14:paraId="4071C0A6" w14:textId="77777777" w:rsidR="00983AF2" w:rsidRPr="004B1ABE" w:rsidRDefault="00983AF2" w:rsidP="00904FDF">
            <w:r w:rsidRPr="004B1ABE">
              <w:t>I can understand information about family members’ personal information and relationships.</w:t>
            </w:r>
          </w:p>
        </w:tc>
        <w:tc>
          <w:tcPr>
            <w:tcW w:w="2512" w:type="dxa"/>
          </w:tcPr>
          <w:p w14:paraId="66F86CA8" w14:textId="77777777" w:rsidR="00983AF2" w:rsidRPr="004B1ABE" w:rsidRDefault="00983AF2" w:rsidP="00904FDF"/>
        </w:tc>
        <w:tc>
          <w:tcPr>
            <w:tcW w:w="2521" w:type="dxa"/>
          </w:tcPr>
          <w:p w14:paraId="636D4664" w14:textId="77777777" w:rsidR="00983AF2" w:rsidRPr="004B1ABE" w:rsidRDefault="00983AF2" w:rsidP="00904FDF"/>
        </w:tc>
        <w:tc>
          <w:tcPr>
            <w:tcW w:w="2517" w:type="dxa"/>
          </w:tcPr>
          <w:p w14:paraId="7232509A" w14:textId="77777777" w:rsidR="00983AF2" w:rsidRPr="004B1ABE" w:rsidRDefault="00983AF2" w:rsidP="00904FDF"/>
        </w:tc>
      </w:tr>
    </w:tbl>
    <w:p w14:paraId="505D7B7C" w14:textId="77777777" w:rsidR="00983AF2" w:rsidRPr="004B1ABE" w:rsidRDefault="00983AF2" w:rsidP="004B1ABE">
      <w:pPr>
        <w:rPr>
          <w:b/>
          <w:sz w:val="22"/>
          <w:szCs w:val="22"/>
          <w:lang w:val="en-GB"/>
        </w:rPr>
      </w:pPr>
    </w:p>
    <w:sectPr w:rsidR="00983AF2" w:rsidRPr="004B1ABE" w:rsidSect="007F1F1B">
      <w:headerReference w:type="defaul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0298F" w14:textId="77777777" w:rsidR="008A08DA" w:rsidRDefault="008A08DA">
      <w:r>
        <w:separator/>
      </w:r>
    </w:p>
  </w:endnote>
  <w:endnote w:type="continuationSeparator" w:id="0">
    <w:p w14:paraId="2B27C222" w14:textId="77777777" w:rsidR="008A08DA" w:rsidRDefault="008A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A49C3" w14:textId="77777777" w:rsidR="008A08DA" w:rsidRDefault="008A08DA">
      <w:r>
        <w:separator/>
      </w:r>
    </w:p>
  </w:footnote>
  <w:footnote w:type="continuationSeparator" w:id="0">
    <w:p w14:paraId="2A3DE530" w14:textId="77777777" w:rsidR="008A08DA" w:rsidRDefault="008A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494A61"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8A08DA">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4B56"/>
    <w:multiLevelType w:val="hybridMultilevel"/>
    <w:tmpl w:val="18BAF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A86775"/>
    <w:multiLevelType w:val="hybridMultilevel"/>
    <w:tmpl w:val="6F2690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102457"/>
    <w:multiLevelType w:val="hybridMultilevel"/>
    <w:tmpl w:val="976A31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F02927"/>
    <w:multiLevelType w:val="hybridMultilevel"/>
    <w:tmpl w:val="D82A850E"/>
    <w:lvl w:ilvl="0" w:tplc="0C0A000F">
      <w:start w:val="1"/>
      <w:numFmt w:val="decimal"/>
      <w:lvlText w:val="%1."/>
      <w:lvlJc w:val="left"/>
      <w:pPr>
        <w:ind w:left="759" w:hanging="360"/>
      </w:pPr>
    </w:lvl>
    <w:lvl w:ilvl="1" w:tplc="0C0A0019" w:tentative="1">
      <w:start w:val="1"/>
      <w:numFmt w:val="lowerLetter"/>
      <w:lvlText w:val="%2."/>
      <w:lvlJc w:val="left"/>
      <w:pPr>
        <w:ind w:left="1479" w:hanging="360"/>
      </w:pPr>
    </w:lvl>
    <w:lvl w:ilvl="2" w:tplc="0C0A001B" w:tentative="1">
      <w:start w:val="1"/>
      <w:numFmt w:val="lowerRoman"/>
      <w:lvlText w:val="%3."/>
      <w:lvlJc w:val="right"/>
      <w:pPr>
        <w:ind w:left="2199" w:hanging="180"/>
      </w:pPr>
    </w:lvl>
    <w:lvl w:ilvl="3" w:tplc="0C0A000F" w:tentative="1">
      <w:start w:val="1"/>
      <w:numFmt w:val="decimal"/>
      <w:lvlText w:val="%4."/>
      <w:lvlJc w:val="left"/>
      <w:pPr>
        <w:ind w:left="2919" w:hanging="360"/>
      </w:pPr>
    </w:lvl>
    <w:lvl w:ilvl="4" w:tplc="0C0A0019" w:tentative="1">
      <w:start w:val="1"/>
      <w:numFmt w:val="lowerLetter"/>
      <w:lvlText w:val="%5."/>
      <w:lvlJc w:val="left"/>
      <w:pPr>
        <w:ind w:left="3639" w:hanging="360"/>
      </w:pPr>
    </w:lvl>
    <w:lvl w:ilvl="5" w:tplc="0C0A001B" w:tentative="1">
      <w:start w:val="1"/>
      <w:numFmt w:val="lowerRoman"/>
      <w:lvlText w:val="%6."/>
      <w:lvlJc w:val="right"/>
      <w:pPr>
        <w:ind w:left="4359" w:hanging="180"/>
      </w:pPr>
    </w:lvl>
    <w:lvl w:ilvl="6" w:tplc="0C0A000F" w:tentative="1">
      <w:start w:val="1"/>
      <w:numFmt w:val="decimal"/>
      <w:lvlText w:val="%7."/>
      <w:lvlJc w:val="left"/>
      <w:pPr>
        <w:ind w:left="5079" w:hanging="360"/>
      </w:pPr>
    </w:lvl>
    <w:lvl w:ilvl="7" w:tplc="0C0A0019" w:tentative="1">
      <w:start w:val="1"/>
      <w:numFmt w:val="lowerLetter"/>
      <w:lvlText w:val="%8."/>
      <w:lvlJc w:val="left"/>
      <w:pPr>
        <w:ind w:left="5799" w:hanging="360"/>
      </w:pPr>
    </w:lvl>
    <w:lvl w:ilvl="8" w:tplc="0C0A001B" w:tentative="1">
      <w:start w:val="1"/>
      <w:numFmt w:val="lowerRoman"/>
      <w:lvlText w:val="%9."/>
      <w:lvlJc w:val="right"/>
      <w:pPr>
        <w:ind w:left="6519" w:hanging="180"/>
      </w:pPr>
    </w:lvl>
  </w:abstractNum>
  <w:abstractNum w:abstractNumId="4" w15:restartNumberingAfterBreak="0">
    <w:nsid w:val="3B113AB2"/>
    <w:multiLevelType w:val="hybridMultilevel"/>
    <w:tmpl w:val="F2067E2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6352DA9"/>
    <w:multiLevelType w:val="hybridMultilevel"/>
    <w:tmpl w:val="AC8039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D113E5A"/>
    <w:multiLevelType w:val="hybridMultilevel"/>
    <w:tmpl w:val="AB8CB358"/>
    <w:lvl w:ilvl="0" w:tplc="E8B2BA2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3F34E01"/>
    <w:multiLevelType w:val="hybridMultilevel"/>
    <w:tmpl w:val="E3C815BE"/>
    <w:lvl w:ilvl="0" w:tplc="ED962BB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BD1CEC"/>
    <w:multiLevelType w:val="hybridMultilevel"/>
    <w:tmpl w:val="FC9EF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400C7"/>
    <w:multiLevelType w:val="hybridMultilevel"/>
    <w:tmpl w:val="F7AAD978"/>
    <w:lvl w:ilvl="0" w:tplc="04090001">
      <w:start w:val="1"/>
      <w:numFmt w:val="bullet"/>
      <w:lvlText w:val=""/>
      <w:lvlJc w:val="left"/>
      <w:pPr>
        <w:ind w:left="759" w:hanging="360"/>
      </w:pPr>
      <w:rPr>
        <w:rFonts w:ascii="Symbol" w:hAnsi="Symbol" w:hint="default"/>
      </w:rPr>
    </w:lvl>
    <w:lvl w:ilvl="1" w:tplc="0C0A0019" w:tentative="1">
      <w:start w:val="1"/>
      <w:numFmt w:val="lowerLetter"/>
      <w:lvlText w:val="%2."/>
      <w:lvlJc w:val="left"/>
      <w:pPr>
        <w:ind w:left="1479" w:hanging="360"/>
      </w:pPr>
    </w:lvl>
    <w:lvl w:ilvl="2" w:tplc="0C0A001B" w:tentative="1">
      <w:start w:val="1"/>
      <w:numFmt w:val="lowerRoman"/>
      <w:lvlText w:val="%3."/>
      <w:lvlJc w:val="right"/>
      <w:pPr>
        <w:ind w:left="2199" w:hanging="180"/>
      </w:pPr>
    </w:lvl>
    <w:lvl w:ilvl="3" w:tplc="0C0A000F" w:tentative="1">
      <w:start w:val="1"/>
      <w:numFmt w:val="decimal"/>
      <w:lvlText w:val="%4."/>
      <w:lvlJc w:val="left"/>
      <w:pPr>
        <w:ind w:left="2919" w:hanging="360"/>
      </w:pPr>
    </w:lvl>
    <w:lvl w:ilvl="4" w:tplc="0C0A0019" w:tentative="1">
      <w:start w:val="1"/>
      <w:numFmt w:val="lowerLetter"/>
      <w:lvlText w:val="%5."/>
      <w:lvlJc w:val="left"/>
      <w:pPr>
        <w:ind w:left="3639" w:hanging="360"/>
      </w:pPr>
    </w:lvl>
    <w:lvl w:ilvl="5" w:tplc="0C0A001B" w:tentative="1">
      <w:start w:val="1"/>
      <w:numFmt w:val="lowerRoman"/>
      <w:lvlText w:val="%6."/>
      <w:lvlJc w:val="right"/>
      <w:pPr>
        <w:ind w:left="4359" w:hanging="180"/>
      </w:pPr>
    </w:lvl>
    <w:lvl w:ilvl="6" w:tplc="0C0A000F" w:tentative="1">
      <w:start w:val="1"/>
      <w:numFmt w:val="decimal"/>
      <w:lvlText w:val="%7."/>
      <w:lvlJc w:val="left"/>
      <w:pPr>
        <w:ind w:left="5079" w:hanging="360"/>
      </w:pPr>
    </w:lvl>
    <w:lvl w:ilvl="7" w:tplc="0C0A0019" w:tentative="1">
      <w:start w:val="1"/>
      <w:numFmt w:val="lowerLetter"/>
      <w:lvlText w:val="%8."/>
      <w:lvlJc w:val="left"/>
      <w:pPr>
        <w:ind w:left="5799" w:hanging="360"/>
      </w:pPr>
    </w:lvl>
    <w:lvl w:ilvl="8" w:tplc="0C0A001B" w:tentative="1">
      <w:start w:val="1"/>
      <w:numFmt w:val="lowerRoman"/>
      <w:lvlText w:val="%9."/>
      <w:lvlJc w:val="right"/>
      <w:pPr>
        <w:ind w:left="6519" w:hanging="180"/>
      </w:pPr>
    </w:lvl>
  </w:abstractNum>
  <w:abstractNum w:abstractNumId="11"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E51B37"/>
    <w:multiLevelType w:val="hybridMultilevel"/>
    <w:tmpl w:val="9E1C0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0"/>
  </w:num>
  <w:num w:numId="6">
    <w:abstractNumId w:val="12"/>
  </w:num>
  <w:num w:numId="7">
    <w:abstractNumId w:val="2"/>
  </w:num>
  <w:num w:numId="8">
    <w:abstractNumId w:val="8"/>
  </w:num>
  <w:num w:numId="9">
    <w:abstractNumId w:val="4"/>
  </w:num>
  <w:num w:numId="10">
    <w:abstractNumId w:val="3"/>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34661"/>
    <w:rsid w:val="00037B32"/>
    <w:rsid w:val="00052D82"/>
    <w:rsid w:val="000569E5"/>
    <w:rsid w:val="00057326"/>
    <w:rsid w:val="00071886"/>
    <w:rsid w:val="00086E3D"/>
    <w:rsid w:val="00096FBE"/>
    <w:rsid w:val="000A3DCC"/>
    <w:rsid w:val="000A606E"/>
    <w:rsid w:val="000C3E69"/>
    <w:rsid w:val="000E299D"/>
    <w:rsid w:val="000F212E"/>
    <w:rsid w:val="001026B9"/>
    <w:rsid w:val="001120F3"/>
    <w:rsid w:val="00116BC1"/>
    <w:rsid w:val="00126D94"/>
    <w:rsid w:val="001730DD"/>
    <w:rsid w:val="00174C5E"/>
    <w:rsid w:val="001823F7"/>
    <w:rsid w:val="0018586D"/>
    <w:rsid w:val="00194323"/>
    <w:rsid w:val="001C49B1"/>
    <w:rsid w:val="0021173E"/>
    <w:rsid w:val="00242471"/>
    <w:rsid w:val="00264499"/>
    <w:rsid w:val="002832AE"/>
    <w:rsid w:val="002842CE"/>
    <w:rsid w:val="002929DF"/>
    <w:rsid w:val="00293BFE"/>
    <w:rsid w:val="002A35C5"/>
    <w:rsid w:val="002A5F86"/>
    <w:rsid w:val="002B0A8C"/>
    <w:rsid w:val="002C3C2A"/>
    <w:rsid w:val="002E5ED8"/>
    <w:rsid w:val="002F2F5D"/>
    <w:rsid w:val="002F5C84"/>
    <w:rsid w:val="002F6287"/>
    <w:rsid w:val="00311A12"/>
    <w:rsid w:val="0034475A"/>
    <w:rsid w:val="00357B08"/>
    <w:rsid w:val="0036194E"/>
    <w:rsid w:val="00363D7D"/>
    <w:rsid w:val="00370F82"/>
    <w:rsid w:val="00393630"/>
    <w:rsid w:val="003F4296"/>
    <w:rsid w:val="00410CB4"/>
    <w:rsid w:val="004152A5"/>
    <w:rsid w:val="00427117"/>
    <w:rsid w:val="0046733B"/>
    <w:rsid w:val="00483671"/>
    <w:rsid w:val="0048774F"/>
    <w:rsid w:val="00494228"/>
    <w:rsid w:val="00494A61"/>
    <w:rsid w:val="004B1ABE"/>
    <w:rsid w:val="004D0C52"/>
    <w:rsid w:val="004D7FFA"/>
    <w:rsid w:val="005214FF"/>
    <w:rsid w:val="00533423"/>
    <w:rsid w:val="00557748"/>
    <w:rsid w:val="005609C1"/>
    <w:rsid w:val="005678C7"/>
    <w:rsid w:val="005E09C3"/>
    <w:rsid w:val="00623E19"/>
    <w:rsid w:val="00624F97"/>
    <w:rsid w:val="006335F2"/>
    <w:rsid w:val="00646080"/>
    <w:rsid w:val="00667B51"/>
    <w:rsid w:val="0067615C"/>
    <w:rsid w:val="006811FF"/>
    <w:rsid w:val="00684BF1"/>
    <w:rsid w:val="00687D61"/>
    <w:rsid w:val="006A44D9"/>
    <w:rsid w:val="006A4E31"/>
    <w:rsid w:val="006D3382"/>
    <w:rsid w:val="006D49A7"/>
    <w:rsid w:val="006D5986"/>
    <w:rsid w:val="006D727F"/>
    <w:rsid w:val="007232AC"/>
    <w:rsid w:val="00727DAF"/>
    <w:rsid w:val="00733004"/>
    <w:rsid w:val="00743A0C"/>
    <w:rsid w:val="00750BD0"/>
    <w:rsid w:val="00761A01"/>
    <w:rsid w:val="00771A21"/>
    <w:rsid w:val="00772C6B"/>
    <w:rsid w:val="00791145"/>
    <w:rsid w:val="0079360F"/>
    <w:rsid w:val="007B0045"/>
    <w:rsid w:val="007B639D"/>
    <w:rsid w:val="007C6E1B"/>
    <w:rsid w:val="007D15EF"/>
    <w:rsid w:val="007D56BD"/>
    <w:rsid w:val="007F1F1B"/>
    <w:rsid w:val="007F6F0E"/>
    <w:rsid w:val="00802F70"/>
    <w:rsid w:val="00827EC3"/>
    <w:rsid w:val="00830D8B"/>
    <w:rsid w:val="0086647B"/>
    <w:rsid w:val="00867E75"/>
    <w:rsid w:val="00895961"/>
    <w:rsid w:val="008A08DA"/>
    <w:rsid w:val="008B5A1A"/>
    <w:rsid w:val="008C37EF"/>
    <w:rsid w:val="008D2473"/>
    <w:rsid w:val="008D50AC"/>
    <w:rsid w:val="008E364A"/>
    <w:rsid w:val="008F224D"/>
    <w:rsid w:val="008F6CEA"/>
    <w:rsid w:val="008F722D"/>
    <w:rsid w:val="00902140"/>
    <w:rsid w:val="00916F56"/>
    <w:rsid w:val="00930E55"/>
    <w:rsid w:val="009369A9"/>
    <w:rsid w:val="00940194"/>
    <w:rsid w:val="0095717F"/>
    <w:rsid w:val="009803B0"/>
    <w:rsid w:val="00983AF2"/>
    <w:rsid w:val="009869BD"/>
    <w:rsid w:val="0099193E"/>
    <w:rsid w:val="009C1CA4"/>
    <w:rsid w:val="009C20A6"/>
    <w:rsid w:val="009C2110"/>
    <w:rsid w:val="009E591B"/>
    <w:rsid w:val="009E5B2C"/>
    <w:rsid w:val="00A03390"/>
    <w:rsid w:val="00A04550"/>
    <w:rsid w:val="00A13383"/>
    <w:rsid w:val="00A4312E"/>
    <w:rsid w:val="00A436B2"/>
    <w:rsid w:val="00A468E5"/>
    <w:rsid w:val="00A608CB"/>
    <w:rsid w:val="00A939CD"/>
    <w:rsid w:val="00AA0E2D"/>
    <w:rsid w:val="00AC1C04"/>
    <w:rsid w:val="00AD64EC"/>
    <w:rsid w:val="00AD7658"/>
    <w:rsid w:val="00AE50E2"/>
    <w:rsid w:val="00AF22D4"/>
    <w:rsid w:val="00B26563"/>
    <w:rsid w:val="00B30E44"/>
    <w:rsid w:val="00B5561E"/>
    <w:rsid w:val="00B63D88"/>
    <w:rsid w:val="00B71EF3"/>
    <w:rsid w:val="00B7357B"/>
    <w:rsid w:val="00B96443"/>
    <w:rsid w:val="00BA6C83"/>
    <w:rsid w:val="00BB6AD9"/>
    <w:rsid w:val="00BC59A8"/>
    <w:rsid w:val="00BE2383"/>
    <w:rsid w:val="00BE2B57"/>
    <w:rsid w:val="00BF2A80"/>
    <w:rsid w:val="00BF395A"/>
    <w:rsid w:val="00BF4A59"/>
    <w:rsid w:val="00C00F60"/>
    <w:rsid w:val="00C24E10"/>
    <w:rsid w:val="00C33090"/>
    <w:rsid w:val="00C3735F"/>
    <w:rsid w:val="00C4007C"/>
    <w:rsid w:val="00C41144"/>
    <w:rsid w:val="00C50759"/>
    <w:rsid w:val="00C5155A"/>
    <w:rsid w:val="00C52F32"/>
    <w:rsid w:val="00C54DA2"/>
    <w:rsid w:val="00C567AB"/>
    <w:rsid w:val="00C74DCD"/>
    <w:rsid w:val="00C81CCA"/>
    <w:rsid w:val="00CA457E"/>
    <w:rsid w:val="00CB3C66"/>
    <w:rsid w:val="00CB6AEE"/>
    <w:rsid w:val="00CD2BCB"/>
    <w:rsid w:val="00CE3895"/>
    <w:rsid w:val="00CF2363"/>
    <w:rsid w:val="00CF693A"/>
    <w:rsid w:val="00D00601"/>
    <w:rsid w:val="00D02A63"/>
    <w:rsid w:val="00D140F1"/>
    <w:rsid w:val="00D20FA8"/>
    <w:rsid w:val="00D475D7"/>
    <w:rsid w:val="00D65D20"/>
    <w:rsid w:val="00D769EB"/>
    <w:rsid w:val="00D824E7"/>
    <w:rsid w:val="00D91FBB"/>
    <w:rsid w:val="00DD1253"/>
    <w:rsid w:val="00DD26F4"/>
    <w:rsid w:val="00E23B1E"/>
    <w:rsid w:val="00E56830"/>
    <w:rsid w:val="00E56AC9"/>
    <w:rsid w:val="00E70C97"/>
    <w:rsid w:val="00E7327E"/>
    <w:rsid w:val="00E75166"/>
    <w:rsid w:val="00E82195"/>
    <w:rsid w:val="00E82822"/>
    <w:rsid w:val="00E91F1B"/>
    <w:rsid w:val="00E95F21"/>
    <w:rsid w:val="00ED2E2C"/>
    <w:rsid w:val="00ED424C"/>
    <w:rsid w:val="00EE0DBC"/>
    <w:rsid w:val="00F26F91"/>
    <w:rsid w:val="00F513FD"/>
    <w:rsid w:val="00F629BF"/>
    <w:rsid w:val="00F9096B"/>
    <w:rsid w:val="00FC0470"/>
    <w:rsid w:val="00FD23F7"/>
    <w:rsid w:val="00FF2B8F"/>
    <w:rsid w:val="00FF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D02A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sites/default/files/naspublic/colombiabilingue/waytogo/Libros%20PDF/Grado%206/Way%20to%20Go%20Students%20book%20%206.pdf"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mginever2@live.com" TargetMode="External"/><Relationship Id="rId12" Type="http://schemas.openxmlformats.org/officeDocument/2006/relationships/hyperlink" Target="https://www.youtube.com/watch?v=J_x-u-VIJz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youtube.com/watch?v=DmekXuRcy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2030</Words>
  <Characters>11165</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JORGE MUÑOZ</cp:lastModifiedBy>
  <cp:revision>251</cp:revision>
  <dcterms:created xsi:type="dcterms:W3CDTF">2019-10-20T18:15:00Z</dcterms:created>
  <dcterms:modified xsi:type="dcterms:W3CDTF">2019-12-18T02:13:00Z</dcterms:modified>
</cp:coreProperties>
</file>