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6483" w:rsidRDefault="00217296">
      <w:pPr>
        <w:jc w:val="center"/>
        <w:rPr>
          <w:color w:val="2E75B5"/>
        </w:rPr>
      </w:pPr>
      <w:r>
        <w:rPr>
          <w:color w:val="2E75B5"/>
        </w:rPr>
        <w:t>INSPIRING TEACHERS</w:t>
      </w:r>
    </w:p>
    <w:p w:rsidR="00936483" w:rsidRDefault="00217296">
      <w:pPr>
        <w:jc w:val="center"/>
        <w:rPr>
          <w:color w:val="2E75B5"/>
        </w:rPr>
      </w:pPr>
      <w:r>
        <w:rPr>
          <w:color w:val="2E75B5"/>
        </w:rPr>
        <w:t>ELT PLAN TEMPLATE</w:t>
      </w:r>
    </w:p>
    <w:p w:rsidR="00936483" w:rsidRDefault="00936483"/>
    <w:p w:rsidR="00936483" w:rsidRDefault="00217296">
      <w:pPr>
        <w:rPr>
          <w:i/>
          <w:color w:val="7F7F7F"/>
        </w:rPr>
      </w:pPr>
      <w:r>
        <w:rPr>
          <w:i/>
          <w:color w:val="7F7F7F"/>
        </w:rPr>
        <w:t>Complete with the information about you</w:t>
      </w:r>
    </w:p>
    <w:tbl>
      <w:tblPr>
        <w:tblStyle w:val="a"/>
        <w:tblW w:w="10070" w:type="dxa"/>
        <w:tblInd w:w="0" w:type="dxa"/>
        <w:tblLayout w:type="fixed"/>
        <w:tblLook w:val="0000" w:firstRow="0" w:lastRow="0" w:firstColumn="0" w:lastColumn="0" w:noHBand="0" w:noVBand="0"/>
      </w:tblPr>
      <w:tblGrid>
        <w:gridCol w:w="2405"/>
        <w:gridCol w:w="7665"/>
      </w:tblGrid>
      <w:tr w:rsidR="00936483">
        <w:tc>
          <w:tcPr>
            <w:tcW w:w="10070" w:type="dxa"/>
            <w:gridSpan w:val="2"/>
            <w:tcBorders>
              <w:top w:val="single" w:sz="4" w:space="0" w:color="000000"/>
              <w:left w:val="single" w:sz="4" w:space="0" w:color="000000"/>
              <w:right w:val="single" w:sz="4" w:space="0" w:color="000000"/>
            </w:tcBorders>
            <w:shd w:val="clear" w:color="auto" w:fill="BDD7EE"/>
            <w:vAlign w:val="center"/>
          </w:tcPr>
          <w:p w:rsidR="00936483" w:rsidRDefault="00217296">
            <w:pPr>
              <w:jc w:val="center"/>
              <w:rPr>
                <w:b/>
              </w:rPr>
            </w:pPr>
            <w:r>
              <w:rPr>
                <w:b/>
              </w:rPr>
              <w:t>Author</w:t>
            </w:r>
          </w:p>
        </w:tc>
      </w:tr>
      <w:tr w:rsidR="00936483">
        <w:tc>
          <w:tcPr>
            <w:tcW w:w="2405" w:type="dxa"/>
            <w:tcBorders>
              <w:top w:val="single" w:sz="4" w:space="0" w:color="000000"/>
              <w:left w:val="single" w:sz="4" w:space="0" w:color="000000"/>
              <w:right w:val="single" w:sz="4" w:space="0" w:color="000000"/>
            </w:tcBorders>
            <w:shd w:val="clear" w:color="auto" w:fill="FFFFFF"/>
          </w:tcPr>
          <w:p w:rsidR="00936483" w:rsidRDefault="00217296">
            <w:pPr>
              <w:rPr>
                <w:b/>
              </w:rPr>
            </w:pPr>
            <w:r>
              <w:rPr>
                <w:b/>
              </w:rPr>
              <w:t>Teacher´s name</w:t>
            </w:r>
          </w:p>
        </w:tc>
        <w:tc>
          <w:tcPr>
            <w:tcW w:w="7665" w:type="dxa"/>
            <w:tcBorders>
              <w:top w:val="single" w:sz="4" w:space="0" w:color="000000"/>
              <w:left w:val="single" w:sz="4" w:space="0" w:color="000000"/>
              <w:right w:val="single" w:sz="4" w:space="0" w:color="000000"/>
            </w:tcBorders>
            <w:shd w:val="clear" w:color="auto" w:fill="FFFFFF"/>
          </w:tcPr>
          <w:p w:rsidR="00936483" w:rsidRDefault="00217296">
            <w:pPr>
              <w:rPr>
                <w:b/>
              </w:rPr>
            </w:pPr>
            <w:r>
              <w:rPr>
                <w:b/>
              </w:rPr>
              <w:t xml:space="preserve">Juan David Ramirez Hincapié </w:t>
            </w:r>
          </w:p>
        </w:tc>
      </w:tr>
      <w:tr w:rsidR="00936483">
        <w:tc>
          <w:tcPr>
            <w:tcW w:w="2405" w:type="dxa"/>
            <w:tcBorders>
              <w:top w:val="single" w:sz="4" w:space="0" w:color="000000"/>
              <w:left w:val="single" w:sz="4" w:space="0" w:color="000000"/>
              <w:bottom w:val="single" w:sz="4" w:space="0" w:color="000000"/>
              <w:right w:val="single" w:sz="4" w:space="0" w:color="000000"/>
            </w:tcBorders>
            <w:shd w:val="clear" w:color="auto" w:fill="FFFFFF"/>
          </w:tcPr>
          <w:p w:rsidR="00936483" w:rsidRDefault="00217296">
            <w:pPr>
              <w:rPr>
                <w:b/>
              </w:rPr>
            </w:pPr>
            <w:r>
              <w:rPr>
                <w:b/>
              </w:rPr>
              <w:t>Email</w:t>
            </w:r>
          </w:p>
        </w:tc>
        <w:tc>
          <w:tcPr>
            <w:tcW w:w="7665" w:type="dxa"/>
            <w:tcBorders>
              <w:top w:val="single" w:sz="4" w:space="0" w:color="000000"/>
              <w:left w:val="single" w:sz="4" w:space="0" w:color="000000"/>
              <w:bottom w:val="single" w:sz="4" w:space="0" w:color="000000"/>
              <w:right w:val="single" w:sz="4" w:space="0" w:color="000000"/>
            </w:tcBorders>
            <w:shd w:val="clear" w:color="auto" w:fill="FFFFFF"/>
          </w:tcPr>
          <w:p w:rsidR="00936483" w:rsidRDefault="00217296">
            <w:pPr>
              <w:rPr>
                <w:b/>
              </w:rPr>
            </w:pPr>
            <w:r>
              <w:rPr>
                <w:b/>
              </w:rPr>
              <w:t>carpediem900510@gmail.com</w:t>
            </w:r>
          </w:p>
        </w:tc>
      </w:tr>
      <w:tr w:rsidR="00936483">
        <w:tc>
          <w:tcPr>
            <w:tcW w:w="2405" w:type="dxa"/>
            <w:tcBorders>
              <w:top w:val="single" w:sz="4" w:space="0" w:color="000000"/>
              <w:left w:val="single" w:sz="4" w:space="0" w:color="000000"/>
              <w:bottom w:val="single" w:sz="4" w:space="0" w:color="000000"/>
              <w:right w:val="single" w:sz="4" w:space="0" w:color="000000"/>
            </w:tcBorders>
            <w:shd w:val="clear" w:color="auto" w:fill="auto"/>
          </w:tcPr>
          <w:p w:rsidR="00936483" w:rsidRDefault="00217296">
            <w:pPr>
              <w:rPr>
                <w:b/>
                <w:sz w:val="21"/>
                <w:szCs w:val="21"/>
              </w:rPr>
            </w:pPr>
            <w:r>
              <w:rPr>
                <w:b/>
              </w:rPr>
              <w:t>School</w:t>
            </w:r>
          </w:p>
        </w:tc>
        <w:tc>
          <w:tcPr>
            <w:tcW w:w="7665" w:type="dxa"/>
            <w:tcBorders>
              <w:top w:val="single" w:sz="4" w:space="0" w:color="000000"/>
              <w:left w:val="single" w:sz="4" w:space="0" w:color="000000"/>
              <w:bottom w:val="single" w:sz="4" w:space="0" w:color="000000"/>
              <w:right w:val="single" w:sz="4" w:space="0" w:color="000000"/>
            </w:tcBorders>
            <w:shd w:val="clear" w:color="auto" w:fill="auto"/>
          </w:tcPr>
          <w:p w:rsidR="00936483" w:rsidRDefault="00217296">
            <w:pPr>
              <w:rPr>
                <w:b/>
                <w:sz w:val="21"/>
                <w:szCs w:val="21"/>
              </w:rPr>
            </w:pPr>
            <w:r>
              <w:rPr>
                <w:b/>
                <w:sz w:val="21"/>
                <w:szCs w:val="21"/>
              </w:rPr>
              <w:t xml:space="preserve">Instituto Latinoamericano </w:t>
            </w:r>
          </w:p>
        </w:tc>
      </w:tr>
    </w:tbl>
    <w:p w:rsidR="00936483" w:rsidRDefault="00936483"/>
    <w:p w:rsidR="00936483" w:rsidRDefault="00217296">
      <w:pPr>
        <w:rPr>
          <w:i/>
          <w:color w:val="7F7F7F"/>
        </w:rPr>
      </w:pPr>
      <w:r>
        <w:rPr>
          <w:i/>
          <w:color w:val="7F7F7F"/>
        </w:rPr>
        <w:t>Select the type of plan</w:t>
      </w:r>
    </w:p>
    <w:tbl>
      <w:tblPr>
        <w:tblStyle w:val="a0"/>
        <w:tblW w:w="10070" w:type="dxa"/>
        <w:tblInd w:w="0" w:type="dxa"/>
        <w:tblLayout w:type="fixed"/>
        <w:tblLook w:val="0000" w:firstRow="0" w:lastRow="0" w:firstColumn="0" w:lastColumn="0" w:noHBand="0" w:noVBand="0"/>
      </w:tblPr>
      <w:tblGrid>
        <w:gridCol w:w="2517"/>
        <w:gridCol w:w="2517"/>
        <w:gridCol w:w="2518"/>
        <w:gridCol w:w="2518"/>
      </w:tblGrid>
      <w:tr w:rsidR="00936483">
        <w:tc>
          <w:tcPr>
            <w:tcW w:w="2517" w:type="dxa"/>
            <w:tcBorders>
              <w:top w:val="single" w:sz="4" w:space="0" w:color="000000"/>
              <w:left w:val="single" w:sz="4" w:space="0" w:color="000000"/>
              <w:right w:val="single" w:sz="4" w:space="0" w:color="000000"/>
            </w:tcBorders>
            <w:shd w:val="clear" w:color="auto" w:fill="BDD7EE"/>
            <w:vAlign w:val="center"/>
          </w:tcPr>
          <w:p w:rsidR="00936483" w:rsidRDefault="00217296">
            <w:pPr>
              <w:jc w:val="center"/>
              <w:rPr>
                <w:b/>
              </w:rPr>
            </w:pPr>
            <w:r>
              <w:rPr>
                <w:b/>
              </w:rPr>
              <w:t>Lesson plan</w:t>
            </w:r>
          </w:p>
        </w:tc>
        <w:tc>
          <w:tcPr>
            <w:tcW w:w="2517" w:type="dxa"/>
            <w:tcBorders>
              <w:top w:val="single" w:sz="4" w:space="0" w:color="000000"/>
              <w:left w:val="single" w:sz="4" w:space="0" w:color="000000"/>
              <w:right w:val="single" w:sz="4" w:space="0" w:color="000000"/>
            </w:tcBorders>
            <w:shd w:val="clear" w:color="auto" w:fill="BDD7EE"/>
            <w:vAlign w:val="center"/>
          </w:tcPr>
          <w:p w:rsidR="00936483" w:rsidRDefault="00217296">
            <w:pPr>
              <w:jc w:val="center"/>
              <w:rPr>
                <w:b/>
              </w:rPr>
            </w:pPr>
            <w:r>
              <w:rPr>
                <w:b/>
              </w:rPr>
              <w:t>Activity plan</w:t>
            </w:r>
          </w:p>
        </w:tc>
        <w:tc>
          <w:tcPr>
            <w:tcW w:w="2518" w:type="dxa"/>
            <w:tcBorders>
              <w:top w:val="single" w:sz="4" w:space="0" w:color="000000"/>
              <w:left w:val="single" w:sz="4" w:space="0" w:color="000000"/>
              <w:right w:val="single" w:sz="4" w:space="0" w:color="000000"/>
            </w:tcBorders>
            <w:shd w:val="clear" w:color="auto" w:fill="BDD7EE"/>
            <w:vAlign w:val="center"/>
          </w:tcPr>
          <w:p w:rsidR="00936483" w:rsidRDefault="00217296">
            <w:pPr>
              <w:jc w:val="center"/>
              <w:rPr>
                <w:b/>
              </w:rPr>
            </w:pPr>
            <w:r>
              <w:rPr>
                <w:b/>
              </w:rPr>
              <w:t>Task plan</w:t>
            </w:r>
          </w:p>
        </w:tc>
        <w:tc>
          <w:tcPr>
            <w:tcW w:w="2518" w:type="dxa"/>
            <w:tcBorders>
              <w:top w:val="single" w:sz="4" w:space="0" w:color="000000"/>
              <w:left w:val="single" w:sz="4" w:space="0" w:color="000000"/>
              <w:right w:val="single" w:sz="4" w:space="0" w:color="000000"/>
            </w:tcBorders>
            <w:shd w:val="clear" w:color="auto" w:fill="BDD7EE"/>
            <w:vAlign w:val="center"/>
          </w:tcPr>
          <w:p w:rsidR="00936483" w:rsidRDefault="00217296">
            <w:pPr>
              <w:jc w:val="center"/>
              <w:rPr>
                <w:b/>
              </w:rPr>
            </w:pPr>
            <w:r>
              <w:rPr>
                <w:b/>
              </w:rPr>
              <w:t>Project plan</w:t>
            </w:r>
          </w:p>
        </w:tc>
      </w:tr>
      <w:tr w:rsidR="00936483">
        <w:tc>
          <w:tcPr>
            <w:tcW w:w="2517" w:type="dxa"/>
            <w:tcBorders>
              <w:left w:val="single" w:sz="4" w:space="0" w:color="000000"/>
              <w:bottom w:val="single" w:sz="4" w:space="0" w:color="000000"/>
              <w:right w:val="single" w:sz="4" w:space="0" w:color="000000"/>
            </w:tcBorders>
            <w:shd w:val="clear" w:color="auto" w:fill="auto"/>
            <w:vAlign w:val="center"/>
          </w:tcPr>
          <w:p w:rsidR="00936483" w:rsidRDefault="00936483">
            <w:pPr>
              <w:jc w:val="center"/>
              <w:rPr>
                <w:b/>
                <w:sz w:val="21"/>
                <w:szCs w:val="21"/>
              </w:rPr>
            </w:pPr>
          </w:p>
        </w:tc>
        <w:tc>
          <w:tcPr>
            <w:tcW w:w="2517" w:type="dxa"/>
            <w:tcBorders>
              <w:left w:val="single" w:sz="4" w:space="0" w:color="000000"/>
              <w:bottom w:val="single" w:sz="4" w:space="0" w:color="000000"/>
              <w:right w:val="single" w:sz="4" w:space="0" w:color="000000"/>
            </w:tcBorders>
            <w:shd w:val="clear" w:color="auto" w:fill="auto"/>
            <w:vAlign w:val="center"/>
          </w:tcPr>
          <w:p w:rsidR="00936483" w:rsidRDefault="00936483">
            <w:pPr>
              <w:jc w:val="center"/>
              <w:rPr>
                <w:sz w:val="21"/>
                <w:szCs w:val="21"/>
              </w:rPr>
            </w:pPr>
          </w:p>
        </w:tc>
        <w:tc>
          <w:tcPr>
            <w:tcW w:w="2518" w:type="dxa"/>
            <w:tcBorders>
              <w:left w:val="single" w:sz="4" w:space="0" w:color="000000"/>
              <w:bottom w:val="single" w:sz="4" w:space="0" w:color="000000"/>
              <w:right w:val="single" w:sz="4" w:space="0" w:color="000000"/>
            </w:tcBorders>
            <w:shd w:val="clear" w:color="auto" w:fill="auto"/>
            <w:vAlign w:val="center"/>
          </w:tcPr>
          <w:p w:rsidR="00936483" w:rsidRDefault="00217296">
            <w:pPr>
              <w:jc w:val="center"/>
              <w:rPr>
                <w:sz w:val="21"/>
                <w:szCs w:val="21"/>
              </w:rPr>
            </w:pPr>
            <w:r>
              <w:rPr>
                <w:sz w:val="21"/>
                <w:szCs w:val="21"/>
              </w:rPr>
              <w:t>X</w:t>
            </w:r>
          </w:p>
        </w:tc>
        <w:tc>
          <w:tcPr>
            <w:tcW w:w="2518" w:type="dxa"/>
            <w:tcBorders>
              <w:left w:val="single" w:sz="4" w:space="0" w:color="000000"/>
              <w:bottom w:val="single" w:sz="4" w:space="0" w:color="000000"/>
              <w:right w:val="single" w:sz="4" w:space="0" w:color="000000"/>
            </w:tcBorders>
            <w:shd w:val="clear" w:color="auto" w:fill="auto"/>
            <w:vAlign w:val="center"/>
          </w:tcPr>
          <w:p w:rsidR="00936483" w:rsidRDefault="00936483">
            <w:pPr>
              <w:jc w:val="center"/>
              <w:rPr>
                <w:sz w:val="21"/>
                <w:szCs w:val="21"/>
              </w:rPr>
            </w:pPr>
          </w:p>
        </w:tc>
      </w:tr>
    </w:tbl>
    <w:p w:rsidR="00936483" w:rsidRDefault="00936483">
      <w:pPr>
        <w:rPr>
          <w:i/>
          <w:color w:val="7F7F7F"/>
        </w:rPr>
      </w:pPr>
    </w:p>
    <w:p w:rsidR="00936483" w:rsidRDefault="00217296">
      <w:pPr>
        <w:rPr>
          <w:i/>
          <w:color w:val="7F7F7F"/>
        </w:rPr>
      </w:pPr>
      <w:r>
        <w:rPr>
          <w:i/>
          <w:color w:val="7F7F7F"/>
        </w:rPr>
        <w:t xml:space="preserve">Write a few lines about the usefulness of this plan for the Colombian English teachers </w:t>
      </w:r>
    </w:p>
    <w:p w:rsidR="00936483" w:rsidRDefault="00217296">
      <w:pPr>
        <w:rPr>
          <w:color w:val="7F7F7F"/>
          <w:sz w:val="20"/>
          <w:szCs w:val="20"/>
        </w:rPr>
      </w:pPr>
      <w:r>
        <w:rPr>
          <w:color w:val="7F7F7F"/>
          <w:sz w:val="20"/>
          <w:szCs w:val="20"/>
        </w:rPr>
        <w:t>Example: This lesson plan gives the students a chance to know about you, their new teacher, and it also gives you a valuable opportunity to assess your students' level. It can also be a useful and productive class if you ever find yourself substituting a c</w:t>
      </w:r>
      <w:r>
        <w:rPr>
          <w:color w:val="7F7F7F"/>
          <w:sz w:val="20"/>
          <w:szCs w:val="20"/>
        </w:rPr>
        <w:t>lass at short notice.</w:t>
      </w:r>
    </w:p>
    <w:tbl>
      <w:tblPr>
        <w:tblStyle w:val="a1"/>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070"/>
      </w:tblGrid>
      <w:tr w:rsidR="00936483">
        <w:tc>
          <w:tcPr>
            <w:tcW w:w="10070" w:type="dxa"/>
            <w:shd w:val="clear" w:color="auto" w:fill="9CC3E5"/>
          </w:tcPr>
          <w:p w:rsidR="00936483" w:rsidRDefault="00217296">
            <w:pPr>
              <w:jc w:val="center"/>
              <w:rPr>
                <w:b/>
              </w:rPr>
            </w:pPr>
            <w:r>
              <w:rPr>
                <w:b/>
              </w:rPr>
              <w:t>Author’s remarks</w:t>
            </w:r>
          </w:p>
        </w:tc>
      </w:tr>
      <w:tr w:rsidR="00936483">
        <w:trPr>
          <w:trHeight w:val="800"/>
        </w:trPr>
        <w:tc>
          <w:tcPr>
            <w:tcW w:w="10070" w:type="dxa"/>
          </w:tcPr>
          <w:p w:rsidR="00936483" w:rsidRDefault="00217296">
            <w:pPr>
              <w:jc w:val="both"/>
              <w:rPr>
                <w:b/>
                <w:color w:val="BFBFBF"/>
              </w:rPr>
            </w:pPr>
            <w:r>
              <w:t xml:space="preserve">This plan allows you to work family members recognition and daily activities. It represents a great opportunity for students to express feelings about things they like and dislike. Several activities can be done through this plan. </w:t>
            </w:r>
          </w:p>
        </w:tc>
      </w:tr>
    </w:tbl>
    <w:p w:rsidR="00936483" w:rsidRDefault="00936483"/>
    <w:p w:rsidR="00936483" w:rsidRDefault="00217296">
      <w:pPr>
        <w:rPr>
          <w:i/>
          <w:color w:val="7F7F7F"/>
        </w:rPr>
      </w:pPr>
      <w:r>
        <w:rPr>
          <w:i/>
          <w:color w:val="7F7F7F"/>
        </w:rPr>
        <w:t>Complete with the info</w:t>
      </w:r>
      <w:r>
        <w:rPr>
          <w:i/>
          <w:color w:val="7F7F7F"/>
        </w:rPr>
        <w:t>rmation about your students</w:t>
      </w:r>
    </w:p>
    <w:tbl>
      <w:tblPr>
        <w:tblStyle w:val="a2"/>
        <w:tblW w:w="10070" w:type="dxa"/>
        <w:tblInd w:w="0" w:type="dxa"/>
        <w:tblLayout w:type="fixed"/>
        <w:tblLook w:val="0000" w:firstRow="0" w:lastRow="0" w:firstColumn="0" w:lastColumn="0" w:noHBand="0" w:noVBand="0"/>
      </w:tblPr>
      <w:tblGrid>
        <w:gridCol w:w="2517"/>
        <w:gridCol w:w="2517"/>
        <w:gridCol w:w="1678"/>
        <w:gridCol w:w="840"/>
        <w:gridCol w:w="840"/>
        <w:gridCol w:w="1678"/>
      </w:tblGrid>
      <w:tr w:rsidR="00936483">
        <w:tc>
          <w:tcPr>
            <w:tcW w:w="2517" w:type="dxa"/>
            <w:tcBorders>
              <w:top w:val="single" w:sz="4" w:space="0" w:color="000000"/>
              <w:left w:val="single" w:sz="4" w:space="0" w:color="000000"/>
              <w:right w:val="single" w:sz="4" w:space="0" w:color="000000"/>
            </w:tcBorders>
            <w:shd w:val="clear" w:color="auto" w:fill="BDD7EE"/>
          </w:tcPr>
          <w:p w:rsidR="00936483" w:rsidRDefault="00217296">
            <w:pPr>
              <w:jc w:val="center"/>
              <w:rPr>
                <w:b/>
              </w:rPr>
            </w:pPr>
            <w:r>
              <w:rPr>
                <w:b/>
              </w:rPr>
              <w:t>Grade</w:t>
            </w:r>
          </w:p>
        </w:tc>
        <w:tc>
          <w:tcPr>
            <w:tcW w:w="2517" w:type="dxa"/>
            <w:tcBorders>
              <w:top w:val="single" w:sz="4" w:space="0" w:color="000000"/>
              <w:left w:val="single" w:sz="4" w:space="0" w:color="000000"/>
              <w:right w:val="single" w:sz="4" w:space="0" w:color="000000"/>
            </w:tcBorders>
            <w:shd w:val="clear" w:color="auto" w:fill="BDD7EE"/>
          </w:tcPr>
          <w:p w:rsidR="00936483" w:rsidRDefault="00217296">
            <w:pPr>
              <w:jc w:val="center"/>
              <w:rPr>
                <w:b/>
              </w:rPr>
            </w:pPr>
            <w:r>
              <w:rPr>
                <w:b/>
              </w:rPr>
              <w:t>Length of lesson</w:t>
            </w:r>
          </w:p>
        </w:tc>
        <w:tc>
          <w:tcPr>
            <w:tcW w:w="2518" w:type="dxa"/>
            <w:gridSpan w:val="2"/>
            <w:tcBorders>
              <w:top w:val="single" w:sz="4" w:space="0" w:color="000000"/>
              <w:left w:val="single" w:sz="4" w:space="0" w:color="000000"/>
              <w:right w:val="single" w:sz="4" w:space="0" w:color="000000"/>
            </w:tcBorders>
            <w:shd w:val="clear" w:color="auto" w:fill="BDD7EE"/>
          </w:tcPr>
          <w:p w:rsidR="00936483" w:rsidRDefault="00217296">
            <w:pPr>
              <w:jc w:val="center"/>
              <w:rPr>
                <w:b/>
              </w:rPr>
            </w:pPr>
            <w:r>
              <w:rPr>
                <w:b/>
              </w:rPr>
              <w:t>Number of students</w:t>
            </w:r>
          </w:p>
        </w:tc>
        <w:tc>
          <w:tcPr>
            <w:tcW w:w="2518" w:type="dxa"/>
            <w:gridSpan w:val="2"/>
            <w:tcBorders>
              <w:top w:val="single" w:sz="4" w:space="0" w:color="000000"/>
              <w:left w:val="single" w:sz="4" w:space="0" w:color="000000"/>
              <w:right w:val="single" w:sz="4" w:space="0" w:color="000000"/>
            </w:tcBorders>
            <w:shd w:val="clear" w:color="auto" w:fill="BDD7EE"/>
          </w:tcPr>
          <w:p w:rsidR="00936483" w:rsidRDefault="00217296">
            <w:pPr>
              <w:jc w:val="center"/>
              <w:rPr>
                <w:b/>
              </w:rPr>
            </w:pPr>
            <w:r>
              <w:rPr>
                <w:b/>
              </w:rPr>
              <w:t>Average age</w:t>
            </w:r>
          </w:p>
        </w:tc>
      </w:tr>
      <w:tr w:rsidR="00936483">
        <w:tc>
          <w:tcPr>
            <w:tcW w:w="2517" w:type="dxa"/>
            <w:tcBorders>
              <w:left w:val="single" w:sz="4" w:space="0" w:color="000000"/>
              <w:bottom w:val="single" w:sz="4" w:space="0" w:color="000000"/>
              <w:right w:val="single" w:sz="4" w:space="0" w:color="000000"/>
            </w:tcBorders>
            <w:shd w:val="clear" w:color="auto" w:fill="auto"/>
          </w:tcPr>
          <w:p w:rsidR="00936483" w:rsidRDefault="00217296">
            <w:pPr>
              <w:jc w:val="center"/>
              <w:rPr>
                <w:b/>
                <w:sz w:val="20"/>
                <w:szCs w:val="20"/>
              </w:rPr>
            </w:pPr>
            <w:r>
              <w:rPr>
                <w:b/>
                <w:sz w:val="20"/>
                <w:szCs w:val="20"/>
              </w:rPr>
              <w:t>6th</w:t>
            </w:r>
          </w:p>
        </w:tc>
        <w:tc>
          <w:tcPr>
            <w:tcW w:w="2517" w:type="dxa"/>
            <w:tcBorders>
              <w:left w:val="single" w:sz="4" w:space="0" w:color="000000"/>
              <w:bottom w:val="single" w:sz="4" w:space="0" w:color="000000"/>
              <w:right w:val="single" w:sz="4" w:space="0" w:color="000000"/>
            </w:tcBorders>
            <w:shd w:val="clear" w:color="auto" w:fill="auto"/>
          </w:tcPr>
          <w:p w:rsidR="00936483" w:rsidRDefault="00217296">
            <w:pPr>
              <w:jc w:val="center"/>
              <w:rPr>
                <w:b/>
                <w:sz w:val="20"/>
                <w:szCs w:val="20"/>
              </w:rPr>
            </w:pPr>
            <w:bookmarkStart w:id="0" w:name="_heading=h.gjdgxs" w:colFirst="0" w:colLast="0"/>
            <w:bookmarkEnd w:id="0"/>
            <w:r>
              <w:rPr>
                <w:b/>
                <w:sz w:val="20"/>
                <w:szCs w:val="20"/>
              </w:rPr>
              <w:t>2 h 50 min</w:t>
            </w:r>
          </w:p>
        </w:tc>
        <w:tc>
          <w:tcPr>
            <w:tcW w:w="2518" w:type="dxa"/>
            <w:gridSpan w:val="2"/>
            <w:tcBorders>
              <w:left w:val="single" w:sz="4" w:space="0" w:color="000000"/>
              <w:bottom w:val="single" w:sz="4" w:space="0" w:color="000000"/>
              <w:right w:val="single" w:sz="4" w:space="0" w:color="000000"/>
            </w:tcBorders>
            <w:shd w:val="clear" w:color="auto" w:fill="auto"/>
          </w:tcPr>
          <w:p w:rsidR="00936483" w:rsidRDefault="00217296">
            <w:pPr>
              <w:jc w:val="center"/>
              <w:rPr>
                <w:sz w:val="20"/>
                <w:szCs w:val="20"/>
              </w:rPr>
            </w:pPr>
            <w:r>
              <w:rPr>
                <w:sz w:val="20"/>
                <w:szCs w:val="20"/>
              </w:rPr>
              <w:t>27</w:t>
            </w:r>
          </w:p>
        </w:tc>
        <w:tc>
          <w:tcPr>
            <w:tcW w:w="2518" w:type="dxa"/>
            <w:gridSpan w:val="2"/>
            <w:tcBorders>
              <w:left w:val="single" w:sz="4" w:space="0" w:color="000000"/>
              <w:bottom w:val="single" w:sz="4" w:space="0" w:color="000000"/>
              <w:right w:val="single" w:sz="4" w:space="0" w:color="000000"/>
            </w:tcBorders>
            <w:shd w:val="clear" w:color="auto" w:fill="auto"/>
          </w:tcPr>
          <w:p w:rsidR="00936483" w:rsidRDefault="00217296">
            <w:pPr>
              <w:jc w:val="center"/>
              <w:rPr>
                <w:sz w:val="20"/>
                <w:szCs w:val="20"/>
              </w:rPr>
            </w:pPr>
            <w:r>
              <w:rPr>
                <w:sz w:val="20"/>
                <w:szCs w:val="20"/>
              </w:rPr>
              <w:t>11-12</w:t>
            </w:r>
          </w:p>
        </w:tc>
      </w:tr>
      <w:tr w:rsidR="00936483">
        <w:tc>
          <w:tcPr>
            <w:tcW w:w="5034" w:type="dxa"/>
            <w:gridSpan w:val="2"/>
            <w:tcBorders>
              <w:top w:val="single" w:sz="4" w:space="0" w:color="000000"/>
              <w:left w:val="single" w:sz="4" w:space="0" w:color="000000"/>
              <w:right w:val="single" w:sz="4" w:space="0" w:color="000000"/>
            </w:tcBorders>
            <w:shd w:val="clear" w:color="auto" w:fill="BDD7EE"/>
          </w:tcPr>
          <w:p w:rsidR="00936483" w:rsidRDefault="00217296">
            <w:pPr>
              <w:jc w:val="center"/>
            </w:pPr>
            <w:r>
              <w:rPr>
                <w:b/>
              </w:rPr>
              <w:t>Area</w:t>
            </w:r>
          </w:p>
        </w:tc>
        <w:tc>
          <w:tcPr>
            <w:tcW w:w="5036" w:type="dxa"/>
            <w:gridSpan w:val="4"/>
            <w:tcBorders>
              <w:top w:val="single" w:sz="4" w:space="0" w:color="000000"/>
              <w:left w:val="single" w:sz="4" w:space="0" w:color="000000"/>
              <w:right w:val="single" w:sz="4" w:space="0" w:color="000000"/>
            </w:tcBorders>
            <w:shd w:val="clear" w:color="auto" w:fill="BDD7EE"/>
          </w:tcPr>
          <w:p w:rsidR="00936483" w:rsidRDefault="00217296">
            <w:pPr>
              <w:jc w:val="center"/>
              <w:rPr>
                <w:b/>
              </w:rPr>
            </w:pPr>
            <w:r>
              <w:rPr>
                <w:b/>
              </w:rPr>
              <w:t>English level</w:t>
            </w:r>
          </w:p>
        </w:tc>
      </w:tr>
      <w:tr w:rsidR="00936483">
        <w:tc>
          <w:tcPr>
            <w:tcW w:w="2517" w:type="dxa"/>
            <w:tcBorders>
              <w:left w:val="single" w:sz="4" w:space="0" w:color="000000"/>
              <w:bottom w:val="single" w:sz="4" w:space="0" w:color="000000"/>
              <w:right w:val="single" w:sz="4" w:space="0" w:color="000000"/>
            </w:tcBorders>
            <w:shd w:val="clear" w:color="auto" w:fill="auto"/>
          </w:tcPr>
          <w:p w:rsidR="00936483" w:rsidRDefault="00217296">
            <w:r>
              <w:t xml:space="preserve">Rural   </w:t>
            </w:r>
          </w:p>
        </w:tc>
        <w:tc>
          <w:tcPr>
            <w:tcW w:w="2517" w:type="dxa"/>
            <w:tcBorders>
              <w:left w:val="single" w:sz="4" w:space="0" w:color="000000"/>
              <w:bottom w:val="single" w:sz="4" w:space="0" w:color="000000"/>
              <w:right w:val="single" w:sz="4" w:space="0" w:color="000000"/>
            </w:tcBorders>
            <w:shd w:val="clear" w:color="auto" w:fill="auto"/>
          </w:tcPr>
          <w:p w:rsidR="00936483" w:rsidRDefault="00217296">
            <w:proofErr w:type="gramStart"/>
            <w:r>
              <w:t>Urban  X</w:t>
            </w:r>
            <w:proofErr w:type="gramEnd"/>
          </w:p>
        </w:tc>
        <w:tc>
          <w:tcPr>
            <w:tcW w:w="1678" w:type="dxa"/>
            <w:tcBorders>
              <w:left w:val="single" w:sz="4" w:space="0" w:color="000000"/>
              <w:bottom w:val="single" w:sz="4" w:space="0" w:color="000000"/>
              <w:right w:val="single" w:sz="4" w:space="0" w:color="000000"/>
            </w:tcBorders>
            <w:shd w:val="clear" w:color="auto" w:fill="auto"/>
          </w:tcPr>
          <w:p w:rsidR="00936483" w:rsidRDefault="00217296">
            <w:r>
              <w:t>A1   X</w:t>
            </w:r>
          </w:p>
        </w:tc>
        <w:tc>
          <w:tcPr>
            <w:tcW w:w="1680" w:type="dxa"/>
            <w:gridSpan w:val="2"/>
            <w:tcBorders>
              <w:left w:val="single" w:sz="4" w:space="0" w:color="000000"/>
              <w:bottom w:val="single" w:sz="4" w:space="0" w:color="000000"/>
              <w:right w:val="single" w:sz="4" w:space="0" w:color="000000"/>
            </w:tcBorders>
            <w:shd w:val="clear" w:color="auto" w:fill="auto"/>
          </w:tcPr>
          <w:p w:rsidR="00936483" w:rsidRDefault="00217296">
            <w:r>
              <w:t xml:space="preserve">A2   </w:t>
            </w:r>
          </w:p>
        </w:tc>
        <w:tc>
          <w:tcPr>
            <w:tcW w:w="1678" w:type="dxa"/>
            <w:tcBorders>
              <w:left w:val="single" w:sz="4" w:space="0" w:color="000000"/>
              <w:bottom w:val="single" w:sz="4" w:space="0" w:color="000000"/>
              <w:right w:val="single" w:sz="4" w:space="0" w:color="000000"/>
            </w:tcBorders>
            <w:shd w:val="clear" w:color="auto" w:fill="auto"/>
          </w:tcPr>
          <w:p w:rsidR="00936483" w:rsidRDefault="00217296">
            <w:r>
              <w:t xml:space="preserve">B1  </w:t>
            </w:r>
          </w:p>
        </w:tc>
      </w:tr>
    </w:tbl>
    <w:p w:rsidR="00936483" w:rsidRDefault="00936483"/>
    <w:p w:rsidR="00936483" w:rsidRDefault="00217296">
      <w:r>
        <w:rPr>
          <w:i/>
          <w:color w:val="7F7F7F"/>
        </w:rPr>
        <w:t>Select the curricular axe or focus</w:t>
      </w:r>
    </w:p>
    <w:tbl>
      <w:tblPr>
        <w:tblStyle w:val="a3"/>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936483">
        <w:tc>
          <w:tcPr>
            <w:tcW w:w="10070" w:type="dxa"/>
            <w:gridSpan w:val="2"/>
            <w:shd w:val="clear" w:color="auto" w:fill="BDD7EE"/>
            <w:vAlign w:val="center"/>
          </w:tcPr>
          <w:p w:rsidR="00936483" w:rsidRDefault="00217296">
            <w:pPr>
              <w:jc w:val="center"/>
              <w:rPr>
                <w:sz w:val="21"/>
                <w:szCs w:val="21"/>
              </w:rPr>
            </w:pPr>
            <w:r>
              <w:rPr>
                <w:b/>
              </w:rPr>
              <w:t>Curricular Focus / Axes</w:t>
            </w:r>
          </w:p>
        </w:tc>
      </w:tr>
      <w:tr w:rsidR="00936483">
        <w:tc>
          <w:tcPr>
            <w:tcW w:w="5575" w:type="dxa"/>
            <w:shd w:val="clear" w:color="auto" w:fill="BDD7EE"/>
            <w:vAlign w:val="center"/>
          </w:tcPr>
          <w:p w:rsidR="00936483" w:rsidRDefault="00217296">
            <w:pPr>
              <w:rPr>
                <w:b/>
              </w:rPr>
            </w:pPr>
            <w:r>
              <w:rPr>
                <w:b/>
              </w:rPr>
              <w:t>Environmental / Sustainability Education</w:t>
            </w:r>
          </w:p>
        </w:tc>
        <w:tc>
          <w:tcPr>
            <w:tcW w:w="4495" w:type="dxa"/>
            <w:shd w:val="clear" w:color="auto" w:fill="auto"/>
            <w:vAlign w:val="center"/>
          </w:tcPr>
          <w:p w:rsidR="00936483" w:rsidRDefault="00936483">
            <w:pPr>
              <w:rPr>
                <w:sz w:val="21"/>
                <w:szCs w:val="21"/>
              </w:rPr>
            </w:pPr>
          </w:p>
        </w:tc>
      </w:tr>
      <w:tr w:rsidR="00936483">
        <w:tc>
          <w:tcPr>
            <w:tcW w:w="5575" w:type="dxa"/>
            <w:shd w:val="clear" w:color="auto" w:fill="BDD7EE"/>
            <w:vAlign w:val="center"/>
          </w:tcPr>
          <w:p w:rsidR="00936483" w:rsidRDefault="00217296">
            <w:pPr>
              <w:rPr>
                <w:b/>
              </w:rPr>
            </w:pPr>
            <w:r>
              <w:rPr>
                <w:b/>
              </w:rPr>
              <w:t>Sexual / Health Education</w:t>
            </w:r>
          </w:p>
        </w:tc>
        <w:tc>
          <w:tcPr>
            <w:tcW w:w="4495" w:type="dxa"/>
            <w:shd w:val="clear" w:color="auto" w:fill="auto"/>
            <w:vAlign w:val="center"/>
          </w:tcPr>
          <w:p w:rsidR="00936483" w:rsidRDefault="00936483">
            <w:pPr>
              <w:rPr>
                <w:sz w:val="21"/>
                <w:szCs w:val="21"/>
              </w:rPr>
            </w:pPr>
          </w:p>
        </w:tc>
      </w:tr>
      <w:tr w:rsidR="00936483">
        <w:tc>
          <w:tcPr>
            <w:tcW w:w="5575" w:type="dxa"/>
            <w:shd w:val="clear" w:color="auto" w:fill="BDD7EE"/>
            <w:vAlign w:val="center"/>
          </w:tcPr>
          <w:p w:rsidR="00936483" w:rsidRDefault="00217296">
            <w:pPr>
              <w:rPr>
                <w:b/>
              </w:rPr>
            </w:pPr>
            <w:r>
              <w:rPr>
                <w:b/>
              </w:rPr>
              <w:t>Construction of Citizenship / Democracy / Teenagers</w:t>
            </w:r>
          </w:p>
        </w:tc>
        <w:tc>
          <w:tcPr>
            <w:tcW w:w="4495" w:type="dxa"/>
            <w:shd w:val="clear" w:color="auto" w:fill="auto"/>
            <w:vAlign w:val="center"/>
          </w:tcPr>
          <w:p w:rsidR="00936483" w:rsidRDefault="00217296">
            <w:pPr>
              <w:rPr>
                <w:sz w:val="21"/>
                <w:szCs w:val="21"/>
              </w:rPr>
            </w:pPr>
            <w:r>
              <w:rPr>
                <w:sz w:val="21"/>
                <w:szCs w:val="21"/>
              </w:rPr>
              <w:t>X</w:t>
            </w:r>
          </w:p>
        </w:tc>
      </w:tr>
      <w:tr w:rsidR="00936483">
        <w:tc>
          <w:tcPr>
            <w:tcW w:w="5575" w:type="dxa"/>
            <w:shd w:val="clear" w:color="auto" w:fill="BDD7EE"/>
            <w:vAlign w:val="center"/>
          </w:tcPr>
          <w:p w:rsidR="00936483" w:rsidRDefault="00217296">
            <w:pPr>
              <w:rPr>
                <w:b/>
              </w:rPr>
            </w:pPr>
            <w:r>
              <w:rPr>
                <w:b/>
              </w:rPr>
              <w:t>Globalization</w:t>
            </w:r>
          </w:p>
        </w:tc>
        <w:tc>
          <w:tcPr>
            <w:tcW w:w="4495" w:type="dxa"/>
            <w:shd w:val="clear" w:color="auto" w:fill="auto"/>
            <w:vAlign w:val="center"/>
          </w:tcPr>
          <w:p w:rsidR="00936483" w:rsidRDefault="00936483">
            <w:pPr>
              <w:rPr>
                <w:sz w:val="21"/>
                <w:szCs w:val="21"/>
              </w:rPr>
            </w:pPr>
          </w:p>
        </w:tc>
      </w:tr>
    </w:tbl>
    <w:p w:rsidR="00936483" w:rsidRDefault="00936483">
      <w:pPr>
        <w:rPr>
          <w:i/>
          <w:color w:val="7F7F7F"/>
        </w:rPr>
      </w:pPr>
    </w:p>
    <w:p w:rsidR="00936483" w:rsidRDefault="00217296">
      <w:r>
        <w:rPr>
          <w:i/>
          <w:color w:val="7F7F7F"/>
        </w:rPr>
        <w:t>Complete with information about the content and methodological approach of the plan</w:t>
      </w:r>
    </w:p>
    <w:tbl>
      <w:tblPr>
        <w:tblStyle w:val="a4"/>
        <w:tblW w:w="1006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98"/>
        <w:gridCol w:w="2429"/>
        <w:gridCol w:w="2518"/>
        <w:gridCol w:w="2524"/>
      </w:tblGrid>
      <w:tr w:rsidR="00936483">
        <w:tc>
          <w:tcPr>
            <w:tcW w:w="2599" w:type="dxa"/>
            <w:shd w:val="clear" w:color="auto" w:fill="BDD7EE"/>
            <w:vAlign w:val="center"/>
          </w:tcPr>
          <w:p w:rsidR="00936483" w:rsidRDefault="00217296">
            <w:pPr>
              <w:jc w:val="right"/>
              <w:rPr>
                <w:b/>
              </w:rPr>
            </w:pPr>
            <w:r>
              <w:rPr>
                <w:b/>
              </w:rPr>
              <w:t>Topic</w:t>
            </w:r>
          </w:p>
        </w:tc>
        <w:tc>
          <w:tcPr>
            <w:tcW w:w="7471" w:type="dxa"/>
            <w:gridSpan w:val="3"/>
            <w:shd w:val="clear" w:color="auto" w:fill="auto"/>
            <w:vAlign w:val="center"/>
          </w:tcPr>
          <w:p w:rsidR="00936483" w:rsidRDefault="00C845F1">
            <w:pPr>
              <w:rPr>
                <w:sz w:val="21"/>
                <w:szCs w:val="21"/>
              </w:rPr>
            </w:pPr>
            <w:r>
              <w:rPr>
                <w:sz w:val="21"/>
                <w:szCs w:val="21"/>
              </w:rPr>
              <w:t>Describing my family</w:t>
            </w:r>
          </w:p>
        </w:tc>
      </w:tr>
      <w:tr w:rsidR="00936483">
        <w:tc>
          <w:tcPr>
            <w:tcW w:w="2599" w:type="dxa"/>
            <w:shd w:val="clear" w:color="auto" w:fill="BDD7EE"/>
            <w:vAlign w:val="center"/>
          </w:tcPr>
          <w:p w:rsidR="00936483" w:rsidRDefault="00217296">
            <w:pPr>
              <w:jc w:val="right"/>
              <w:rPr>
                <w:b/>
              </w:rPr>
            </w:pPr>
            <w:r>
              <w:rPr>
                <w:b/>
              </w:rPr>
              <w:t>Module / Unit</w:t>
            </w:r>
          </w:p>
        </w:tc>
        <w:tc>
          <w:tcPr>
            <w:tcW w:w="7471" w:type="dxa"/>
            <w:gridSpan w:val="3"/>
            <w:shd w:val="clear" w:color="auto" w:fill="auto"/>
            <w:vAlign w:val="center"/>
          </w:tcPr>
          <w:p w:rsidR="00936483" w:rsidRDefault="00217296">
            <w:pPr>
              <w:rPr>
                <w:sz w:val="21"/>
                <w:szCs w:val="21"/>
              </w:rPr>
            </w:pPr>
            <w:r>
              <w:rPr>
                <w:sz w:val="21"/>
                <w:szCs w:val="21"/>
              </w:rPr>
              <w:t>Module 1: Democracy and Peace</w:t>
            </w:r>
          </w:p>
        </w:tc>
      </w:tr>
      <w:tr w:rsidR="00936483">
        <w:tc>
          <w:tcPr>
            <w:tcW w:w="2599" w:type="dxa"/>
            <w:vMerge w:val="restart"/>
            <w:shd w:val="clear" w:color="auto" w:fill="BDD7EE"/>
            <w:vAlign w:val="center"/>
          </w:tcPr>
          <w:p w:rsidR="00936483" w:rsidRDefault="00217296">
            <w:pPr>
              <w:jc w:val="right"/>
              <w:rPr>
                <w:b/>
              </w:rPr>
            </w:pPr>
            <w:r>
              <w:rPr>
                <w:b/>
              </w:rPr>
              <w:t>Language focus</w:t>
            </w:r>
          </w:p>
        </w:tc>
        <w:tc>
          <w:tcPr>
            <w:tcW w:w="2429" w:type="dxa"/>
            <w:shd w:val="clear" w:color="auto" w:fill="BDD7EE"/>
            <w:vAlign w:val="center"/>
          </w:tcPr>
          <w:p w:rsidR="00936483" w:rsidRDefault="00217296">
            <w:pPr>
              <w:jc w:val="center"/>
              <w:rPr>
                <w:sz w:val="22"/>
                <w:szCs w:val="22"/>
              </w:rPr>
            </w:pPr>
            <w:r>
              <w:rPr>
                <w:sz w:val="22"/>
                <w:szCs w:val="22"/>
              </w:rPr>
              <w:t>Language Function</w:t>
            </w:r>
          </w:p>
        </w:tc>
        <w:tc>
          <w:tcPr>
            <w:tcW w:w="2518" w:type="dxa"/>
            <w:shd w:val="clear" w:color="auto" w:fill="BDD7EE"/>
            <w:vAlign w:val="center"/>
          </w:tcPr>
          <w:p w:rsidR="00936483" w:rsidRDefault="00217296">
            <w:pPr>
              <w:jc w:val="center"/>
              <w:rPr>
                <w:sz w:val="22"/>
                <w:szCs w:val="22"/>
              </w:rPr>
            </w:pPr>
            <w:r>
              <w:rPr>
                <w:sz w:val="22"/>
                <w:szCs w:val="22"/>
              </w:rPr>
              <w:t>Language skills</w:t>
            </w:r>
          </w:p>
        </w:tc>
        <w:tc>
          <w:tcPr>
            <w:tcW w:w="2524" w:type="dxa"/>
            <w:shd w:val="clear" w:color="auto" w:fill="BDD7EE"/>
            <w:vAlign w:val="center"/>
          </w:tcPr>
          <w:p w:rsidR="00936483" w:rsidRDefault="00217296">
            <w:pPr>
              <w:jc w:val="center"/>
              <w:rPr>
                <w:sz w:val="22"/>
                <w:szCs w:val="22"/>
              </w:rPr>
            </w:pPr>
            <w:r>
              <w:rPr>
                <w:sz w:val="22"/>
                <w:szCs w:val="22"/>
              </w:rPr>
              <w:t>Vocabulary</w:t>
            </w:r>
          </w:p>
        </w:tc>
      </w:tr>
      <w:tr w:rsidR="00936483">
        <w:trPr>
          <w:trHeight w:val="60"/>
        </w:trPr>
        <w:tc>
          <w:tcPr>
            <w:tcW w:w="2599" w:type="dxa"/>
            <w:vMerge/>
            <w:shd w:val="clear" w:color="auto" w:fill="BDD7EE"/>
            <w:vAlign w:val="center"/>
          </w:tcPr>
          <w:p w:rsidR="00936483" w:rsidRDefault="00936483">
            <w:pPr>
              <w:widowControl w:val="0"/>
              <w:pBdr>
                <w:top w:val="nil"/>
                <w:left w:val="nil"/>
                <w:bottom w:val="nil"/>
                <w:right w:val="nil"/>
                <w:between w:val="nil"/>
              </w:pBdr>
              <w:spacing w:line="276" w:lineRule="auto"/>
              <w:rPr>
                <w:sz w:val="22"/>
                <w:szCs w:val="22"/>
              </w:rPr>
            </w:pPr>
          </w:p>
        </w:tc>
        <w:tc>
          <w:tcPr>
            <w:tcW w:w="2429" w:type="dxa"/>
            <w:shd w:val="clear" w:color="auto" w:fill="auto"/>
            <w:vAlign w:val="center"/>
          </w:tcPr>
          <w:p w:rsidR="00936483" w:rsidRDefault="00217296">
            <w:pPr>
              <w:jc w:val="center"/>
              <w:rPr>
                <w:sz w:val="20"/>
                <w:szCs w:val="20"/>
              </w:rPr>
            </w:pPr>
            <w:r>
              <w:rPr>
                <w:sz w:val="20"/>
                <w:szCs w:val="20"/>
              </w:rPr>
              <w:t>Ask and give personal information.</w:t>
            </w:r>
          </w:p>
          <w:p w:rsidR="00936483" w:rsidRDefault="00217296">
            <w:pPr>
              <w:jc w:val="center"/>
              <w:rPr>
                <w:sz w:val="20"/>
                <w:szCs w:val="20"/>
              </w:rPr>
            </w:pPr>
            <w:r>
              <w:rPr>
                <w:sz w:val="20"/>
                <w:szCs w:val="20"/>
              </w:rPr>
              <w:t>Describe people and daily life activities.</w:t>
            </w:r>
          </w:p>
          <w:p w:rsidR="00936483" w:rsidRDefault="00217296">
            <w:pPr>
              <w:jc w:val="center"/>
              <w:rPr>
                <w:sz w:val="20"/>
                <w:szCs w:val="20"/>
              </w:rPr>
            </w:pPr>
            <w:r>
              <w:rPr>
                <w:sz w:val="20"/>
                <w:szCs w:val="20"/>
              </w:rPr>
              <w:t>Introduce yourself and others.</w:t>
            </w:r>
          </w:p>
        </w:tc>
        <w:tc>
          <w:tcPr>
            <w:tcW w:w="2518" w:type="dxa"/>
            <w:shd w:val="clear" w:color="auto" w:fill="auto"/>
            <w:vAlign w:val="center"/>
          </w:tcPr>
          <w:p w:rsidR="00936483" w:rsidRDefault="00217296">
            <w:pPr>
              <w:jc w:val="center"/>
              <w:rPr>
                <w:sz w:val="20"/>
                <w:szCs w:val="20"/>
              </w:rPr>
            </w:pPr>
            <w:r>
              <w:rPr>
                <w:sz w:val="20"/>
                <w:szCs w:val="20"/>
              </w:rPr>
              <w:t>Listening, reading, writing, speaking</w:t>
            </w:r>
          </w:p>
        </w:tc>
        <w:tc>
          <w:tcPr>
            <w:tcW w:w="2524" w:type="dxa"/>
            <w:shd w:val="clear" w:color="auto" w:fill="auto"/>
            <w:vAlign w:val="center"/>
          </w:tcPr>
          <w:p w:rsidR="00936483" w:rsidRDefault="00256100">
            <w:pPr>
              <w:jc w:val="center"/>
              <w:rPr>
                <w:sz w:val="20"/>
                <w:szCs w:val="20"/>
              </w:rPr>
            </w:pPr>
            <w:r>
              <w:rPr>
                <w:sz w:val="20"/>
                <w:szCs w:val="20"/>
              </w:rPr>
              <w:t>Dad, mom, brother, sister, niece, uncle, nephew, aunt, etc</w:t>
            </w:r>
            <w:bookmarkStart w:id="1" w:name="_GoBack"/>
            <w:bookmarkEnd w:id="1"/>
            <w:r w:rsidR="00217296">
              <w:rPr>
                <w:sz w:val="20"/>
                <w:szCs w:val="20"/>
              </w:rPr>
              <w:t>.</w:t>
            </w:r>
          </w:p>
        </w:tc>
      </w:tr>
      <w:tr w:rsidR="00936483">
        <w:tc>
          <w:tcPr>
            <w:tcW w:w="2599" w:type="dxa"/>
            <w:shd w:val="clear" w:color="auto" w:fill="BDD7EE"/>
            <w:vAlign w:val="center"/>
          </w:tcPr>
          <w:p w:rsidR="00936483" w:rsidRDefault="00217296">
            <w:pPr>
              <w:jc w:val="right"/>
              <w:rPr>
                <w:b/>
              </w:rPr>
            </w:pPr>
            <w:r>
              <w:rPr>
                <w:b/>
              </w:rPr>
              <w:t>Principles / approach</w:t>
            </w:r>
          </w:p>
        </w:tc>
        <w:tc>
          <w:tcPr>
            <w:tcW w:w="7471" w:type="dxa"/>
            <w:gridSpan w:val="3"/>
            <w:shd w:val="clear" w:color="auto" w:fill="auto"/>
            <w:vAlign w:val="center"/>
          </w:tcPr>
          <w:p w:rsidR="00936483" w:rsidRDefault="00217296">
            <w:pPr>
              <w:rPr>
                <w:sz w:val="21"/>
                <w:szCs w:val="21"/>
              </w:rPr>
            </w:pPr>
            <w:r>
              <w:rPr>
                <w:sz w:val="21"/>
                <w:szCs w:val="21"/>
              </w:rPr>
              <w:t xml:space="preserve">Task-based learning.  </w:t>
            </w:r>
          </w:p>
        </w:tc>
      </w:tr>
    </w:tbl>
    <w:p w:rsidR="00936483" w:rsidRDefault="00936483"/>
    <w:p w:rsidR="00936483" w:rsidRDefault="00217296">
      <w:pPr>
        <w:rPr>
          <w:i/>
          <w:color w:val="7F7F7F"/>
        </w:rPr>
      </w:pPr>
      <w:r>
        <w:rPr>
          <w:i/>
          <w:color w:val="7F7F7F"/>
        </w:rPr>
        <w:t xml:space="preserve">In “Aim”, state what the learning goal is, in other words, what you want your students to achieve by the end of the session. </w:t>
      </w:r>
    </w:p>
    <w:p w:rsidR="00936483" w:rsidRDefault="00217296">
      <w:pPr>
        <w:rPr>
          <w:i/>
          <w:color w:val="7F7F7F"/>
        </w:rPr>
      </w:pPr>
      <w:r>
        <w:rPr>
          <w:i/>
          <w:color w:val="7F7F7F"/>
        </w:rPr>
        <w:t xml:space="preserve">In “Subsidiary aims”, relate the language skills (communicative and </w:t>
      </w:r>
      <w:r>
        <w:rPr>
          <w:i/>
          <w:color w:val="7F7F7F"/>
          <w:u w:val="single"/>
        </w:rPr>
        <w:t>linguistic</w:t>
      </w:r>
      <w:r>
        <w:rPr>
          <w:i/>
          <w:color w:val="7F7F7F"/>
        </w:rPr>
        <w:t>) students need to master in order to achieve the ma</w:t>
      </w:r>
      <w:r>
        <w:rPr>
          <w:i/>
          <w:color w:val="7F7F7F"/>
        </w:rPr>
        <w:t xml:space="preserve">in aim of the lesson. Make sure the aims are learner-centred, specific, measurable, achievable, realistic, and action oriented. </w:t>
      </w:r>
    </w:p>
    <w:tbl>
      <w:tblPr>
        <w:tblStyle w:val="a5"/>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4"/>
        <w:gridCol w:w="8276"/>
      </w:tblGrid>
      <w:tr w:rsidR="00936483">
        <w:tc>
          <w:tcPr>
            <w:tcW w:w="10070" w:type="dxa"/>
            <w:gridSpan w:val="2"/>
            <w:shd w:val="clear" w:color="auto" w:fill="BDD7EE"/>
            <w:vAlign w:val="center"/>
          </w:tcPr>
          <w:p w:rsidR="00936483" w:rsidRDefault="00217296">
            <w:pPr>
              <w:jc w:val="center"/>
              <w:rPr>
                <w:sz w:val="21"/>
                <w:szCs w:val="21"/>
              </w:rPr>
            </w:pPr>
            <w:r>
              <w:rPr>
                <w:b/>
              </w:rPr>
              <w:t>Learning objectives</w:t>
            </w:r>
          </w:p>
        </w:tc>
      </w:tr>
      <w:tr w:rsidR="00936483">
        <w:tc>
          <w:tcPr>
            <w:tcW w:w="1794" w:type="dxa"/>
            <w:shd w:val="clear" w:color="auto" w:fill="BDD7EE"/>
            <w:vAlign w:val="center"/>
          </w:tcPr>
          <w:p w:rsidR="00936483" w:rsidRDefault="00217296">
            <w:pPr>
              <w:jc w:val="right"/>
              <w:rPr>
                <w:b/>
              </w:rPr>
            </w:pPr>
            <w:r>
              <w:rPr>
                <w:b/>
              </w:rPr>
              <w:t>Aim</w:t>
            </w:r>
          </w:p>
        </w:tc>
        <w:tc>
          <w:tcPr>
            <w:tcW w:w="8276" w:type="dxa"/>
            <w:shd w:val="clear" w:color="auto" w:fill="auto"/>
            <w:vAlign w:val="center"/>
          </w:tcPr>
          <w:p w:rsidR="00936483" w:rsidRDefault="00217296">
            <w:pPr>
              <w:jc w:val="both"/>
              <w:rPr>
                <w:sz w:val="21"/>
                <w:szCs w:val="21"/>
              </w:rPr>
            </w:pPr>
            <w:r>
              <w:rPr>
                <w:sz w:val="21"/>
                <w:szCs w:val="21"/>
              </w:rPr>
              <w:t xml:space="preserve">By the end of this </w:t>
            </w:r>
            <w:r>
              <w:rPr>
                <w:sz w:val="21"/>
                <w:szCs w:val="21"/>
                <w:u w:val="single"/>
              </w:rPr>
              <w:t>lesson</w:t>
            </w:r>
            <w:r>
              <w:rPr>
                <w:sz w:val="21"/>
                <w:szCs w:val="21"/>
              </w:rPr>
              <w:t xml:space="preserve">, students will be able to identify and use words and sentences related with </w:t>
            </w:r>
            <w:r>
              <w:rPr>
                <w:sz w:val="21"/>
                <w:szCs w:val="21"/>
              </w:rPr>
              <w:t>personal information and daily activities both in oral and written texts.</w:t>
            </w:r>
          </w:p>
        </w:tc>
      </w:tr>
      <w:tr w:rsidR="00936483">
        <w:tc>
          <w:tcPr>
            <w:tcW w:w="1794" w:type="dxa"/>
            <w:shd w:val="clear" w:color="auto" w:fill="BDD7EE"/>
            <w:vAlign w:val="center"/>
          </w:tcPr>
          <w:p w:rsidR="00936483" w:rsidRDefault="00217296">
            <w:pPr>
              <w:jc w:val="right"/>
              <w:rPr>
                <w:b/>
              </w:rPr>
            </w:pPr>
            <w:r>
              <w:rPr>
                <w:b/>
              </w:rPr>
              <w:t>Subsidiary aims</w:t>
            </w:r>
          </w:p>
        </w:tc>
        <w:tc>
          <w:tcPr>
            <w:tcW w:w="8276" w:type="dxa"/>
            <w:shd w:val="clear" w:color="auto" w:fill="auto"/>
            <w:vAlign w:val="center"/>
          </w:tcPr>
          <w:p w:rsidR="00936483" w:rsidRDefault="00217296">
            <w:pPr>
              <w:jc w:val="both"/>
              <w:rPr>
                <w:sz w:val="21"/>
                <w:szCs w:val="21"/>
              </w:rPr>
            </w:pPr>
            <w:r>
              <w:rPr>
                <w:sz w:val="21"/>
                <w:szCs w:val="21"/>
              </w:rPr>
              <w:t xml:space="preserve">By the end of this </w:t>
            </w:r>
            <w:r>
              <w:rPr>
                <w:sz w:val="21"/>
                <w:szCs w:val="21"/>
                <w:u w:val="single"/>
              </w:rPr>
              <w:t>lesson</w:t>
            </w:r>
            <w:r>
              <w:rPr>
                <w:sz w:val="21"/>
                <w:szCs w:val="21"/>
              </w:rPr>
              <w:t>, students will be able to …</w:t>
            </w:r>
          </w:p>
          <w:p w:rsidR="00936483" w:rsidRDefault="00217296">
            <w:pPr>
              <w:numPr>
                <w:ilvl w:val="0"/>
                <w:numId w:val="3"/>
              </w:numPr>
              <w:pBdr>
                <w:top w:val="nil"/>
                <w:left w:val="nil"/>
                <w:bottom w:val="nil"/>
                <w:right w:val="nil"/>
                <w:between w:val="nil"/>
              </w:pBdr>
              <w:jc w:val="both"/>
              <w:rPr>
                <w:color w:val="000000"/>
                <w:sz w:val="21"/>
                <w:szCs w:val="21"/>
              </w:rPr>
            </w:pPr>
            <w:r>
              <w:rPr>
                <w:color w:val="000000"/>
                <w:sz w:val="21"/>
                <w:szCs w:val="21"/>
              </w:rPr>
              <w:t xml:space="preserve">Describe the members of their family and give a little information about them. </w:t>
            </w:r>
          </w:p>
          <w:p w:rsidR="00936483" w:rsidRDefault="00217296">
            <w:pPr>
              <w:numPr>
                <w:ilvl w:val="0"/>
                <w:numId w:val="3"/>
              </w:numPr>
              <w:pBdr>
                <w:top w:val="nil"/>
                <w:left w:val="nil"/>
                <w:bottom w:val="nil"/>
                <w:right w:val="nil"/>
                <w:between w:val="nil"/>
              </w:pBdr>
              <w:jc w:val="both"/>
              <w:rPr>
                <w:color w:val="000000"/>
                <w:sz w:val="21"/>
                <w:szCs w:val="21"/>
              </w:rPr>
            </w:pPr>
            <w:r>
              <w:rPr>
                <w:color w:val="000000"/>
                <w:sz w:val="21"/>
                <w:szCs w:val="21"/>
              </w:rPr>
              <w:t xml:space="preserve">Ask and answer basic questions about their family and daily activities. </w:t>
            </w:r>
          </w:p>
        </w:tc>
      </w:tr>
    </w:tbl>
    <w:p w:rsidR="00936483" w:rsidRDefault="00936483"/>
    <w:p w:rsidR="00936483" w:rsidRDefault="00217296">
      <w:pPr>
        <w:rPr>
          <w:i/>
          <w:color w:val="7F7F7F"/>
        </w:rPr>
      </w:pPr>
      <w:r>
        <w:rPr>
          <w:i/>
          <w:color w:val="7F7F7F"/>
        </w:rPr>
        <w:t>List all the materials needed for this plan.  Please, do not include any picture or photograph.</w:t>
      </w:r>
    </w:p>
    <w:tbl>
      <w:tblPr>
        <w:tblStyle w:val="a6"/>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70"/>
      </w:tblGrid>
      <w:tr w:rsidR="00936483">
        <w:tc>
          <w:tcPr>
            <w:tcW w:w="10070" w:type="dxa"/>
            <w:shd w:val="clear" w:color="auto" w:fill="BDD7EE"/>
          </w:tcPr>
          <w:p w:rsidR="00936483" w:rsidRDefault="00217296">
            <w:pPr>
              <w:jc w:val="center"/>
              <w:rPr>
                <w:b/>
              </w:rPr>
            </w:pPr>
            <w:r>
              <w:rPr>
                <w:b/>
              </w:rPr>
              <w:t>Materials needed</w:t>
            </w:r>
          </w:p>
        </w:tc>
      </w:tr>
      <w:tr w:rsidR="00936483">
        <w:trPr>
          <w:trHeight w:val="640"/>
        </w:trPr>
        <w:tc>
          <w:tcPr>
            <w:tcW w:w="10070" w:type="dxa"/>
            <w:shd w:val="clear" w:color="auto" w:fill="auto"/>
          </w:tcPr>
          <w:p w:rsidR="00936483" w:rsidRDefault="00217296">
            <w:pPr>
              <w:rPr>
                <w:b/>
              </w:rPr>
            </w:pPr>
            <w:r>
              <w:rPr>
                <w:b/>
              </w:rPr>
              <w:t xml:space="preserve">3 small balls, Tv or video beam, images printed in different sizes, power point presentation, board, marker, craft or bond paper (poster size), permanent markers, little pieces of paper. </w:t>
            </w:r>
          </w:p>
        </w:tc>
      </w:tr>
    </w:tbl>
    <w:p w:rsidR="00936483" w:rsidRDefault="00936483"/>
    <w:p w:rsidR="00936483" w:rsidRDefault="00217296">
      <w:pPr>
        <w:rPr>
          <w:i/>
          <w:color w:val="7F7F7F"/>
        </w:rPr>
      </w:pPr>
      <w:r>
        <w:rPr>
          <w:i/>
          <w:color w:val="7F7F7F"/>
        </w:rPr>
        <w:t>Write the name for each state of the plan. Then in the “Procedure”</w:t>
      </w:r>
      <w:r>
        <w:rPr>
          <w:i/>
          <w:color w:val="7F7F7F"/>
        </w:rPr>
        <w:t>, write a detailed description of what the teacher and students do at each stage of the session.</w:t>
      </w:r>
    </w:p>
    <w:p w:rsidR="00936483" w:rsidRDefault="00217296">
      <w:pPr>
        <w:rPr>
          <w:i/>
          <w:color w:val="7F7F7F"/>
        </w:rPr>
      </w:pPr>
      <w:r>
        <w:rPr>
          <w:i/>
          <w:color w:val="7F7F7F"/>
        </w:rPr>
        <w:t>Be sure to be thorough so any teacher can follow this plan. Write the procedure in third person and present tense.</w:t>
      </w:r>
    </w:p>
    <w:p w:rsidR="00936483" w:rsidRDefault="00217296">
      <w:pPr>
        <w:rPr>
          <w:i/>
          <w:color w:val="7F7F7F"/>
        </w:rPr>
      </w:pPr>
      <w:r>
        <w:rPr>
          <w:i/>
          <w:color w:val="7F7F7F"/>
        </w:rPr>
        <w:t xml:space="preserve">Use these conventions: </w:t>
      </w:r>
      <w:r>
        <w:rPr>
          <w:i/>
          <w:color w:val="7F7F7F"/>
        </w:rPr>
        <w:tab/>
        <w:t>T= teacher</w:t>
      </w:r>
      <w:r>
        <w:rPr>
          <w:i/>
          <w:color w:val="7F7F7F"/>
        </w:rPr>
        <w:tab/>
        <w:t>S= studen</w:t>
      </w:r>
      <w:r>
        <w:rPr>
          <w:i/>
          <w:color w:val="7F7F7F"/>
        </w:rPr>
        <w:t>ts</w:t>
      </w:r>
      <w:r>
        <w:rPr>
          <w:i/>
          <w:color w:val="7F7F7F"/>
        </w:rPr>
        <w:tab/>
        <w:t>Ss= students</w:t>
      </w:r>
    </w:p>
    <w:tbl>
      <w:tblPr>
        <w:tblStyle w:val="a7"/>
        <w:tblW w:w="100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8"/>
        <w:gridCol w:w="7126"/>
        <w:gridCol w:w="1416"/>
      </w:tblGrid>
      <w:tr w:rsidR="00936483">
        <w:trPr>
          <w:trHeight w:val="40"/>
        </w:trPr>
        <w:tc>
          <w:tcPr>
            <w:tcW w:w="1528" w:type="dxa"/>
            <w:shd w:val="clear" w:color="auto" w:fill="BDD7EE"/>
            <w:vAlign w:val="center"/>
          </w:tcPr>
          <w:p w:rsidR="00936483" w:rsidRDefault="00217296">
            <w:pPr>
              <w:jc w:val="center"/>
              <w:rPr>
                <w:b/>
              </w:rPr>
            </w:pPr>
            <w:r>
              <w:rPr>
                <w:b/>
              </w:rPr>
              <w:t>Stage</w:t>
            </w:r>
          </w:p>
        </w:tc>
        <w:tc>
          <w:tcPr>
            <w:tcW w:w="7126" w:type="dxa"/>
            <w:shd w:val="clear" w:color="auto" w:fill="BDD7EE"/>
            <w:vAlign w:val="center"/>
          </w:tcPr>
          <w:p w:rsidR="00936483" w:rsidRDefault="00217296">
            <w:pPr>
              <w:jc w:val="center"/>
              <w:rPr>
                <w:b/>
              </w:rPr>
            </w:pPr>
            <w:r>
              <w:rPr>
                <w:b/>
              </w:rPr>
              <w:t>Procedure</w:t>
            </w:r>
          </w:p>
        </w:tc>
        <w:tc>
          <w:tcPr>
            <w:tcW w:w="1416" w:type="dxa"/>
            <w:shd w:val="clear" w:color="auto" w:fill="BDD7EE"/>
            <w:vAlign w:val="center"/>
          </w:tcPr>
          <w:p w:rsidR="00936483" w:rsidRDefault="00217296">
            <w:pPr>
              <w:jc w:val="center"/>
              <w:rPr>
                <w:b/>
              </w:rPr>
            </w:pPr>
            <w:r>
              <w:rPr>
                <w:b/>
                <w:sz w:val="22"/>
                <w:szCs w:val="22"/>
              </w:rPr>
              <w:t>Time and Patterns of interaction</w:t>
            </w:r>
          </w:p>
        </w:tc>
      </w:tr>
      <w:tr w:rsidR="00936483">
        <w:trPr>
          <w:trHeight w:val="1080"/>
        </w:trPr>
        <w:tc>
          <w:tcPr>
            <w:tcW w:w="1528" w:type="dxa"/>
            <w:vMerge w:val="restart"/>
            <w:shd w:val="clear" w:color="auto" w:fill="auto"/>
            <w:vAlign w:val="center"/>
          </w:tcPr>
          <w:p w:rsidR="00936483" w:rsidRDefault="00217296">
            <w:pPr>
              <w:jc w:val="center"/>
              <w:rPr>
                <w:b/>
                <w:sz w:val="20"/>
                <w:szCs w:val="20"/>
              </w:rPr>
            </w:pPr>
            <w:r>
              <w:rPr>
                <w:b/>
                <w:sz w:val="20"/>
                <w:szCs w:val="20"/>
              </w:rPr>
              <w:t>Warm up:</w:t>
            </w:r>
          </w:p>
          <w:p w:rsidR="00936483" w:rsidRDefault="00936483">
            <w:pPr>
              <w:jc w:val="center"/>
              <w:rPr>
                <w:sz w:val="20"/>
                <w:szCs w:val="20"/>
              </w:rPr>
            </w:pPr>
          </w:p>
        </w:tc>
        <w:tc>
          <w:tcPr>
            <w:tcW w:w="7126" w:type="dxa"/>
            <w:shd w:val="clear" w:color="auto" w:fill="auto"/>
          </w:tcPr>
          <w:p w:rsidR="00936483" w:rsidRDefault="00217296">
            <w:pPr>
              <w:jc w:val="both"/>
              <w:rPr>
                <w:sz w:val="20"/>
                <w:szCs w:val="20"/>
              </w:rPr>
            </w:pPr>
            <w:r>
              <w:rPr>
                <w:sz w:val="20"/>
                <w:szCs w:val="20"/>
              </w:rPr>
              <w:t>T will draw a big family tree on the board and will give 8 different images with different members of the family taken from internet. T will ask 8 different SS to paste the images in the position they believe they belong on the tree, trying to say the name</w:t>
            </w:r>
            <w:r>
              <w:rPr>
                <w:sz w:val="20"/>
                <w:szCs w:val="20"/>
              </w:rPr>
              <w:t xml:space="preserve"> of the member of the family.  </w:t>
            </w:r>
          </w:p>
          <w:p w:rsidR="00936483" w:rsidRDefault="00936483">
            <w:pPr>
              <w:jc w:val="both"/>
              <w:rPr>
                <w:sz w:val="20"/>
                <w:szCs w:val="20"/>
              </w:rPr>
            </w:pPr>
          </w:p>
          <w:p w:rsidR="00936483" w:rsidRDefault="00217296">
            <w:pPr>
              <w:jc w:val="both"/>
              <w:rPr>
                <w:sz w:val="20"/>
                <w:szCs w:val="20"/>
              </w:rPr>
            </w:pPr>
            <w:r>
              <w:rPr>
                <w:sz w:val="20"/>
                <w:szCs w:val="20"/>
              </w:rPr>
              <w:t>T gives feedback about the position of each family member on the tree and the pronunciation of each (father, mother, son, sister, brother, uncle, niece, etc.).</w:t>
            </w:r>
          </w:p>
        </w:tc>
        <w:tc>
          <w:tcPr>
            <w:tcW w:w="1416" w:type="dxa"/>
            <w:vMerge w:val="restart"/>
            <w:shd w:val="clear" w:color="auto" w:fill="auto"/>
          </w:tcPr>
          <w:p w:rsidR="00936483" w:rsidRDefault="00217296">
            <w:pPr>
              <w:rPr>
                <w:sz w:val="20"/>
                <w:szCs w:val="20"/>
              </w:rPr>
            </w:pPr>
            <w:r>
              <w:rPr>
                <w:sz w:val="20"/>
                <w:szCs w:val="20"/>
              </w:rPr>
              <w:t>10 minutes</w:t>
            </w:r>
          </w:p>
          <w:p w:rsidR="00936483" w:rsidRDefault="00936483">
            <w:pPr>
              <w:rPr>
                <w:sz w:val="20"/>
                <w:szCs w:val="20"/>
              </w:rPr>
            </w:pPr>
          </w:p>
          <w:p w:rsidR="00936483" w:rsidRDefault="00217296">
            <w:pPr>
              <w:rPr>
                <w:sz w:val="20"/>
                <w:szCs w:val="20"/>
              </w:rPr>
            </w:pPr>
            <w:r>
              <w:rPr>
                <w:sz w:val="20"/>
                <w:szCs w:val="20"/>
              </w:rPr>
              <w:t>T-SS</w:t>
            </w:r>
          </w:p>
          <w:p w:rsidR="00936483" w:rsidRDefault="00936483">
            <w:pPr>
              <w:rPr>
                <w:sz w:val="20"/>
                <w:szCs w:val="20"/>
              </w:rPr>
            </w:pPr>
          </w:p>
          <w:p w:rsidR="00936483" w:rsidRDefault="00936483">
            <w:pPr>
              <w:rPr>
                <w:sz w:val="20"/>
                <w:szCs w:val="20"/>
              </w:rPr>
            </w:pPr>
          </w:p>
          <w:p w:rsidR="00936483" w:rsidRDefault="00217296">
            <w:pPr>
              <w:rPr>
                <w:sz w:val="20"/>
                <w:szCs w:val="20"/>
              </w:rPr>
            </w:pPr>
            <w:r>
              <w:rPr>
                <w:sz w:val="20"/>
                <w:szCs w:val="20"/>
              </w:rPr>
              <w:t>10 min</w:t>
            </w:r>
          </w:p>
          <w:p w:rsidR="00936483" w:rsidRDefault="00217296">
            <w:pPr>
              <w:rPr>
                <w:sz w:val="20"/>
                <w:szCs w:val="20"/>
              </w:rPr>
            </w:pPr>
            <w:r>
              <w:rPr>
                <w:sz w:val="20"/>
                <w:szCs w:val="20"/>
              </w:rPr>
              <w:t>T-SS</w:t>
            </w:r>
          </w:p>
        </w:tc>
      </w:tr>
      <w:tr w:rsidR="00936483">
        <w:trPr>
          <w:trHeight w:val="260"/>
        </w:trPr>
        <w:tc>
          <w:tcPr>
            <w:tcW w:w="1528" w:type="dxa"/>
            <w:vMerge/>
            <w:shd w:val="clear" w:color="auto" w:fill="auto"/>
            <w:vAlign w:val="center"/>
          </w:tcPr>
          <w:p w:rsidR="00936483" w:rsidRDefault="00936483">
            <w:pPr>
              <w:widowControl w:val="0"/>
              <w:pBdr>
                <w:top w:val="nil"/>
                <w:left w:val="nil"/>
                <w:bottom w:val="nil"/>
                <w:right w:val="nil"/>
                <w:between w:val="nil"/>
              </w:pBdr>
              <w:spacing w:line="276" w:lineRule="auto"/>
              <w:rPr>
                <w:sz w:val="20"/>
                <w:szCs w:val="20"/>
              </w:rPr>
            </w:pPr>
          </w:p>
        </w:tc>
        <w:tc>
          <w:tcPr>
            <w:tcW w:w="7126" w:type="dxa"/>
            <w:shd w:val="clear" w:color="auto" w:fill="auto"/>
            <w:vAlign w:val="bottom"/>
          </w:tcPr>
          <w:p w:rsidR="00936483" w:rsidRDefault="00217296">
            <w:pPr>
              <w:jc w:val="both"/>
              <w:rPr>
                <w:b/>
                <w:i/>
                <w:color w:val="000000"/>
                <w:sz w:val="20"/>
                <w:szCs w:val="20"/>
              </w:rPr>
            </w:pPr>
            <w:r>
              <w:rPr>
                <w:b/>
                <w:i/>
                <w:color w:val="000000"/>
                <w:sz w:val="20"/>
                <w:szCs w:val="20"/>
              </w:rPr>
              <w:t>CAT: Hand signal.</w:t>
            </w:r>
          </w:p>
          <w:p w:rsidR="00936483" w:rsidRDefault="00217296">
            <w:pPr>
              <w:jc w:val="both"/>
              <w:rPr>
                <w:sz w:val="20"/>
                <w:szCs w:val="20"/>
              </w:rPr>
            </w:pPr>
            <w:r>
              <w:rPr>
                <w:sz w:val="20"/>
                <w:szCs w:val="20"/>
              </w:rPr>
              <w:lastRenderedPageBreak/>
              <w:t xml:space="preserve">T asks SS to show thumbs up if everything is clear for them or thumbs down if something is not yet clear. SS can do this exercise with their eyes closed. </w:t>
            </w:r>
          </w:p>
        </w:tc>
        <w:tc>
          <w:tcPr>
            <w:tcW w:w="1416" w:type="dxa"/>
            <w:vMerge/>
            <w:shd w:val="clear" w:color="auto" w:fill="auto"/>
          </w:tcPr>
          <w:p w:rsidR="00936483" w:rsidRDefault="00936483">
            <w:pPr>
              <w:widowControl w:val="0"/>
              <w:pBdr>
                <w:top w:val="nil"/>
                <w:left w:val="nil"/>
                <w:bottom w:val="nil"/>
                <w:right w:val="nil"/>
                <w:between w:val="nil"/>
              </w:pBdr>
              <w:spacing w:line="276" w:lineRule="auto"/>
              <w:rPr>
                <w:sz w:val="20"/>
                <w:szCs w:val="20"/>
              </w:rPr>
            </w:pPr>
          </w:p>
        </w:tc>
      </w:tr>
      <w:tr w:rsidR="00936483">
        <w:trPr>
          <w:trHeight w:val="700"/>
        </w:trPr>
        <w:tc>
          <w:tcPr>
            <w:tcW w:w="1528" w:type="dxa"/>
            <w:vMerge w:val="restart"/>
            <w:shd w:val="clear" w:color="auto" w:fill="auto"/>
            <w:vAlign w:val="center"/>
          </w:tcPr>
          <w:p w:rsidR="00936483" w:rsidRDefault="00217296">
            <w:pPr>
              <w:jc w:val="center"/>
              <w:rPr>
                <w:sz w:val="20"/>
                <w:szCs w:val="20"/>
              </w:rPr>
            </w:pPr>
            <w:r>
              <w:rPr>
                <w:b/>
                <w:sz w:val="20"/>
                <w:szCs w:val="20"/>
              </w:rPr>
              <w:t>Pre-task</w:t>
            </w:r>
          </w:p>
          <w:p w:rsidR="00936483" w:rsidRDefault="00936483">
            <w:pPr>
              <w:jc w:val="center"/>
              <w:rPr>
                <w:sz w:val="20"/>
                <w:szCs w:val="20"/>
              </w:rPr>
            </w:pPr>
          </w:p>
        </w:tc>
        <w:tc>
          <w:tcPr>
            <w:tcW w:w="7126" w:type="dxa"/>
            <w:shd w:val="clear" w:color="auto" w:fill="auto"/>
          </w:tcPr>
          <w:p w:rsidR="00936483" w:rsidRDefault="00217296">
            <w:pPr>
              <w:jc w:val="both"/>
              <w:rPr>
                <w:sz w:val="20"/>
                <w:szCs w:val="20"/>
              </w:rPr>
            </w:pPr>
            <w:r>
              <w:rPr>
                <w:sz w:val="20"/>
                <w:szCs w:val="20"/>
              </w:rPr>
              <w:t xml:space="preserve">T will present a Power point presentation showing the members of the family as well as some words related to them. For example: </w:t>
            </w:r>
            <w:r>
              <w:rPr>
                <w:sz w:val="20"/>
                <w:szCs w:val="20"/>
                <w:u w:val="single"/>
              </w:rPr>
              <w:t>for the father</w:t>
            </w:r>
            <w:r>
              <w:rPr>
                <w:sz w:val="20"/>
                <w:szCs w:val="20"/>
              </w:rPr>
              <w:t xml:space="preserve">: work, go, eat, drink. </w:t>
            </w:r>
            <w:r>
              <w:rPr>
                <w:sz w:val="20"/>
                <w:szCs w:val="20"/>
                <w:u w:val="single"/>
              </w:rPr>
              <w:t>For the mother</w:t>
            </w:r>
            <w:r>
              <w:rPr>
                <w:sz w:val="20"/>
                <w:szCs w:val="20"/>
              </w:rPr>
              <w:t xml:space="preserve">: work, cook, help, love. </w:t>
            </w:r>
            <w:r>
              <w:rPr>
                <w:sz w:val="20"/>
                <w:szCs w:val="20"/>
                <w:u w:val="single"/>
              </w:rPr>
              <w:t>For the son</w:t>
            </w:r>
            <w:r>
              <w:rPr>
                <w:sz w:val="20"/>
                <w:szCs w:val="20"/>
              </w:rPr>
              <w:t xml:space="preserve">: study, play, interact, help parents. </w:t>
            </w:r>
            <w:r>
              <w:rPr>
                <w:sz w:val="20"/>
                <w:szCs w:val="20"/>
                <w:u w:val="single"/>
              </w:rPr>
              <w:t>For the sister</w:t>
            </w:r>
            <w:r>
              <w:rPr>
                <w:sz w:val="20"/>
                <w:szCs w:val="20"/>
              </w:rPr>
              <w:t>: play dance, jump, help parents; as well as introducing some adjectives to describe each member of the family.</w:t>
            </w:r>
          </w:p>
          <w:p w:rsidR="00936483" w:rsidRDefault="00936483">
            <w:pPr>
              <w:jc w:val="both"/>
              <w:rPr>
                <w:sz w:val="20"/>
                <w:szCs w:val="20"/>
              </w:rPr>
            </w:pPr>
          </w:p>
          <w:p w:rsidR="00936483" w:rsidRDefault="00217296">
            <w:pPr>
              <w:jc w:val="both"/>
              <w:rPr>
                <w:sz w:val="20"/>
                <w:szCs w:val="20"/>
              </w:rPr>
            </w:pPr>
            <w:r>
              <w:rPr>
                <w:sz w:val="20"/>
                <w:szCs w:val="20"/>
              </w:rPr>
              <w:t>T will ask SS to see again the family tree and locate the images of the members of the family in the correct location, in case th</w:t>
            </w:r>
            <w:r>
              <w:rPr>
                <w:sz w:val="20"/>
                <w:szCs w:val="20"/>
              </w:rPr>
              <w:t xml:space="preserve">ey are not well located. </w:t>
            </w:r>
          </w:p>
          <w:p w:rsidR="00936483" w:rsidRDefault="00936483">
            <w:pPr>
              <w:jc w:val="both"/>
              <w:rPr>
                <w:sz w:val="20"/>
                <w:szCs w:val="20"/>
              </w:rPr>
            </w:pPr>
          </w:p>
          <w:p w:rsidR="00936483" w:rsidRDefault="00217296">
            <w:pPr>
              <w:jc w:val="both"/>
              <w:rPr>
                <w:sz w:val="20"/>
                <w:szCs w:val="20"/>
              </w:rPr>
            </w:pPr>
            <w:r>
              <w:rPr>
                <w:sz w:val="20"/>
                <w:szCs w:val="20"/>
              </w:rPr>
              <w:t>After, T will ask SS to stand up and walk around to make groups of 2, then walk again, then get in groups of 3 and so on until they reach a number of 5 in each group; when a S is not included in the group, T will ask him or her t</w:t>
            </w:r>
            <w:r>
              <w:rPr>
                <w:sz w:val="20"/>
                <w:szCs w:val="20"/>
              </w:rPr>
              <w:t xml:space="preserve">o answer a simple question related to the topic being learnt. </w:t>
            </w:r>
          </w:p>
          <w:p w:rsidR="00936483" w:rsidRDefault="00936483">
            <w:pPr>
              <w:jc w:val="both"/>
              <w:rPr>
                <w:sz w:val="20"/>
                <w:szCs w:val="20"/>
              </w:rPr>
            </w:pPr>
          </w:p>
          <w:p w:rsidR="00936483" w:rsidRDefault="00217296">
            <w:pPr>
              <w:jc w:val="both"/>
              <w:rPr>
                <w:sz w:val="20"/>
                <w:szCs w:val="20"/>
              </w:rPr>
            </w:pPr>
            <w:r>
              <w:rPr>
                <w:sz w:val="20"/>
                <w:szCs w:val="20"/>
              </w:rPr>
              <w:t xml:space="preserve">After setting the groups, T will hand each group with some images, some will have words with images of adjectives (tall, slim, fat, short, young, old, happy, grumpy… seen in the presentation) </w:t>
            </w:r>
            <w:r>
              <w:rPr>
                <w:sz w:val="20"/>
                <w:szCs w:val="20"/>
              </w:rPr>
              <w:t>and some images of the members of the family, then they will have to group which of those papers match with the description of the image of the member of the family. Example: for the image of the father, they will have to place, the adjectives, tall, happy</w:t>
            </w:r>
            <w:r>
              <w:rPr>
                <w:sz w:val="20"/>
                <w:szCs w:val="20"/>
              </w:rPr>
              <w:t xml:space="preserve">, responsible. For the image of the grandfather: Tall, old, grumpy, experienced and so on. </w:t>
            </w:r>
          </w:p>
          <w:p w:rsidR="00936483" w:rsidRDefault="00936483">
            <w:pPr>
              <w:jc w:val="both"/>
              <w:rPr>
                <w:sz w:val="20"/>
                <w:szCs w:val="20"/>
              </w:rPr>
            </w:pPr>
          </w:p>
          <w:p w:rsidR="00936483" w:rsidRDefault="00217296">
            <w:pPr>
              <w:jc w:val="both"/>
              <w:rPr>
                <w:sz w:val="20"/>
                <w:szCs w:val="20"/>
              </w:rPr>
            </w:pPr>
            <w:r>
              <w:rPr>
                <w:sz w:val="20"/>
                <w:szCs w:val="20"/>
              </w:rPr>
              <w:t>T will ask 1 S per table to go to the board and read the description of each member of the family and will ask the other to correct in case they have a different a</w:t>
            </w:r>
            <w:r>
              <w:rPr>
                <w:sz w:val="20"/>
                <w:szCs w:val="20"/>
              </w:rPr>
              <w:t>nswer.</w:t>
            </w:r>
          </w:p>
          <w:p w:rsidR="00936483" w:rsidRDefault="00936483">
            <w:pPr>
              <w:jc w:val="both"/>
              <w:rPr>
                <w:sz w:val="20"/>
                <w:szCs w:val="20"/>
              </w:rPr>
            </w:pPr>
          </w:p>
        </w:tc>
        <w:tc>
          <w:tcPr>
            <w:tcW w:w="1416" w:type="dxa"/>
            <w:vMerge w:val="restart"/>
            <w:shd w:val="clear" w:color="auto" w:fill="auto"/>
          </w:tcPr>
          <w:p w:rsidR="00936483" w:rsidRDefault="00217296">
            <w:pPr>
              <w:rPr>
                <w:sz w:val="20"/>
                <w:szCs w:val="20"/>
              </w:rPr>
            </w:pPr>
            <w:r>
              <w:rPr>
                <w:sz w:val="20"/>
                <w:szCs w:val="20"/>
              </w:rPr>
              <w:t xml:space="preserve">15 minutes. </w:t>
            </w:r>
          </w:p>
          <w:p w:rsidR="00936483" w:rsidRDefault="00217296">
            <w:pPr>
              <w:rPr>
                <w:sz w:val="20"/>
                <w:szCs w:val="20"/>
              </w:rPr>
            </w:pPr>
            <w:r>
              <w:rPr>
                <w:sz w:val="20"/>
                <w:szCs w:val="20"/>
              </w:rPr>
              <w:t>T-SS</w:t>
            </w:r>
          </w:p>
          <w:p w:rsidR="00936483" w:rsidRDefault="00936483">
            <w:pPr>
              <w:rPr>
                <w:sz w:val="20"/>
                <w:szCs w:val="20"/>
              </w:rPr>
            </w:pPr>
          </w:p>
          <w:p w:rsidR="00936483" w:rsidRDefault="00936483">
            <w:pPr>
              <w:rPr>
                <w:sz w:val="20"/>
                <w:szCs w:val="20"/>
              </w:rPr>
            </w:pPr>
          </w:p>
          <w:p w:rsidR="00936483" w:rsidRDefault="00936483">
            <w:pPr>
              <w:rPr>
                <w:sz w:val="20"/>
                <w:szCs w:val="20"/>
              </w:rPr>
            </w:pPr>
          </w:p>
          <w:p w:rsidR="00936483" w:rsidRDefault="00936483">
            <w:pPr>
              <w:rPr>
                <w:sz w:val="20"/>
                <w:szCs w:val="20"/>
              </w:rPr>
            </w:pPr>
          </w:p>
          <w:p w:rsidR="00936483" w:rsidRDefault="00217296">
            <w:pPr>
              <w:rPr>
                <w:sz w:val="20"/>
                <w:szCs w:val="20"/>
              </w:rPr>
            </w:pPr>
            <w:r>
              <w:rPr>
                <w:sz w:val="20"/>
                <w:szCs w:val="20"/>
              </w:rPr>
              <w:t>5 min</w:t>
            </w:r>
          </w:p>
          <w:p w:rsidR="00936483" w:rsidRDefault="00217296">
            <w:pPr>
              <w:rPr>
                <w:sz w:val="20"/>
                <w:szCs w:val="20"/>
              </w:rPr>
            </w:pPr>
            <w:r>
              <w:rPr>
                <w:sz w:val="20"/>
                <w:szCs w:val="20"/>
              </w:rPr>
              <w:t>T-SS</w:t>
            </w:r>
          </w:p>
          <w:p w:rsidR="00936483" w:rsidRDefault="00936483">
            <w:pPr>
              <w:rPr>
                <w:sz w:val="20"/>
                <w:szCs w:val="20"/>
              </w:rPr>
            </w:pPr>
          </w:p>
          <w:p w:rsidR="00936483" w:rsidRDefault="00217296">
            <w:pPr>
              <w:rPr>
                <w:sz w:val="20"/>
                <w:szCs w:val="20"/>
              </w:rPr>
            </w:pPr>
            <w:r>
              <w:rPr>
                <w:sz w:val="20"/>
                <w:szCs w:val="20"/>
              </w:rPr>
              <w:t>10 min</w:t>
            </w:r>
          </w:p>
          <w:p w:rsidR="00936483" w:rsidRDefault="00217296">
            <w:pPr>
              <w:rPr>
                <w:sz w:val="20"/>
                <w:szCs w:val="20"/>
              </w:rPr>
            </w:pPr>
            <w:r>
              <w:rPr>
                <w:sz w:val="20"/>
                <w:szCs w:val="20"/>
              </w:rPr>
              <w:t>SS-SS</w:t>
            </w:r>
          </w:p>
          <w:p w:rsidR="00936483" w:rsidRDefault="00936483">
            <w:pPr>
              <w:rPr>
                <w:sz w:val="20"/>
                <w:szCs w:val="20"/>
              </w:rPr>
            </w:pPr>
          </w:p>
          <w:p w:rsidR="00936483" w:rsidRDefault="00936483">
            <w:pPr>
              <w:rPr>
                <w:sz w:val="20"/>
                <w:szCs w:val="20"/>
              </w:rPr>
            </w:pPr>
          </w:p>
          <w:p w:rsidR="00936483" w:rsidRDefault="00936483">
            <w:pPr>
              <w:rPr>
                <w:sz w:val="20"/>
                <w:szCs w:val="20"/>
              </w:rPr>
            </w:pPr>
          </w:p>
          <w:p w:rsidR="00936483" w:rsidRDefault="00217296">
            <w:pPr>
              <w:rPr>
                <w:sz w:val="20"/>
                <w:szCs w:val="20"/>
              </w:rPr>
            </w:pPr>
            <w:r>
              <w:rPr>
                <w:sz w:val="20"/>
                <w:szCs w:val="20"/>
              </w:rPr>
              <w:t>15 min</w:t>
            </w:r>
          </w:p>
          <w:p w:rsidR="00936483" w:rsidRDefault="00217296">
            <w:pPr>
              <w:rPr>
                <w:sz w:val="20"/>
                <w:szCs w:val="20"/>
              </w:rPr>
            </w:pPr>
            <w:r>
              <w:rPr>
                <w:sz w:val="20"/>
                <w:szCs w:val="20"/>
              </w:rPr>
              <w:t>SS-SS</w:t>
            </w:r>
          </w:p>
          <w:p w:rsidR="00936483" w:rsidRDefault="00936483">
            <w:pPr>
              <w:rPr>
                <w:sz w:val="20"/>
                <w:szCs w:val="20"/>
              </w:rPr>
            </w:pPr>
          </w:p>
          <w:p w:rsidR="00936483" w:rsidRDefault="00936483">
            <w:pPr>
              <w:rPr>
                <w:sz w:val="20"/>
                <w:szCs w:val="20"/>
              </w:rPr>
            </w:pPr>
          </w:p>
          <w:p w:rsidR="00936483" w:rsidRDefault="00936483">
            <w:pPr>
              <w:rPr>
                <w:sz w:val="20"/>
                <w:szCs w:val="20"/>
              </w:rPr>
            </w:pPr>
          </w:p>
          <w:p w:rsidR="00936483" w:rsidRDefault="00936483">
            <w:pPr>
              <w:rPr>
                <w:sz w:val="20"/>
                <w:szCs w:val="20"/>
              </w:rPr>
            </w:pPr>
          </w:p>
          <w:p w:rsidR="00936483" w:rsidRDefault="00936483">
            <w:pPr>
              <w:rPr>
                <w:sz w:val="20"/>
                <w:szCs w:val="20"/>
              </w:rPr>
            </w:pPr>
          </w:p>
          <w:p w:rsidR="00936483" w:rsidRDefault="00936483">
            <w:pPr>
              <w:rPr>
                <w:sz w:val="20"/>
                <w:szCs w:val="20"/>
              </w:rPr>
            </w:pPr>
          </w:p>
          <w:p w:rsidR="00936483" w:rsidRDefault="00217296">
            <w:pPr>
              <w:rPr>
                <w:sz w:val="20"/>
                <w:szCs w:val="20"/>
              </w:rPr>
            </w:pPr>
            <w:r>
              <w:rPr>
                <w:sz w:val="20"/>
                <w:szCs w:val="20"/>
              </w:rPr>
              <w:t>5 min</w:t>
            </w:r>
          </w:p>
          <w:p w:rsidR="00936483" w:rsidRDefault="00217296">
            <w:pPr>
              <w:rPr>
                <w:sz w:val="20"/>
                <w:szCs w:val="20"/>
              </w:rPr>
            </w:pPr>
            <w:r>
              <w:rPr>
                <w:sz w:val="20"/>
                <w:szCs w:val="20"/>
              </w:rPr>
              <w:t>T-SS</w:t>
            </w:r>
          </w:p>
          <w:p w:rsidR="00936483" w:rsidRDefault="00936483">
            <w:pPr>
              <w:rPr>
                <w:sz w:val="20"/>
                <w:szCs w:val="20"/>
              </w:rPr>
            </w:pPr>
          </w:p>
          <w:p w:rsidR="00936483" w:rsidRDefault="00217296">
            <w:pPr>
              <w:rPr>
                <w:sz w:val="20"/>
                <w:szCs w:val="20"/>
              </w:rPr>
            </w:pPr>
            <w:r>
              <w:rPr>
                <w:sz w:val="20"/>
                <w:szCs w:val="20"/>
              </w:rPr>
              <w:t>5 min</w:t>
            </w:r>
          </w:p>
          <w:p w:rsidR="00936483" w:rsidRDefault="00217296">
            <w:pPr>
              <w:rPr>
                <w:sz w:val="20"/>
                <w:szCs w:val="20"/>
              </w:rPr>
            </w:pPr>
            <w:r>
              <w:rPr>
                <w:sz w:val="20"/>
                <w:szCs w:val="20"/>
              </w:rPr>
              <w:t>SS</w:t>
            </w:r>
          </w:p>
        </w:tc>
      </w:tr>
      <w:tr w:rsidR="00936483">
        <w:trPr>
          <w:trHeight w:val="240"/>
        </w:trPr>
        <w:tc>
          <w:tcPr>
            <w:tcW w:w="1528" w:type="dxa"/>
            <w:vMerge/>
            <w:shd w:val="clear" w:color="auto" w:fill="auto"/>
            <w:vAlign w:val="center"/>
          </w:tcPr>
          <w:p w:rsidR="00936483" w:rsidRDefault="00936483">
            <w:pPr>
              <w:widowControl w:val="0"/>
              <w:pBdr>
                <w:top w:val="nil"/>
                <w:left w:val="nil"/>
                <w:bottom w:val="nil"/>
                <w:right w:val="nil"/>
                <w:between w:val="nil"/>
              </w:pBdr>
              <w:spacing w:line="276" w:lineRule="auto"/>
              <w:rPr>
                <w:sz w:val="20"/>
                <w:szCs w:val="20"/>
              </w:rPr>
            </w:pPr>
          </w:p>
        </w:tc>
        <w:tc>
          <w:tcPr>
            <w:tcW w:w="7126" w:type="dxa"/>
            <w:shd w:val="clear" w:color="auto" w:fill="auto"/>
          </w:tcPr>
          <w:p w:rsidR="00936483" w:rsidRDefault="00217296">
            <w:pPr>
              <w:jc w:val="both"/>
              <w:rPr>
                <w:b/>
                <w:i/>
                <w:color w:val="000000"/>
                <w:sz w:val="20"/>
                <w:szCs w:val="20"/>
              </w:rPr>
            </w:pPr>
            <w:r>
              <w:rPr>
                <w:b/>
                <w:i/>
                <w:color w:val="000000"/>
                <w:sz w:val="20"/>
                <w:szCs w:val="20"/>
              </w:rPr>
              <w:t xml:space="preserve">Self-assessment: focused listing. </w:t>
            </w:r>
          </w:p>
          <w:p w:rsidR="00936483" w:rsidRDefault="00217296">
            <w:pPr>
              <w:jc w:val="both"/>
              <w:rPr>
                <w:color w:val="000000"/>
                <w:sz w:val="20"/>
                <w:szCs w:val="20"/>
              </w:rPr>
            </w:pPr>
            <w:r>
              <w:rPr>
                <w:color w:val="000000"/>
                <w:sz w:val="20"/>
                <w:szCs w:val="20"/>
              </w:rPr>
              <w:t xml:space="preserve">T asks SS to write as many words as they remember about each of the following categories: (adjectives and activities they do). </w:t>
            </w:r>
          </w:p>
          <w:p w:rsidR="00936483" w:rsidRDefault="00936483">
            <w:pPr>
              <w:jc w:val="both"/>
              <w:rPr>
                <w:color w:val="000000"/>
                <w:sz w:val="20"/>
                <w:szCs w:val="20"/>
              </w:rPr>
            </w:pPr>
          </w:p>
          <w:p w:rsidR="00936483" w:rsidRDefault="00217296">
            <w:pPr>
              <w:numPr>
                <w:ilvl w:val="0"/>
                <w:numId w:val="1"/>
              </w:numPr>
              <w:pBdr>
                <w:top w:val="nil"/>
                <w:left w:val="nil"/>
                <w:bottom w:val="nil"/>
                <w:right w:val="nil"/>
                <w:between w:val="nil"/>
              </w:pBdr>
              <w:jc w:val="both"/>
              <w:rPr>
                <w:color w:val="000000"/>
                <w:sz w:val="20"/>
                <w:szCs w:val="20"/>
              </w:rPr>
            </w:pPr>
            <w:r>
              <w:rPr>
                <w:color w:val="000000"/>
                <w:sz w:val="20"/>
                <w:szCs w:val="20"/>
              </w:rPr>
              <w:t>Father</w:t>
            </w:r>
          </w:p>
          <w:p w:rsidR="00936483" w:rsidRDefault="00217296">
            <w:pPr>
              <w:numPr>
                <w:ilvl w:val="0"/>
                <w:numId w:val="1"/>
              </w:numPr>
              <w:pBdr>
                <w:top w:val="nil"/>
                <w:left w:val="nil"/>
                <w:bottom w:val="nil"/>
                <w:right w:val="nil"/>
                <w:between w:val="nil"/>
              </w:pBdr>
              <w:jc w:val="both"/>
              <w:rPr>
                <w:color w:val="000000"/>
                <w:sz w:val="20"/>
                <w:szCs w:val="20"/>
              </w:rPr>
            </w:pPr>
            <w:r>
              <w:rPr>
                <w:color w:val="000000"/>
                <w:sz w:val="20"/>
                <w:szCs w:val="20"/>
              </w:rPr>
              <w:t>Mother</w:t>
            </w:r>
          </w:p>
          <w:p w:rsidR="00936483" w:rsidRDefault="00217296">
            <w:pPr>
              <w:numPr>
                <w:ilvl w:val="0"/>
                <w:numId w:val="1"/>
              </w:numPr>
              <w:pBdr>
                <w:top w:val="nil"/>
                <w:left w:val="nil"/>
                <w:bottom w:val="nil"/>
                <w:right w:val="nil"/>
                <w:between w:val="nil"/>
              </w:pBdr>
              <w:jc w:val="both"/>
              <w:rPr>
                <w:color w:val="000000"/>
                <w:sz w:val="20"/>
                <w:szCs w:val="20"/>
              </w:rPr>
            </w:pPr>
            <w:r>
              <w:rPr>
                <w:color w:val="000000"/>
                <w:sz w:val="20"/>
                <w:szCs w:val="20"/>
              </w:rPr>
              <w:t>Sister</w:t>
            </w:r>
          </w:p>
          <w:p w:rsidR="00936483" w:rsidRDefault="00217296">
            <w:pPr>
              <w:numPr>
                <w:ilvl w:val="0"/>
                <w:numId w:val="1"/>
              </w:numPr>
              <w:pBdr>
                <w:top w:val="nil"/>
                <w:left w:val="nil"/>
                <w:bottom w:val="nil"/>
                <w:right w:val="nil"/>
                <w:between w:val="nil"/>
              </w:pBdr>
              <w:jc w:val="both"/>
              <w:rPr>
                <w:color w:val="000000"/>
                <w:sz w:val="20"/>
                <w:szCs w:val="20"/>
              </w:rPr>
            </w:pPr>
            <w:r>
              <w:rPr>
                <w:color w:val="000000"/>
                <w:sz w:val="20"/>
                <w:szCs w:val="20"/>
              </w:rPr>
              <w:t>Brother</w:t>
            </w:r>
          </w:p>
          <w:p w:rsidR="00936483" w:rsidRDefault="00217296">
            <w:pPr>
              <w:numPr>
                <w:ilvl w:val="0"/>
                <w:numId w:val="1"/>
              </w:numPr>
              <w:pBdr>
                <w:top w:val="nil"/>
                <w:left w:val="nil"/>
                <w:bottom w:val="nil"/>
                <w:right w:val="nil"/>
                <w:between w:val="nil"/>
              </w:pBdr>
              <w:jc w:val="both"/>
              <w:rPr>
                <w:color w:val="000000"/>
                <w:sz w:val="20"/>
                <w:szCs w:val="20"/>
              </w:rPr>
            </w:pPr>
            <w:r>
              <w:rPr>
                <w:color w:val="000000"/>
                <w:sz w:val="20"/>
                <w:szCs w:val="20"/>
              </w:rPr>
              <w:t>Etc.</w:t>
            </w:r>
          </w:p>
        </w:tc>
        <w:tc>
          <w:tcPr>
            <w:tcW w:w="1416" w:type="dxa"/>
            <w:vMerge/>
            <w:shd w:val="clear" w:color="auto" w:fill="auto"/>
          </w:tcPr>
          <w:p w:rsidR="00936483" w:rsidRDefault="00936483">
            <w:pPr>
              <w:widowControl w:val="0"/>
              <w:pBdr>
                <w:top w:val="nil"/>
                <w:left w:val="nil"/>
                <w:bottom w:val="nil"/>
                <w:right w:val="nil"/>
                <w:between w:val="nil"/>
              </w:pBdr>
              <w:spacing w:line="276" w:lineRule="auto"/>
              <w:rPr>
                <w:color w:val="000000"/>
                <w:sz w:val="20"/>
                <w:szCs w:val="20"/>
              </w:rPr>
            </w:pPr>
          </w:p>
        </w:tc>
      </w:tr>
      <w:tr w:rsidR="00936483">
        <w:trPr>
          <w:trHeight w:val="540"/>
        </w:trPr>
        <w:tc>
          <w:tcPr>
            <w:tcW w:w="1528" w:type="dxa"/>
            <w:vMerge w:val="restart"/>
            <w:shd w:val="clear" w:color="auto" w:fill="auto"/>
            <w:vAlign w:val="center"/>
          </w:tcPr>
          <w:p w:rsidR="00936483" w:rsidRDefault="00217296">
            <w:pPr>
              <w:jc w:val="center"/>
              <w:rPr>
                <w:sz w:val="20"/>
                <w:szCs w:val="20"/>
              </w:rPr>
            </w:pPr>
            <w:r>
              <w:rPr>
                <w:b/>
                <w:sz w:val="20"/>
                <w:szCs w:val="20"/>
              </w:rPr>
              <w:t>Task</w:t>
            </w:r>
          </w:p>
        </w:tc>
        <w:tc>
          <w:tcPr>
            <w:tcW w:w="7126" w:type="dxa"/>
            <w:shd w:val="clear" w:color="auto" w:fill="auto"/>
          </w:tcPr>
          <w:p w:rsidR="00936483" w:rsidRDefault="00217296">
            <w:pPr>
              <w:jc w:val="both"/>
              <w:rPr>
                <w:b/>
                <w:i/>
                <w:sz w:val="20"/>
                <w:szCs w:val="20"/>
              </w:rPr>
            </w:pPr>
            <w:r>
              <w:rPr>
                <w:b/>
                <w:i/>
                <w:sz w:val="20"/>
                <w:szCs w:val="20"/>
              </w:rPr>
              <w:t>Family tree poster:</w:t>
            </w:r>
          </w:p>
          <w:p w:rsidR="00936483" w:rsidRDefault="00217296">
            <w:pPr>
              <w:jc w:val="both"/>
              <w:rPr>
                <w:sz w:val="20"/>
                <w:szCs w:val="20"/>
              </w:rPr>
            </w:pPr>
            <w:r>
              <w:rPr>
                <w:sz w:val="20"/>
                <w:szCs w:val="20"/>
              </w:rPr>
              <w:t xml:space="preserve">T will handle each group a piece of craft or bond paper and some markers, each group will have to imagine a family with at least 5 members (each </w:t>
            </w:r>
            <w:proofErr w:type="spellStart"/>
            <w:r>
              <w:rPr>
                <w:sz w:val="20"/>
                <w:szCs w:val="20"/>
              </w:rPr>
              <w:t>S can</w:t>
            </w:r>
            <w:proofErr w:type="spellEnd"/>
            <w:r>
              <w:rPr>
                <w:sz w:val="20"/>
                <w:szCs w:val="20"/>
              </w:rPr>
              <w:t xml:space="preserve"> think in one) and design the family tree in the paper given by T. When finished, the posters will be plac</w:t>
            </w:r>
            <w:r>
              <w:rPr>
                <w:sz w:val="20"/>
                <w:szCs w:val="20"/>
              </w:rPr>
              <w:t>ed around the classroom and T will conduct an art gallery activity where each group will present the poster as well as giving a complete description of the members of the family (physical description and activities they do).</w:t>
            </w:r>
          </w:p>
        </w:tc>
        <w:tc>
          <w:tcPr>
            <w:tcW w:w="1416" w:type="dxa"/>
            <w:vMerge w:val="restart"/>
            <w:shd w:val="clear" w:color="auto" w:fill="auto"/>
          </w:tcPr>
          <w:p w:rsidR="00936483" w:rsidRDefault="00217296">
            <w:pPr>
              <w:rPr>
                <w:sz w:val="20"/>
                <w:szCs w:val="20"/>
              </w:rPr>
            </w:pPr>
            <w:r>
              <w:rPr>
                <w:sz w:val="20"/>
                <w:szCs w:val="20"/>
              </w:rPr>
              <w:t xml:space="preserve">30 minutes </w:t>
            </w:r>
          </w:p>
          <w:p w:rsidR="00936483" w:rsidRDefault="00217296">
            <w:pPr>
              <w:rPr>
                <w:sz w:val="20"/>
                <w:szCs w:val="20"/>
              </w:rPr>
            </w:pPr>
            <w:r>
              <w:rPr>
                <w:sz w:val="20"/>
                <w:szCs w:val="20"/>
              </w:rPr>
              <w:t>SS-SS</w:t>
            </w:r>
          </w:p>
          <w:p w:rsidR="00936483" w:rsidRDefault="00936483">
            <w:pPr>
              <w:rPr>
                <w:sz w:val="20"/>
                <w:szCs w:val="20"/>
              </w:rPr>
            </w:pPr>
          </w:p>
          <w:p w:rsidR="00936483" w:rsidRDefault="00936483">
            <w:pPr>
              <w:rPr>
                <w:sz w:val="20"/>
                <w:szCs w:val="20"/>
              </w:rPr>
            </w:pPr>
          </w:p>
          <w:p w:rsidR="00936483" w:rsidRDefault="00936483">
            <w:pPr>
              <w:rPr>
                <w:sz w:val="20"/>
                <w:szCs w:val="20"/>
              </w:rPr>
            </w:pPr>
          </w:p>
          <w:p w:rsidR="00936483" w:rsidRDefault="00936483">
            <w:pPr>
              <w:rPr>
                <w:sz w:val="20"/>
                <w:szCs w:val="20"/>
              </w:rPr>
            </w:pPr>
          </w:p>
          <w:p w:rsidR="00936483" w:rsidRDefault="00936483">
            <w:pPr>
              <w:rPr>
                <w:sz w:val="20"/>
                <w:szCs w:val="20"/>
              </w:rPr>
            </w:pPr>
          </w:p>
          <w:p w:rsidR="00936483" w:rsidRDefault="00217296">
            <w:pPr>
              <w:rPr>
                <w:sz w:val="20"/>
                <w:szCs w:val="20"/>
              </w:rPr>
            </w:pPr>
            <w:r>
              <w:rPr>
                <w:sz w:val="20"/>
                <w:szCs w:val="20"/>
              </w:rPr>
              <w:t>10 min</w:t>
            </w:r>
          </w:p>
          <w:p w:rsidR="00936483" w:rsidRDefault="00217296">
            <w:pPr>
              <w:rPr>
                <w:sz w:val="20"/>
                <w:szCs w:val="20"/>
              </w:rPr>
            </w:pPr>
            <w:r>
              <w:rPr>
                <w:sz w:val="20"/>
                <w:szCs w:val="20"/>
              </w:rPr>
              <w:t>S</w:t>
            </w:r>
            <w:r>
              <w:rPr>
                <w:sz w:val="20"/>
                <w:szCs w:val="20"/>
              </w:rPr>
              <w:t>S</w:t>
            </w:r>
          </w:p>
        </w:tc>
      </w:tr>
      <w:tr w:rsidR="00936483">
        <w:trPr>
          <w:trHeight w:val="160"/>
        </w:trPr>
        <w:tc>
          <w:tcPr>
            <w:tcW w:w="1528" w:type="dxa"/>
            <w:vMerge/>
            <w:shd w:val="clear" w:color="auto" w:fill="auto"/>
            <w:vAlign w:val="center"/>
          </w:tcPr>
          <w:p w:rsidR="00936483" w:rsidRDefault="00936483">
            <w:pPr>
              <w:widowControl w:val="0"/>
              <w:pBdr>
                <w:top w:val="nil"/>
                <w:left w:val="nil"/>
                <w:bottom w:val="nil"/>
                <w:right w:val="nil"/>
                <w:between w:val="nil"/>
              </w:pBdr>
              <w:spacing w:line="276" w:lineRule="auto"/>
              <w:rPr>
                <w:sz w:val="20"/>
                <w:szCs w:val="20"/>
              </w:rPr>
            </w:pPr>
          </w:p>
        </w:tc>
        <w:tc>
          <w:tcPr>
            <w:tcW w:w="7126" w:type="dxa"/>
            <w:shd w:val="clear" w:color="auto" w:fill="auto"/>
          </w:tcPr>
          <w:p w:rsidR="00936483" w:rsidRDefault="00217296">
            <w:pPr>
              <w:jc w:val="both"/>
              <w:rPr>
                <w:b/>
                <w:i/>
                <w:color w:val="000000"/>
                <w:sz w:val="20"/>
                <w:szCs w:val="20"/>
              </w:rPr>
            </w:pPr>
            <w:r>
              <w:rPr>
                <w:b/>
                <w:i/>
                <w:color w:val="000000"/>
                <w:sz w:val="20"/>
                <w:szCs w:val="20"/>
              </w:rPr>
              <w:t>Peer-assessment: two stars and a wish.</w:t>
            </w:r>
          </w:p>
          <w:p w:rsidR="00936483" w:rsidRDefault="00217296">
            <w:pPr>
              <w:jc w:val="both"/>
              <w:rPr>
                <w:i/>
                <w:color w:val="000000"/>
                <w:sz w:val="20"/>
                <w:szCs w:val="20"/>
              </w:rPr>
            </w:pPr>
            <w:r>
              <w:rPr>
                <w:i/>
                <w:color w:val="000000"/>
                <w:sz w:val="20"/>
                <w:szCs w:val="20"/>
              </w:rPr>
              <w:t xml:space="preserve">T asks SS to identify two positive aspects of their classmates’ work and one thing they would like them to improve. </w:t>
            </w:r>
          </w:p>
        </w:tc>
        <w:tc>
          <w:tcPr>
            <w:tcW w:w="1416" w:type="dxa"/>
            <w:vMerge/>
            <w:shd w:val="clear" w:color="auto" w:fill="auto"/>
          </w:tcPr>
          <w:p w:rsidR="00936483" w:rsidRDefault="00936483">
            <w:pPr>
              <w:widowControl w:val="0"/>
              <w:pBdr>
                <w:top w:val="nil"/>
                <w:left w:val="nil"/>
                <w:bottom w:val="nil"/>
                <w:right w:val="nil"/>
                <w:between w:val="nil"/>
              </w:pBdr>
              <w:spacing w:line="276" w:lineRule="auto"/>
              <w:rPr>
                <w:i/>
                <w:color w:val="000000"/>
                <w:sz w:val="20"/>
                <w:szCs w:val="20"/>
              </w:rPr>
            </w:pPr>
          </w:p>
        </w:tc>
      </w:tr>
      <w:tr w:rsidR="00936483">
        <w:trPr>
          <w:trHeight w:val="120"/>
        </w:trPr>
        <w:tc>
          <w:tcPr>
            <w:tcW w:w="1528" w:type="dxa"/>
            <w:vMerge w:val="restart"/>
            <w:shd w:val="clear" w:color="auto" w:fill="auto"/>
            <w:vAlign w:val="center"/>
          </w:tcPr>
          <w:p w:rsidR="00936483" w:rsidRDefault="00217296">
            <w:pPr>
              <w:jc w:val="center"/>
              <w:rPr>
                <w:b/>
                <w:sz w:val="20"/>
                <w:szCs w:val="20"/>
              </w:rPr>
            </w:pPr>
            <w:r>
              <w:rPr>
                <w:b/>
                <w:sz w:val="20"/>
                <w:szCs w:val="20"/>
              </w:rPr>
              <w:lastRenderedPageBreak/>
              <w:t>Post-task</w:t>
            </w:r>
          </w:p>
        </w:tc>
        <w:tc>
          <w:tcPr>
            <w:tcW w:w="7126" w:type="dxa"/>
            <w:shd w:val="clear" w:color="auto" w:fill="auto"/>
          </w:tcPr>
          <w:p w:rsidR="00936483" w:rsidRDefault="00217296">
            <w:pPr>
              <w:jc w:val="both"/>
              <w:rPr>
                <w:color w:val="000000"/>
                <w:sz w:val="20"/>
                <w:szCs w:val="20"/>
              </w:rPr>
            </w:pPr>
            <w:r>
              <w:rPr>
                <w:color w:val="000000"/>
                <w:sz w:val="20"/>
                <w:szCs w:val="20"/>
              </w:rPr>
              <w:t xml:space="preserve">After finishing the art gallery walk and the peer-assessment process, T leads a round table activity for SS to talk about those areas of improvement. </w:t>
            </w:r>
          </w:p>
          <w:p w:rsidR="00936483" w:rsidRDefault="00936483">
            <w:pPr>
              <w:jc w:val="both"/>
              <w:rPr>
                <w:sz w:val="20"/>
                <w:szCs w:val="20"/>
              </w:rPr>
            </w:pPr>
          </w:p>
          <w:p w:rsidR="00936483" w:rsidRDefault="00217296">
            <w:pPr>
              <w:jc w:val="both"/>
              <w:rPr>
                <w:sz w:val="20"/>
                <w:szCs w:val="20"/>
              </w:rPr>
            </w:pPr>
            <w:r>
              <w:rPr>
                <w:sz w:val="20"/>
                <w:szCs w:val="20"/>
              </w:rPr>
              <w:t>Then, T asks SS to number each other from 1 to 3. SS will get in groups, numbers 1, numbers 2 and numbers 3. T will handle 1 small ball to each group and will tell them to play “Hot potato”, T will tell each group to mention a different group of words, for</w:t>
            </w:r>
            <w:r>
              <w:rPr>
                <w:sz w:val="20"/>
                <w:szCs w:val="20"/>
              </w:rPr>
              <w:t xml:space="preserve"> example group 1: verbs; group 2: members of the family and group 3 adjectives. This as a way for them to practice vocabulary. </w:t>
            </w:r>
          </w:p>
          <w:p w:rsidR="00936483" w:rsidRDefault="00936483">
            <w:pPr>
              <w:jc w:val="both"/>
              <w:rPr>
                <w:sz w:val="20"/>
                <w:szCs w:val="20"/>
              </w:rPr>
            </w:pPr>
          </w:p>
        </w:tc>
        <w:tc>
          <w:tcPr>
            <w:tcW w:w="1416" w:type="dxa"/>
            <w:vMerge w:val="restart"/>
            <w:shd w:val="clear" w:color="auto" w:fill="auto"/>
          </w:tcPr>
          <w:p w:rsidR="00936483" w:rsidRDefault="00217296">
            <w:pPr>
              <w:rPr>
                <w:sz w:val="20"/>
                <w:szCs w:val="20"/>
              </w:rPr>
            </w:pPr>
            <w:r>
              <w:rPr>
                <w:sz w:val="20"/>
                <w:szCs w:val="20"/>
              </w:rPr>
              <w:t>20 min</w:t>
            </w:r>
          </w:p>
          <w:p w:rsidR="00936483" w:rsidRDefault="00217296">
            <w:pPr>
              <w:rPr>
                <w:sz w:val="20"/>
                <w:szCs w:val="20"/>
              </w:rPr>
            </w:pPr>
            <w:r>
              <w:rPr>
                <w:sz w:val="20"/>
                <w:szCs w:val="20"/>
              </w:rPr>
              <w:t>T-SS</w:t>
            </w:r>
          </w:p>
          <w:p w:rsidR="00936483" w:rsidRDefault="00217296">
            <w:pPr>
              <w:rPr>
                <w:sz w:val="20"/>
                <w:szCs w:val="20"/>
              </w:rPr>
            </w:pPr>
            <w:r>
              <w:rPr>
                <w:sz w:val="20"/>
                <w:szCs w:val="20"/>
              </w:rPr>
              <w:t xml:space="preserve"> </w:t>
            </w:r>
          </w:p>
          <w:p w:rsidR="00936483" w:rsidRDefault="00217296">
            <w:pPr>
              <w:rPr>
                <w:sz w:val="20"/>
                <w:szCs w:val="20"/>
              </w:rPr>
            </w:pPr>
            <w:r>
              <w:rPr>
                <w:sz w:val="20"/>
                <w:szCs w:val="20"/>
              </w:rPr>
              <w:t>20 min</w:t>
            </w:r>
          </w:p>
          <w:p w:rsidR="00936483" w:rsidRDefault="00217296">
            <w:pPr>
              <w:rPr>
                <w:sz w:val="20"/>
                <w:szCs w:val="20"/>
              </w:rPr>
            </w:pPr>
            <w:r>
              <w:rPr>
                <w:sz w:val="20"/>
                <w:szCs w:val="20"/>
              </w:rPr>
              <w:t>SS-SS</w:t>
            </w:r>
          </w:p>
          <w:p w:rsidR="00936483" w:rsidRDefault="00936483">
            <w:pPr>
              <w:rPr>
                <w:sz w:val="20"/>
                <w:szCs w:val="20"/>
              </w:rPr>
            </w:pPr>
          </w:p>
          <w:p w:rsidR="00936483" w:rsidRDefault="00936483">
            <w:pPr>
              <w:rPr>
                <w:sz w:val="20"/>
                <w:szCs w:val="20"/>
              </w:rPr>
            </w:pPr>
          </w:p>
          <w:p w:rsidR="00936483" w:rsidRDefault="00936483">
            <w:pPr>
              <w:rPr>
                <w:sz w:val="20"/>
                <w:szCs w:val="20"/>
              </w:rPr>
            </w:pPr>
          </w:p>
          <w:p w:rsidR="00936483" w:rsidRDefault="00936483">
            <w:pPr>
              <w:rPr>
                <w:sz w:val="20"/>
                <w:szCs w:val="20"/>
              </w:rPr>
            </w:pPr>
          </w:p>
          <w:p w:rsidR="00936483" w:rsidRDefault="00217296">
            <w:pPr>
              <w:rPr>
                <w:sz w:val="20"/>
                <w:szCs w:val="20"/>
              </w:rPr>
            </w:pPr>
            <w:r>
              <w:rPr>
                <w:sz w:val="20"/>
                <w:szCs w:val="20"/>
              </w:rPr>
              <w:t>15 min</w:t>
            </w:r>
          </w:p>
          <w:p w:rsidR="00936483" w:rsidRDefault="00217296">
            <w:pPr>
              <w:rPr>
                <w:sz w:val="20"/>
                <w:szCs w:val="20"/>
              </w:rPr>
            </w:pPr>
            <w:r>
              <w:rPr>
                <w:sz w:val="20"/>
                <w:szCs w:val="20"/>
              </w:rPr>
              <w:t>SS</w:t>
            </w:r>
          </w:p>
        </w:tc>
      </w:tr>
      <w:tr w:rsidR="00936483">
        <w:trPr>
          <w:trHeight w:val="120"/>
        </w:trPr>
        <w:tc>
          <w:tcPr>
            <w:tcW w:w="1528" w:type="dxa"/>
            <w:vMerge/>
            <w:shd w:val="clear" w:color="auto" w:fill="auto"/>
            <w:vAlign w:val="center"/>
          </w:tcPr>
          <w:p w:rsidR="00936483" w:rsidRDefault="00936483">
            <w:pPr>
              <w:widowControl w:val="0"/>
              <w:pBdr>
                <w:top w:val="nil"/>
                <w:left w:val="nil"/>
                <w:bottom w:val="nil"/>
                <w:right w:val="nil"/>
                <w:between w:val="nil"/>
              </w:pBdr>
              <w:spacing w:line="276" w:lineRule="auto"/>
              <w:rPr>
                <w:sz w:val="20"/>
                <w:szCs w:val="20"/>
              </w:rPr>
            </w:pPr>
          </w:p>
        </w:tc>
        <w:tc>
          <w:tcPr>
            <w:tcW w:w="7126" w:type="dxa"/>
            <w:shd w:val="clear" w:color="auto" w:fill="auto"/>
          </w:tcPr>
          <w:p w:rsidR="00936483" w:rsidRDefault="00217296">
            <w:pPr>
              <w:jc w:val="both"/>
              <w:rPr>
                <w:i/>
                <w:color w:val="000000"/>
                <w:sz w:val="20"/>
                <w:szCs w:val="20"/>
              </w:rPr>
            </w:pPr>
            <w:r>
              <w:rPr>
                <w:b/>
                <w:i/>
                <w:color w:val="000000"/>
                <w:sz w:val="20"/>
                <w:szCs w:val="20"/>
              </w:rPr>
              <w:t>Self-assessment: Exit ticket</w:t>
            </w:r>
            <w:r>
              <w:rPr>
                <w:i/>
                <w:color w:val="000000"/>
                <w:sz w:val="20"/>
                <w:szCs w:val="20"/>
              </w:rPr>
              <w:t xml:space="preserve">. </w:t>
            </w:r>
          </w:p>
          <w:p w:rsidR="00936483" w:rsidRDefault="00217296">
            <w:pPr>
              <w:jc w:val="both"/>
              <w:rPr>
                <w:i/>
                <w:color w:val="000000"/>
                <w:sz w:val="20"/>
                <w:szCs w:val="20"/>
              </w:rPr>
            </w:pPr>
            <w:r>
              <w:rPr>
                <w:i/>
                <w:color w:val="000000"/>
                <w:sz w:val="20"/>
                <w:szCs w:val="20"/>
              </w:rPr>
              <w:t>T will ask SS to write in a separate piece of paper three questions and to answer them:</w:t>
            </w:r>
          </w:p>
          <w:p w:rsidR="00936483" w:rsidRDefault="00936483">
            <w:pPr>
              <w:jc w:val="both"/>
              <w:rPr>
                <w:i/>
                <w:color w:val="000000"/>
                <w:sz w:val="20"/>
                <w:szCs w:val="20"/>
              </w:rPr>
            </w:pPr>
          </w:p>
          <w:p w:rsidR="00936483" w:rsidRDefault="00217296">
            <w:pPr>
              <w:numPr>
                <w:ilvl w:val="0"/>
                <w:numId w:val="2"/>
              </w:numPr>
              <w:pBdr>
                <w:top w:val="nil"/>
                <w:left w:val="nil"/>
                <w:bottom w:val="nil"/>
                <w:right w:val="nil"/>
                <w:between w:val="nil"/>
              </w:pBdr>
              <w:jc w:val="both"/>
              <w:rPr>
                <w:i/>
                <w:color w:val="000000"/>
                <w:sz w:val="20"/>
                <w:szCs w:val="20"/>
              </w:rPr>
            </w:pPr>
            <w:r>
              <w:rPr>
                <w:i/>
                <w:color w:val="000000"/>
                <w:sz w:val="20"/>
                <w:szCs w:val="20"/>
              </w:rPr>
              <w:t>What did you enjoy the most?</w:t>
            </w:r>
          </w:p>
          <w:p w:rsidR="00936483" w:rsidRDefault="00217296">
            <w:pPr>
              <w:numPr>
                <w:ilvl w:val="0"/>
                <w:numId w:val="2"/>
              </w:numPr>
              <w:pBdr>
                <w:top w:val="nil"/>
                <w:left w:val="nil"/>
                <w:bottom w:val="nil"/>
                <w:right w:val="nil"/>
                <w:between w:val="nil"/>
              </w:pBdr>
              <w:jc w:val="both"/>
              <w:rPr>
                <w:i/>
                <w:color w:val="000000"/>
                <w:sz w:val="20"/>
                <w:szCs w:val="20"/>
              </w:rPr>
            </w:pPr>
            <w:r>
              <w:rPr>
                <w:i/>
                <w:color w:val="000000"/>
                <w:sz w:val="20"/>
                <w:szCs w:val="20"/>
              </w:rPr>
              <w:t>What would you like to study deeper?</w:t>
            </w:r>
          </w:p>
          <w:p w:rsidR="00936483" w:rsidRDefault="00217296">
            <w:pPr>
              <w:numPr>
                <w:ilvl w:val="0"/>
                <w:numId w:val="2"/>
              </w:numPr>
              <w:pBdr>
                <w:top w:val="nil"/>
                <w:left w:val="nil"/>
                <w:bottom w:val="nil"/>
                <w:right w:val="nil"/>
                <w:between w:val="nil"/>
              </w:pBdr>
              <w:jc w:val="both"/>
              <w:rPr>
                <w:i/>
                <w:color w:val="000000"/>
                <w:sz w:val="20"/>
                <w:szCs w:val="20"/>
              </w:rPr>
            </w:pPr>
            <w:r>
              <w:rPr>
                <w:i/>
                <w:color w:val="000000"/>
                <w:sz w:val="20"/>
                <w:szCs w:val="20"/>
              </w:rPr>
              <w:t>What did you learn in class today?</w:t>
            </w:r>
          </w:p>
          <w:p w:rsidR="00936483" w:rsidRDefault="00936483">
            <w:pPr>
              <w:jc w:val="both"/>
              <w:rPr>
                <w:i/>
                <w:color w:val="000000"/>
                <w:sz w:val="20"/>
                <w:szCs w:val="20"/>
              </w:rPr>
            </w:pPr>
          </w:p>
          <w:p w:rsidR="00936483" w:rsidRDefault="00217296">
            <w:pPr>
              <w:jc w:val="both"/>
              <w:rPr>
                <w:i/>
                <w:color w:val="000000"/>
                <w:sz w:val="20"/>
                <w:szCs w:val="20"/>
              </w:rPr>
            </w:pPr>
            <w:r>
              <w:rPr>
                <w:i/>
                <w:color w:val="000000"/>
                <w:sz w:val="20"/>
                <w:szCs w:val="20"/>
              </w:rPr>
              <w:t xml:space="preserve">T collects the exit tickets and the class ends. </w:t>
            </w:r>
          </w:p>
        </w:tc>
        <w:tc>
          <w:tcPr>
            <w:tcW w:w="1416" w:type="dxa"/>
            <w:vMerge/>
            <w:shd w:val="clear" w:color="auto" w:fill="auto"/>
          </w:tcPr>
          <w:p w:rsidR="00936483" w:rsidRDefault="00936483">
            <w:pPr>
              <w:widowControl w:val="0"/>
              <w:pBdr>
                <w:top w:val="nil"/>
                <w:left w:val="nil"/>
                <w:bottom w:val="nil"/>
                <w:right w:val="nil"/>
                <w:between w:val="nil"/>
              </w:pBdr>
              <w:spacing w:line="276" w:lineRule="auto"/>
              <w:rPr>
                <w:i/>
                <w:color w:val="000000"/>
                <w:sz w:val="20"/>
                <w:szCs w:val="20"/>
              </w:rPr>
            </w:pPr>
          </w:p>
        </w:tc>
      </w:tr>
    </w:tbl>
    <w:p w:rsidR="00936483" w:rsidRDefault="00936483"/>
    <w:p w:rsidR="00936483" w:rsidRDefault="00217296">
      <w:pPr>
        <w:rPr>
          <w:i/>
          <w:color w:val="7F7F7F"/>
        </w:rPr>
      </w:pPr>
      <w:r>
        <w:rPr>
          <w:i/>
          <w:color w:val="7F7F7F"/>
        </w:rPr>
        <w:t>List a series of ideas of how this plan can be methodologically adapted so other teachers can implement it in their own educational context.</w:t>
      </w:r>
    </w:p>
    <w:tbl>
      <w:tblPr>
        <w:tblStyle w:val="a8"/>
        <w:tblW w:w="10070" w:type="dxa"/>
        <w:tblInd w:w="0" w:type="dxa"/>
        <w:tblLayout w:type="fixed"/>
        <w:tblLook w:val="0000" w:firstRow="0" w:lastRow="0" w:firstColumn="0" w:lastColumn="0" w:noHBand="0" w:noVBand="0"/>
      </w:tblPr>
      <w:tblGrid>
        <w:gridCol w:w="10070"/>
      </w:tblGrid>
      <w:tr w:rsidR="00936483">
        <w:tc>
          <w:tcPr>
            <w:tcW w:w="10070" w:type="dxa"/>
            <w:tcBorders>
              <w:top w:val="single" w:sz="4" w:space="0" w:color="000000"/>
              <w:left w:val="single" w:sz="4" w:space="0" w:color="000000"/>
              <w:right w:val="single" w:sz="4" w:space="0" w:color="000000"/>
            </w:tcBorders>
            <w:shd w:val="clear" w:color="auto" w:fill="BDD7EE"/>
          </w:tcPr>
          <w:p w:rsidR="00936483" w:rsidRDefault="00217296">
            <w:pPr>
              <w:jc w:val="center"/>
              <w:rPr>
                <w:b/>
              </w:rPr>
            </w:pPr>
            <w:r>
              <w:rPr>
                <w:b/>
              </w:rPr>
              <w:t>Implementation alternatives</w:t>
            </w:r>
          </w:p>
        </w:tc>
      </w:tr>
      <w:tr w:rsidR="00936483">
        <w:trPr>
          <w:trHeight w:val="1080"/>
        </w:trPr>
        <w:tc>
          <w:tcPr>
            <w:tcW w:w="10070" w:type="dxa"/>
            <w:tcBorders>
              <w:left w:val="single" w:sz="4" w:space="0" w:color="000000"/>
              <w:bottom w:val="single" w:sz="4" w:space="0" w:color="000000"/>
              <w:right w:val="single" w:sz="4" w:space="0" w:color="000000"/>
            </w:tcBorders>
          </w:tcPr>
          <w:p w:rsidR="00936483" w:rsidRDefault="00217296">
            <w:pPr>
              <w:jc w:val="both"/>
              <w:rPr>
                <w:sz w:val="21"/>
                <w:szCs w:val="21"/>
              </w:rPr>
            </w:pPr>
            <w:r>
              <w:rPr>
                <w:sz w:val="21"/>
                <w:szCs w:val="21"/>
              </w:rPr>
              <w:t>If the teacher that will use this plan does not have a T.V or any electronic device, t</w:t>
            </w:r>
            <w:r>
              <w:rPr>
                <w:sz w:val="21"/>
                <w:szCs w:val="21"/>
              </w:rPr>
              <w:t>he teacher can print or draw the images of the presentation on the board. In case of not having enough balls, the teacher could use any other object (board, eraser, marker or even paper balls) for the “hot potato activity”. This task plan can be implemente</w:t>
            </w:r>
            <w:r>
              <w:rPr>
                <w:sz w:val="21"/>
                <w:szCs w:val="21"/>
              </w:rPr>
              <w:t xml:space="preserve">d in any context. </w:t>
            </w:r>
          </w:p>
        </w:tc>
      </w:tr>
    </w:tbl>
    <w:p w:rsidR="00936483" w:rsidRDefault="00936483"/>
    <w:p w:rsidR="00936483" w:rsidRDefault="00936483"/>
    <w:p w:rsidR="00936483" w:rsidRDefault="00217296">
      <w:pPr>
        <w:rPr>
          <w:i/>
          <w:color w:val="7F7F7F"/>
        </w:rPr>
      </w:pPr>
      <w:r>
        <w:rPr>
          <w:i/>
          <w:color w:val="7F7F7F"/>
        </w:rPr>
        <w:t>Write the key word for each category based on the content of this plan. For example:</w:t>
      </w:r>
    </w:p>
    <w:p w:rsidR="00936483" w:rsidRDefault="00217296">
      <w:pPr>
        <w:rPr>
          <w:i/>
          <w:color w:val="7F7F7F"/>
        </w:rPr>
      </w:pPr>
      <w:r>
        <w:rPr>
          <w:i/>
          <w:color w:val="7F7F7F"/>
        </w:rPr>
        <w:t>Topic: environment</w:t>
      </w:r>
      <w:r>
        <w:rPr>
          <w:i/>
          <w:color w:val="7F7F7F"/>
        </w:rPr>
        <w:tab/>
        <w:t>Skill: reading</w:t>
      </w:r>
      <w:r>
        <w:rPr>
          <w:i/>
          <w:color w:val="7F7F7F"/>
        </w:rPr>
        <w:tab/>
      </w:r>
      <w:r>
        <w:rPr>
          <w:i/>
          <w:color w:val="7F7F7F"/>
        </w:rPr>
        <w:tab/>
        <w:t>Linguistic: should</w:t>
      </w:r>
      <w:r>
        <w:rPr>
          <w:i/>
          <w:color w:val="7F7F7F"/>
        </w:rPr>
        <w:tab/>
        <w:t>Vocabulary: animals, environment</w:t>
      </w:r>
    </w:p>
    <w:tbl>
      <w:tblPr>
        <w:tblStyle w:val="a9"/>
        <w:tblW w:w="10070" w:type="dxa"/>
        <w:tblInd w:w="0" w:type="dxa"/>
        <w:tblLayout w:type="fixed"/>
        <w:tblLook w:val="0000" w:firstRow="0" w:lastRow="0" w:firstColumn="0" w:lastColumn="0" w:noHBand="0" w:noVBand="0"/>
      </w:tblPr>
      <w:tblGrid>
        <w:gridCol w:w="2014"/>
        <w:gridCol w:w="2014"/>
        <w:gridCol w:w="2014"/>
        <w:gridCol w:w="2014"/>
        <w:gridCol w:w="2014"/>
      </w:tblGrid>
      <w:tr w:rsidR="00936483">
        <w:tc>
          <w:tcPr>
            <w:tcW w:w="10070" w:type="dxa"/>
            <w:gridSpan w:val="5"/>
            <w:tcBorders>
              <w:top w:val="single" w:sz="4" w:space="0" w:color="000000"/>
              <w:left w:val="single" w:sz="4" w:space="0" w:color="000000"/>
              <w:right w:val="single" w:sz="4" w:space="0" w:color="000000"/>
            </w:tcBorders>
            <w:shd w:val="clear" w:color="auto" w:fill="BDD7EE"/>
          </w:tcPr>
          <w:p w:rsidR="00936483" w:rsidRDefault="00217296">
            <w:pPr>
              <w:jc w:val="center"/>
              <w:rPr>
                <w:b/>
              </w:rPr>
            </w:pPr>
            <w:r>
              <w:rPr>
                <w:b/>
              </w:rPr>
              <w:t>Key words</w:t>
            </w:r>
          </w:p>
        </w:tc>
      </w:tr>
      <w:tr w:rsidR="00936483">
        <w:tc>
          <w:tcPr>
            <w:tcW w:w="2014" w:type="dxa"/>
            <w:tcBorders>
              <w:top w:val="single" w:sz="4" w:space="0" w:color="000000"/>
              <w:left w:val="single" w:sz="4" w:space="0" w:color="000000"/>
              <w:right w:val="single" w:sz="4" w:space="0" w:color="000000"/>
            </w:tcBorders>
            <w:shd w:val="clear" w:color="auto" w:fill="BDD7EE"/>
            <w:vAlign w:val="center"/>
          </w:tcPr>
          <w:p w:rsidR="00936483" w:rsidRDefault="00217296">
            <w:pPr>
              <w:jc w:val="center"/>
              <w:rPr>
                <w:b/>
              </w:rPr>
            </w:pPr>
            <w:r>
              <w:rPr>
                <w:b/>
              </w:rPr>
              <w:t>topic</w:t>
            </w:r>
          </w:p>
        </w:tc>
        <w:tc>
          <w:tcPr>
            <w:tcW w:w="2014" w:type="dxa"/>
            <w:tcBorders>
              <w:top w:val="single" w:sz="4" w:space="0" w:color="000000"/>
              <w:left w:val="single" w:sz="4" w:space="0" w:color="000000"/>
              <w:right w:val="single" w:sz="4" w:space="0" w:color="000000"/>
            </w:tcBorders>
            <w:shd w:val="clear" w:color="auto" w:fill="BDD7EE"/>
            <w:vAlign w:val="center"/>
          </w:tcPr>
          <w:p w:rsidR="00936483" w:rsidRDefault="00217296">
            <w:pPr>
              <w:jc w:val="center"/>
              <w:rPr>
                <w:b/>
              </w:rPr>
            </w:pPr>
            <w:r>
              <w:rPr>
                <w:b/>
              </w:rPr>
              <w:t>skill</w:t>
            </w:r>
          </w:p>
        </w:tc>
        <w:tc>
          <w:tcPr>
            <w:tcW w:w="2014" w:type="dxa"/>
            <w:tcBorders>
              <w:top w:val="single" w:sz="4" w:space="0" w:color="000000"/>
              <w:left w:val="single" w:sz="4" w:space="0" w:color="000000"/>
              <w:right w:val="single" w:sz="4" w:space="0" w:color="000000"/>
            </w:tcBorders>
            <w:shd w:val="clear" w:color="auto" w:fill="BDD7EE"/>
            <w:vAlign w:val="center"/>
          </w:tcPr>
          <w:p w:rsidR="00936483" w:rsidRDefault="00217296">
            <w:pPr>
              <w:jc w:val="center"/>
              <w:rPr>
                <w:b/>
              </w:rPr>
            </w:pPr>
            <w:r>
              <w:rPr>
                <w:b/>
              </w:rPr>
              <w:t>linguistic</w:t>
            </w:r>
          </w:p>
        </w:tc>
        <w:tc>
          <w:tcPr>
            <w:tcW w:w="2014" w:type="dxa"/>
            <w:tcBorders>
              <w:top w:val="single" w:sz="4" w:space="0" w:color="000000"/>
              <w:left w:val="single" w:sz="4" w:space="0" w:color="000000"/>
              <w:right w:val="single" w:sz="4" w:space="0" w:color="000000"/>
            </w:tcBorders>
            <w:shd w:val="clear" w:color="auto" w:fill="BDD7EE"/>
          </w:tcPr>
          <w:p w:rsidR="00936483" w:rsidRDefault="00217296">
            <w:pPr>
              <w:jc w:val="center"/>
              <w:rPr>
                <w:b/>
              </w:rPr>
            </w:pPr>
            <w:r>
              <w:rPr>
                <w:b/>
              </w:rPr>
              <w:t>vocabulary</w:t>
            </w:r>
          </w:p>
        </w:tc>
        <w:tc>
          <w:tcPr>
            <w:tcW w:w="2014" w:type="dxa"/>
            <w:tcBorders>
              <w:top w:val="single" w:sz="4" w:space="0" w:color="000000"/>
              <w:left w:val="single" w:sz="4" w:space="0" w:color="000000"/>
              <w:right w:val="single" w:sz="4" w:space="0" w:color="000000"/>
            </w:tcBorders>
            <w:shd w:val="clear" w:color="auto" w:fill="BDD7EE"/>
            <w:vAlign w:val="center"/>
          </w:tcPr>
          <w:p w:rsidR="00936483" w:rsidRDefault="00217296">
            <w:pPr>
              <w:jc w:val="center"/>
              <w:rPr>
                <w:b/>
              </w:rPr>
            </w:pPr>
            <w:r>
              <w:rPr>
                <w:b/>
              </w:rPr>
              <w:t>grade</w:t>
            </w:r>
          </w:p>
        </w:tc>
      </w:tr>
      <w:tr w:rsidR="00936483">
        <w:tc>
          <w:tcPr>
            <w:tcW w:w="2014" w:type="dxa"/>
            <w:tcBorders>
              <w:left w:val="single" w:sz="4" w:space="0" w:color="000000"/>
              <w:bottom w:val="single" w:sz="4" w:space="0" w:color="000000"/>
              <w:right w:val="single" w:sz="4" w:space="0" w:color="000000"/>
            </w:tcBorders>
            <w:shd w:val="clear" w:color="auto" w:fill="auto"/>
            <w:vAlign w:val="center"/>
          </w:tcPr>
          <w:p w:rsidR="00936483" w:rsidRDefault="00217296">
            <w:pPr>
              <w:jc w:val="center"/>
              <w:rPr>
                <w:b/>
                <w:sz w:val="21"/>
                <w:szCs w:val="21"/>
              </w:rPr>
            </w:pPr>
            <w:r>
              <w:rPr>
                <w:b/>
                <w:sz w:val="21"/>
                <w:szCs w:val="21"/>
              </w:rPr>
              <w:t>Family members and daily life actions.</w:t>
            </w:r>
          </w:p>
        </w:tc>
        <w:tc>
          <w:tcPr>
            <w:tcW w:w="2014" w:type="dxa"/>
            <w:tcBorders>
              <w:left w:val="single" w:sz="4" w:space="0" w:color="000000"/>
              <w:bottom w:val="single" w:sz="4" w:space="0" w:color="000000"/>
              <w:right w:val="single" w:sz="4" w:space="0" w:color="000000"/>
            </w:tcBorders>
            <w:shd w:val="clear" w:color="auto" w:fill="auto"/>
            <w:vAlign w:val="center"/>
          </w:tcPr>
          <w:p w:rsidR="00936483" w:rsidRDefault="00217296">
            <w:pPr>
              <w:jc w:val="center"/>
              <w:rPr>
                <w:sz w:val="21"/>
                <w:szCs w:val="21"/>
              </w:rPr>
            </w:pPr>
            <w:r>
              <w:rPr>
                <w:sz w:val="21"/>
                <w:szCs w:val="21"/>
              </w:rPr>
              <w:t xml:space="preserve">Speaking, writing, reading, listening. </w:t>
            </w:r>
          </w:p>
        </w:tc>
        <w:tc>
          <w:tcPr>
            <w:tcW w:w="2014" w:type="dxa"/>
            <w:tcBorders>
              <w:left w:val="single" w:sz="4" w:space="0" w:color="000000"/>
              <w:bottom w:val="single" w:sz="4" w:space="0" w:color="000000"/>
              <w:right w:val="single" w:sz="4" w:space="0" w:color="000000"/>
            </w:tcBorders>
            <w:shd w:val="clear" w:color="auto" w:fill="auto"/>
            <w:vAlign w:val="center"/>
          </w:tcPr>
          <w:p w:rsidR="00936483" w:rsidRDefault="00217296">
            <w:pPr>
              <w:jc w:val="center"/>
              <w:rPr>
                <w:sz w:val="21"/>
                <w:szCs w:val="21"/>
              </w:rPr>
            </w:pPr>
            <w:r>
              <w:rPr>
                <w:sz w:val="21"/>
                <w:szCs w:val="21"/>
              </w:rPr>
              <w:t xml:space="preserve">Simple present. </w:t>
            </w:r>
          </w:p>
        </w:tc>
        <w:tc>
          <w:tcPr>
            <w:tcW w:w="2014" w:type="dxa"/>
            <w:tcBorders>
              <w:left w:val="single" w:sz="4" w:space="0" w:color="000000"/>
              <w:bottom w:val="single" w:sz="4" w:space="0" w:color="000000"/>
              <w:right w:val="single" w:sz="4" w:space="0" w:color="000000"/>
            </w:tcBorders>
          </w:tcPr>
          <w:p w:rsidR="00936483" w:rsidRDefault="00217296">
            <w:pPr>
              <w:jc w:val="center"/>
              <w:rPr>
                <w:sz w:val="21"/>
                <w:szCs w:val="21"/>
              </w:rPr>
            </w:pPr>
            <w:r>
              <w:rPr>
                <w:sz w:val="21"/>
                <w:szCs w:val="21"/>
              </w:rPr>
              <w:t>Members of the family</w:t>
            </w:r>
          </w:p>
        </w:tc>
        <w:tc>
          <w:tcPr>
            <w:tcW w:w="2014" w:type="dxa"/>
            <w:tcBorders>
              <w:left w:val="single" w:sz="4" w:space="0" w:color="000000"/>
              <w:bottom w:val="single" w:sz="4" w:space="0" w:color="000000"/>
              <w:right w:val="single" w:sz="4" w:space="0" w:color="000000"/>
            </w:tcBorders>
            <w:shd w:val="clear" w:color="auto" w:fill="auto"/>
            <w:vAlign w:val="center"/>
          </w:tcPr>
          <w:p w:rsidR="00936483" w:rsidRDefault="00217296">
            <w:pPr>
              <w:jc w:val="center"/>
              <w:rPr>
                <w:sz w:val="21"/>
                <w:szCs w:val="21"/>
              </w:rPr>
            </w:pPr>
            <w:r>
              <w:rPr>
                <w:sz w:val="21"/>
                <w:szCs w:val="21"/>
              </w:rPr>
              <w:t>6th</w:t>
            </w:r>
          </w:p>
        </w:tc>
      </w:tr>
    </w:tbl>
    <w:p w:rsidR="00936483" w:rsidRDefault="00936483">
      <w:pPr>
        <w:rPr>
          <w:i/>
          <w:color w:val="7F7F7F"/>
        </w:rPr>
      </w:pPr>
    </w:p>
    <w:p w:rsidR="00936483" w:rsidRDefault="00936483"/>
    <w:sectPr w:rsidR="00936483">
      <w:headerReference w:type="default" r:id="rId8"/>
      <w:pgSz w:w="12240" w:h="15840"/>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7296" w:rsidRDefault="00217296">
      <w:r>
        <w:separator/>
      </w:r>
    </w:p>
  </w:endnote>
  <w:endnote w:type="continuationSeparator" w:id="0">
    <w:p w:rsidR="00217296" w:rsidRDefault="00217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7296" w:rsidRDefault="00217296">
      <w:r>
        <w:separator/>
      </w:r>
    </w:p>
  </w:footnote>
  <w:footnote w:type="continuationSeparator" w:id="0">
    <w:p w:rsidR="00217296" w:rsidRDefault="00217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483" w:rsidRDefault="00936483">
    <w:pPr>
      <w:widowControl w:val="0"/>
      <w:pBdr>
        <w:top w:val="nil"/>
        <w:left w:val="nil"/>
        <w:bottom w:val="nil"/>
        <w:right w:val="nil"/>
        <w:between w:val="nil"/>
      </w:pBdr>
      <w:spacing w:line="276" w:lineRule="auto"/>
    </w:pPr>
  </w:p>
  <w:tbl>
    <w:tblPr>
      <w:tblStyle w:val="aa"/>
      <w:tblW w:w="10080" w:type="dxa"/>
      <w:jc w:val="center"/>
      <w:tblInd w:w="0" w:type="dxa"/>
      <w:tblBorders>
        <w:top w:val="nil"/>
        <w:left w:val="nil"/>
        <w:bottom w:val="nil"/>
        <w:right w:val="nil"/>
        <w:insideH w:val="nil"/>
        <w:insideV w:val="nil"/>
      </w:tblBorders>
      <w:tblLayout w:type="fixed"/>
      <w:tblLook w:val="0400" w:firstRow="0" w:lastRow="0" w:firstColumn="0" w:lastColumn="0" w:noHBand="0" w:noVBand="1"/>
    </w:tblPr>
    <w:tblGrid>
      <w:gridCol w:w="5040"/>
      <w:gridCol w:w="5040"/>
    </w:tblGrid>
    <w:tr w:rsidR="00936483">
      <w:trPr>
        <w:jc w:val="center"/>
      </w:trPr>
      <w:tc>
        <w:tcPr>
          <w:tcW w:w="5040" w:type="dxa"/>
        </w:tcPr>
        <w:p w:rsidR="00936483" w:rsidRDefault="00217296">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41599" cy="485112"/>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41599" cy="485112"/>
                        </a:xfrm>
                        <a:prstGeom prst="rect">
                          <a:avLst/>
                        </a:prstGeom>
                        <a:ln/>
                      </pic:spPr>
                    </pic:pic>
                  </a:graphicData>
                </a:graphic>
              </wp:inline>
            </w:drawing>
          </w:r>
        </w:p>
      </w:tc>
      <w:tc>
        <w:tcPr>
          <w:tcW w:w="5040" w:type="dxa"/>
        </w:tcPr>
        <w:p w:rsidR="00936483" w:rsidRDefault="00217296">
          <w:pPr>
            <w:pBdr>
              <w:top w:val="nil"/>
              <w:left w:val="nil"/>
              <w:bottom w:val="nil"/>
              <w:right w:val="nil"/>
              <w:between w:val="nil"/>
            </w:pBdr>
            <w:tabs>
              <w:tab w:val="center" w:pos="4680"/>
              <w:tab w:val="right" w:pos="9360"/>
            </w:tabs>
            <w:jc w:val="center"/>
            <w:rPr>
              <w:color w:val="44546A"/>
              <w:sz w:val="24"/>
              <w:szCs w:val="24"/>
            </w:rPr>
          </w:pPr>
          <w:r>
            <w:rPr>
              <w:noProof/>
              <w:color w:val="000000"/>
            </w:rPr>
            <w:drawing>
              <wp:inline distT="0" distB="0" distL="0" distR="0">
                <wp:extent cx="2603498" cy="492040"/>
                <wp:effectExtent l="0" t="0" r="0" b="0"/>
                <wp:docPr id="5" name="image1.jpg" descr="N:\Brand\80th Anniversary\2019 logos\Español\JPEGs\British Council_Colombia_80_Years_Spanish_CMYK_2col.jpg"/>
                <wp:cNvGraphicFramePr/>
                <a:graphic xmlns:a="http://schemas.openxmlformats.org/drawingml/2006/main">
                  <a:graphicData uri="http://schemas.openxmlformats.org/drawingml/2006/picture">
                    <pic:pic xmlns:pic="http://schemas.openxmlformats.org/drawingml/2006/picture">
                      <pic:nvPicPr>
                        <pic:cNvPr id="0" name="image1.jpg" descr="N:\Brand\80th Anniversary\2019 logos\Español\JPEGs\British Council_Colombia_80_Years_Spanish_CMYK_2col.jpg"/>
                        <pic:cNvPicPr preferRelativeResize="0"/>
                      </pic:nvPicPr>
                      <pic:blipFill>
                        <a:blip r:embed="rId2"/>
                        <a:srcRect/>
                        <a:stretch>
                          <a:fillRect/>
                        </a:stretch>
                      </pic:blipFill>
                      <pic:spPr>
                        <a:xfrm>
                          <a:off x="0" y="0"/>
                          <a:ext cx="2603498" cy="492040"/>
                        </a:xfrm>
                        <a:prstGeom prst="rect">
                          <a:avLst/>
                        </a:prstGeom>
                        <a:ln/>
                      </pic:spPr>
                    </pic:pic>
                  </a:graphicData>
                </a:graphic>
              </wp:inline>
            </w:drawing>
          </w:r>
        </w:p>
      </w:tc>
    </w:tr>
    <w:tr w:rsidR="00936483" w:rsidRPr="00C845F1">
      <w:trPr>
        <w:jc w:val="center"/>
      </w:trPr>
      <w:tc>
        <w:tcPr>
          <w:tcW w:w="10080" w:type="dxa"/>
          <w:gridSpan w:val="2"/>
          <w:vAlign w:val="center"/>
        </w:tcPr>
        <w:p w:rsidR="00936483" w:rsidRPr="00C845F1" w:rsidRDefault="00217296">
          <w:pPr>
            <w:pBdr>
              <w:top w:val="nil"/>
              <w:left w:val="nil"/>
              <w:bottom w:val="nil"/>
              <w:right w:val="nil"/>
              <w:between w:val="nil"/>
            </w:pBdr>
            <w:tabs>
              <w:tab w:val="center" w:pos="4680"/>
              <w:tab w:val="right" w:pos="9360"/>
            </w:tabs>
            <w:jc w:val="center"/>
            <w:rPr>
              <w:color w:val="44546A"/>
              <w:sz w:val="24"/>
              <w:szCs w:val="24"/>
              <w:lang w:val="es-CO"/>
            </w:rPr>
          </w:pPr>
          <w:r w:rsidRPr="00C845F1">
            <w:rPr>
              <w:color w:val="44546A"/>
              <w:sz w:val="24"/>
              <w:szCs w:val="24"/>
              <w:lang w:val="es-CO"/>
            </w:rPr>
            <w:t>Convenio 00028 de 2019</w:t>
          </w:r>
        </w:p>
        <w:p w:rsidR="00936483" w:rsidRPr="00C845F1" w:rsidRDefault="00217296">
          <w:pPr>
            <w:pBdr>
              <w:top w:val="nil"/>
              <w:left w:val="nil"/>
              <w:bottom w:val="nil"/>
              <w:right w:val="nil"/>
              <w:between w:val="nil"/>
            </w:pBdr>
            <w:tabs>
              <w:tab w:val="center" w:pos="4680"/>
              <w:tab w:val="right" w:pos="9360"/>
            </w:tabs>
            <w:jc w:val="center"/>
            <w:rPr>
              <w:color w:val="44546A"/>
              <w:sz w:val="24"/>
              <w:szCs w:val="24"/>
              <w:lang w:val="es-CO"/>
            </w:rPr>
          </w:pPr>
          <w:r w:rsidRPr="00C845F1">
            <w:rPr>
              <w:color w:val="44546A"/>
              <w:sz w:val="24"/>
              <w:szCs w:val="24"/>
              <w:lang w:val="es-CO"/>
            </w:rPr>
            <w:t>entre el Ministerio de Educación Nacional y el British Council</w:t>
          </w:r>
        </w:p>
      </w:tc>
    </w:tr>
  </w:tbl>
  <w:p w:rsidR="00936483" w:rsidRPr="00C845F1" w:rsidRDefault="00936483">
    <w:pPr>
      <w:pBdr>
        <w:top w:val="nil"/>
        <w:left w:val="nil"/>
        <w:bottom w:val="nil"/>
        <w:right w:val="nil"/>
        <w:between w:val="nil"/>
      </w:pBdr>
      <w:tabs>
        <w:tab w:val="center" w:pos="4680"/>
        <w:tab w:val="right" w:pos="9360"/>
      </w:tabs>
      <w:rPr>
        <w:color w:val="000000"/>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955A1"/>
    <w:multiLevelType w:val="multilevel"/>
    <w:tmpl w:val="97843C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2F415F7"/>
    <w:multiLevelType w:val="multilevel"/>
    <w:tmpl w:val="AEF43F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AF249CF"/>
    <w:multiLevelType w:val="multilevel"/>
    <w:tmpl w:val="7E60BF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483"/>
    <w:rsid w:val="00177393"/>
    <w:rsid w:val="00217296"/>
    <w:rsid w:val="00256100"/>
    <w:rsid w:val="00936483"/>
    <w:rsid w:val="00C845F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7F08D112"/>
  <w15:docId w15:val="{04F4202C-AF80-EB4F-9137-7FC5AA1C5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FA8"/>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uiPriority w:val="39"/>
    <w:rsid w:val="00D20F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20FA8"/>
    <w:pPr>
      <w:tabs>
        <w:tab w:val="center" w:pos="4680"/>
        <w:tab w:val="right" w:pos="9360"/>
      </w:tabs>
    </w:pPr>
  </w:style>
  <w:style w:type="character" w:customStyle="1" w:styleId="EncabezadoCar">
    <w:name w:val="Encabezado Car"/>
    <w:basedOn w:val="Fuentedeprrafopredeter"/>
    <w:link w:val="Encabezado"/>
    <w:uiPriority w:val="99"/>
    <w:rsid w:val="00D20FA8"/>
  </w:style>
  <w:style w:type="paragraph" w:styleId="Textodeglobo">
    <w:name w:val="Balloon Text"/>
    <w:basedOn w:val="Normal"/>
    <w:link w:val="TextodegloboCar"/>
    <w:uiPriority w:val="99"/>
    <w:semiHidden/>
    <w:unhideWhenUsed/>
    <w:rsid w:val="00D20FA8"/>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20FA8"/>
    <w:rPr>
      <w:rFonts w:ascii="Times New Roman" w:hAnsi="Times New Roman" w:cs="Times New Roman"/>
      <w:sz w:val="18"/>
      <w:szCs w:val="18"/>
    </w:rPr>
  </w:style>
  <w:style w:type="paragraph" w:styleId="Prrafodelista">
    <w:name w:val="List Paragraph"/>
    <w:basedOn w:val="Normal"/>
    <w:uiPriority w:val="34"/>
    <w:qFormat/>
    <w:rsid w:val="006A44D9"/>
    <w:pPr>
      <w:ind w:left="720"/>
      <w:contextualSpacing/>
    </w:pPr>
  </w:style>
  <w:style w:type="paragraph" w:styleId="Piedepgina">
    <w:name w:val="footer"/>
    <w:basedOn w:val="Normal"/>
    <w:link w:val="PiedepginaCar"/>
    <w:uiPriority w:val="99"/>
    <w:unhideWhenUsed/>
    <w:rsid w:val="00427117"/>
    <w:pPr>
      <w:tabs>
        <w:tab w:val="center" w:pos="4680"/>
        <w:tab w:val="right" w:pos="9360"/>
      </w:tabs>
    </w:pPr>
  </w:style>
  <w:style w:type="character" w:customStyle="1" w:styleId="PiedepginaCar">
    <w:name w:val="Pie de página Car"/>
    <w:basedOn w:val="Fuentedeprrafopredeter"/>
    <w:link w:val="Piedepgina"/>
    <w:uiPriority w:val="99"/>
    <w:rsid w:val="00427117"/>
  </w:style>
  <w:style w:type="character" w:styleId="Refdecomentario">
    <w:name w:val="annotation reference"/>
    <w:basedOn w:val="Fuentedeprrafopredeter"/>
    <w:uiPriority w:val="99"/>
    <w:semiHidden/>
    <w:unhideWhenUsed/>
    <w:rsid w:val="00646080"/>
    <w:rPr>
      <w:sz w:val="16"/>
      <w:szCs w:val="16"/>
    </w:rPr>
  </w:style>
  <w:style w:type="paragraph" w:styleId="Textocomentario">
    <w:name w:val="annotation text"/>
    <w:basedOn w:val="Normal"/>
    <w:link w:val="TextocomentarioCar"/>
    <w:uiPriority w:val="99"/>
    <w:semiHidden/>
    <w:unhideWhenUsed/>
    <w:rsid w:val="00646080"/>
    <w:rPr>
      <w:sz w:val="20"/>
      <w:szCs w:val="20"/>
    </w:rPr>
  </w:style>
  <w:style w:type="character" w:customStyle="1" w:styleId="TextocomentarioCar">
    <w:name w:val="Texto comentario Car"/>
    <w:basedOn w:val="Fuentedeprrafopredeter"/>
    <w:link w:val="Textocomentario"/>
    <w:uiPriority w:val="99"/>
    <w:semiHidden/>
    <w:rsid w:val="00646080"/>
    <w:rPr>
      <w:sz w:val="20"/>
      <w:szCs w:val="20"/>
    </w:rPr>
  </w:style>
  <w:style w:type="paragraph" w:styleId="Asuntodelcomentario">
    <w:name w:val="annotation subject"/>
    <w:basedOn w:val="Textocomentario"/>
    <w:next w:val="Textocomentario"/>
    <w:link w:val="AsuntodelcomentarioCar"/>
    <w:uiPriority w:val="99"/>
    <w:semiHidden/>
    <w:unhideWhenUsed/>
    <w:rsid w:val="00646080"/>
    <w:rPr>
      <w:b/>
      <w:bCs/>
    </w:rPr>
  </w:style>
  <w:style w:type="character" w:customStyle="1" w:styleId="AsuntodelcomentarioCar">
    <w:name w:val="Asunto del comentario Car"/>
    <w:basedOn w:val="TextocomentarioCar"/>
    <w:link w:val="Asuntodelcomentario"/>
    <w:uiPriority w:val="99"/>
    <w:semiHidden/>
    <w:rsid w:val="00646080"/>
    <w:rPr>
      <w:b/>
      <w:bCs/>
      <w:sz w:val="20"/>
      <w:szCs w:val="20"/>
    </w:rPr>
  </w:style>
  <w:style w:type="paragraph" w:styleId="Revisin">
    <w:name w:val="Revision"/>
    <w:hidden/>
    <w:uiPriority w:val="99"/>
    <w:semiHidden/>
    <w:rsid w:val="00C81CCA"/>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rPr>
      <w:sz w:val="22"/>
      <w:szCs w:val="22"/>
    </w:rPr>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15" w:type="dxa"/>
        <w:bottom w:w="0" w:type="dxa"/>
        <w:right w:w="115" w:type="dxa"/>
      </w:tblCellMar>
    </w:tblPr>
  </w:style>
  <w:style w:type="table" w:customStyle="1" w:styleId="a3">
    <w:basedOn w:val="TableNormal"/>
    <w:tblPr>
      <w:tblStyleRowBandSize w:val="1"/>
      <w:tblStyleColBandSize w:val="1"/>
      <w:tblCellMar>
        <w:top w:w="0" w:type="dxa"/>
        <w:left w:w="115" w:type="dxa"/>
        <w:bottom w:w="0" w:type="dxa"/>
        <w:right w:w="115" w:type="dxa"/>
      </w:tblCellMar>
    </w:tblPr>
  </w:style>
  <w:style w:type="table" w:customStyle="1" w:styleId="a4">
    <w:basedOn w:val="TableNormal"/>
    <w:tblPr>
      <w:tblStyleRowBandSize w:val="1"/>
      <w:tblStyleColBandSize w:val="1"/>
      <w:tblCellMar>
        <w:top w:w="0" w:type="dxa"/>
        <w:left w:w="115" w:type="dxa"/>
        <w:bottom w:w="0" w:type="dxa"/>
        <w:right w:w="115" w:type="dxa"/>
      </w:tblCellMar>
    </w:tbl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tblPr>
      <w:tblStyleRowBandSize w:val="1"/>
      <w:tblStyleColBandSize w:val="1"/>
      <w:tblCellMar>
        <w:top w:w="0" w:type="dxa"/>
        <w:left w:w="115" w:type="dxa"/>
        <w:bottom w:w="0" w:type="dxa"/>
        <w:right w:w="115" w:type="dxa"/>
      </w:tblCellMar>
    </w:tblPr>
  </w:style>
  <w:style w:type="table" w:customStyle="1" w:styleId="a7">
    <w:basedOn w:val="TableNormal"/>
    <w:tblPr>
      <w:tblStyleRowBandSize w:val="1"/>
      <w:tblStyleColBandSize w:val="1"/>
      <w:tblCellMar>
        <w:top w:w="0" w:type="dxa"/>
        <w:left w:w="115" w:type="dxa"/>
        <w:bottom w:w="0" w:type="dxa"/>
        <w:right w:w="115" w:type="dxa"/>
      </w:tblCellMar>
    </w:tblPr>
  </w:style>
  <w:style w:type="table" w:customStyle="1" w:styleId="a8">
    <w:basedOn w:val="TableNormal"/>
    <w:tblPr>
      <w:tblStyleRowBandSize w:val="1"/>
      <w:tblStyleColBandSize w:val="1"/>
      <w:tblCellMar>
        <w:top w:w="0" w:type="dxa"/>
        <w:left w:w="115" w:type="dxa"/>
        <w:bottom w:w="0" w:type="dxa"/>
        <w:right w:w="115" w:type="dxa"/>
      </w:tblCellMar>
    </w:tblPr>
  </w:style>
  <w:style w:type="table" w:customStyle="1" w:styleId="a9">
    <w:basedOn w:val="TableNormal"/>
    <w:tblPr>
      <w:tblStyleRowBandSize w:val="1"/>
      <w:tblStyleColBandSize w:val="1"/>
      <w:tblCellMar>
        <w:top w:w="0" w:type="dxa"/>
        <w:left w:w="115" w:type="dxa"/>
        <w:bottom w:w="0" w:type="dxa"/>
        <w:right w:w="115" w:type="dxa"/>
      </w:tblCellMar>
    </w:tblPr>
  </w:style>
  <w:style w:type="table" w:customStyle="1" w:styleId="aa">
    <w:basedOn w:val="TableNormal"/>
    <w:rPr>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JO8Ifcir3/2ZEF1dqxRq8RhFB0A==">AMUW2mVdJOEj+4QX5QFvVUf1kN9nVY/IqIMLMoFB1EFHYUaBAQ2ROWPqDl1DniyQYsJf0ZLvgJsJaoJl8GEuHYFTafM7P+jeOvI52ARD0f/06kK/fJxQnSoPSIQPuaMjLjFyb016qSkb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1265</Words>
  <Characters>6962</Characters>
  <Application>Microsoft Office Word</Application>
  <DocSecurity>0</DocSecurity>
  <Lines>58</Lines>
  <Paragraphs>16</Paragraphs>
  <ScaleCrop>false</ScaleCrop>
  <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LILIAN GONZALEZ</dc:creator>
  <cp:lastModifiedBy>Jairo Andres Sarmiento Giraldo</cp:lastModifiedBy>
  <cp:revision>5</cp:revision>
  <dcterms:created xsi:type="dcterms:W3CDTF">2019-11-18T03:25:00Z</dcterms:created>
  <dcterms:modified xsi:type="dcterms:W3CDTF">2019-12-17T02:34:00Z</dcterms:modified>
</cp:coreProperties>
</file>