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FC1" w:rsidRDefault="0019176E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:rsidR="00CD5FC1" w:rsidRDefault="0019176E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:rsidR="00CD5FC1" w:rsidRDefault="00CD5FC1"/>
    <w:p w:rsidR="00CD5FC1" w:rsidRDefault="0019176E">
      <w:pPr>
        <w:rPr>
          <w:i/>
          <w:color w:val="7F7F7F"/>
        </w:rPr>
      </w:pPr>
      <w:r>
        <w:rPr>
          <w:i/>
          <w:color w:val="7F7F7F"/>
        </w:rPr>
        <w:t>Complete with the information about you</w:t>
      </w:r>
    </w:p>
    <w:tbl>
      <w:tblPr>
        <w:tblStyle w:val="aff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CD5FC1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CD5FC1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5FC1" w:rsidRDefault="0019176E">
            <w:pPr>
              <w:rPr>
                <w:b/>
              </w:rPr>
            </w:pPr>
            <w:r>
              <w:rPr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5FC1" w:rsidRDefault="0019176E">
            <w:pPr>
              <w:rPr>
                <w:b/>
              </w:rPr>
            </w:pPr>
            <w:r>
              <w:rPr>
                <w:b/>
              </w:rPr>
              <w:t>Luz Elena Hurtado Giraldo</w:t>
            </w:r>
          </w:p>
        </w:tc>
      </w:tr>
      <w:tr w:rsidR="00CD5FC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FC1" w:rsidRDefault="0019176E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FC1" w:rsidRDefault="0019176E">
            <w:pPr>
              <w:rPr>
                <w:b/>
              </w:rPr>
            </w:pPr>
            <w:r>
              <w:rPr>
                <w:b/>
              </w:rPr>
              <w:t>luzh165@hotmail.com</w:t>
            </w:r>
          </w:p>
        </w:tc>
      </w:tr>
      <w:tr w:rsidR="00CD5FC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FC1" w:rsidRDefault="0019176E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FC1" w:rsidRDefault="0019176E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San </w:t>
            </w:r>
            <w:proofErr w:type="spellStart"/>
            <w:r>
              <w:rPr>
                <w:b/>
                <w:sz w:val="21"/>
                <w:szCs w:val="21"/>
              </w:rPr>
              <w:t>Pío</w:t>
            </w:r>
            <w:proofErr w:type="spellEnd"/>
            <w:r>
              <w:rPr>
                <w:b/>
                <w:sz w:val="21"/>
                <w:szCs w:val="21"/>
              </w:rPr>
              <w:t xml:space="preserve"> X</w:t>
            </w:r>
          </w:p>
        </w:tc>
      </w:tr>
    </w:tbl>
    <w:p w:rsidR="00CD5FC1" w:rsidRDefault="00CD5FC1"/>
    <w:p w:rsidR="00CD5FC1" w:rsidRDefault="0019176E">
      <w:pPr>
        <w:rPr>
          <w:i/>
          <w:color w:val="7F7F7F"/>
        </w:rPr>
      </w:pPr>
      <w:r>
        <w:rPr>
          <w:i/>
          <w:color w:val="7F7F7F"/>
        </w:rPr>
        <w:t>Select the type of plan</w:t>
      </w:r>
    </w:p>
    <w:tbl>
      <w:tblPr>
        <w:tblStyle w:val="aff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CD5FC1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CD5FC1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FC1" w:rsidRDefault="00CD5FC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FC1" w:rsidRDefault="00CD5F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FC1" w:rsidRDefault="001917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FC1" w:rsidRDefault="00CD5FC1">
            <w:pPr>
              <w:jc w:val="center"/>
              <w:rPr>
                <w:sz w:val="21"/>
                <w:szCs w:val="21"/>
              </w:rPr>
            </w:pPr>
          </w:p>
        </w:tc>
      </w:tr>
    </w:tbl>
    <w:p w:rsidR="00CD5FC1" w:rsidRDefault="00CD5FC1">
      <w:pPr>
        <w:rPr>
          <w:i/>
          <w:color w:val="7F7F7F"/>
        </w:rPr>
      </w:pPr>
    </w:p>
    <w:p w:rsidR="00CD5FC1" w:rsidRDefault="0019176E">
      <w:pPr>
        <w:rPr>
          <w:i/>
          <w:color w:val="7F7F7F"/>
        </w:rPr>
      </w:pPr>
      <w:r>
        <w:rPr>
          <w:i/>
          <w:color w:val="7F7F7F"/>
        </w:rPr>
        <w:t xml:space="preserve">Write a few lines about the usefulness of this plan for the Colombian English teachers </w:t>
      </w:r>
    </w:p>
    <w:p w:rsidR="00CD5FC1" w:rsidRDefault="0019176E">
      <w:pPr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>Example: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aff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CD5FC1">
        <w:tc>
          <w:tcPr>
            <w:tcW w:w="10070" w:type="dxa"/>
            <w:shd w:val="clear" w:color="auto" w:fill="9CC3E5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CD5FC1">
        <w:trPr>
          <w:trHeight w:val="800"/>
        </w:trPr>
        <w:tc>
          <w:tcPr>
            <w:tcW w:w="10070" w:type="dxa"/>
          </w:tcPr>
          <w:p w:rsidR="00CD5FC1" w:rsidRDefault="0019176E" w:rsidP="00373698">
            <w:pPr>
              <w:jc w:val="both"/>
            </w:pPr>
            <w:r>
              <w:t xml:space="preserve">This plan is useful </w:t>
            </w:r>
            <w:r w:rsidR="00373698">
              <w:t>for</w:t>
            </w:r>
            <w:r>
              <w:t xml:space="preserve"> teachers because they c</w:t>
            </w:r>
            <w:r w:rsidR="00D91DC8">
              <w:t xml:space="preserve">an use it when the </w:t>
            </w:r>
            <w:r w:rsidR="00373698">
              <w:t xml:space="preserve">head </w:t>
            </w:r>
            <w:r w:rsidR="00D91DC8">
              <w:t>E</w:t>
            </w:r>
            <w:r>
              <w:t>nglish teacher is absent, so another teacher can give it to students. It gives teachers an opportuni</w:t>
            </w:r>
            <w:r w:rsidR="00D91DC8">
              <w:t>ty to assess students</w:t>
            </w:r>
            <w:r w:rsidR="00373698">
              <w:t>`</w:t>
            </w:r>
            <w:r w:rsidR="00D91DC8">
              <w:t xml:space="preserve"> level in a transversal way and make the learning </w:t>
            </w:r>
            <w:r w:rsidR="00373698">
              <w:t xml:space="preserve">process </w:t>
            </w:r>
            <w:r w:rsidR="00D91DC8">
              <w:t xml:space="preserve">more attractive. </w:t>
            </w:r>
          </w:p>
        </w:tc>
      </w:tr>
    </w:tbl>
    <w:p w:rsidR="00CD5FC1" w:rsidRDefault="00CD5FC1"/>
    <w:p w:rsidR="00CD5FC1" w:rsidRDefault="0019176E">
      <w:pPr>
        <w:rPr>
          <w:i/>
          <w:color w:val="7F7F7F"/>
        </w:rPr>
      </w:pPr>
      <w:r>
        <w:rPr>
          <w:i/>
          <w:color w:val="7F7F7F"/>
        </w:rPr>
        <w:t>Complete with the information about your students</w:t>
      </w:r>
    </w:p>
    <w:tbl>
      <w:tblPr>
        <w:tblStyle w:val="aff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CD5FC1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CD5FC1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FC1" w:rsidRDefault="0019176E" w:rsidP="00DF2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2324C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FC1" w:rsidRDefault="00DF2329" w:rsidP="00DF2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h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FC1" w:rsidRDefault="0019176E" w:rsidP="00DF2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FC1" w:rsidRDefault="0019176E" w:rsidP="00DF2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03DA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</w:p>
        </w:tc>
      </w:tr>
      <w:tr w:rsidR="00CD5FC1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D5FC1" w:rsidRDefault="0019176E" w:rsidP="00DF2329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D5FC1" w:rsidRDefault="0019176E" w:rsidP="00DF2329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CD5FC1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FC1" w:rsidRDefault="0019176E">
            <w: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FC1" w:rsidRDefault="0019176E">
            <w:r>
              <w:t>Urban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FC1" w:rsidRDefault="0019176E">
            <w:r>
              <w:t>A1   X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FC1" w:rsidRDefault="0019176E">
            <w:r>
              <w:t xml:space="preserve">A2  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FC1" w:rsidRDefault="0019176E">
            <w:r>
              <w:t xml:space="preserve">B1  </w:t>
            </w:r>
          </w:p>
        </w:tc>
      </w:tr>
    </w:tbl>
    <w:p w:rsidR="00CD5FC1" w:rsidRDefault="00CD5FC1"/>
    <w:p w:rsidR="00CD5FC1" w:rsidRDefault="0019176E">
      <w:r>
        <w:rPr>
          <w:i/>
          <w:color w:val="7F7F7F"/>
        </w:rPr>
        <w:t>Select the curricular axe or focus</w:t>
      </w:r>
    </w:p>
    <w:tbl>
      <w:tblPr>
        <w:tblStyle w:val="aff7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CD5FC1">
        <w:tc>
          <w:tcPr>
            <w:tcW w:w="10070" w:type="dxa"/>
            <w:gridSpan w:val="2"/>
            <w:shd w:val="clear" w:color="auto" w:fill="BDD7EE"/>
            <w:vAlign w:val="center"/>
          </w:tcPr>
          <w:p w:rsidR="00CD5FC1" w:rsidRDefault="0019176E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CD5FC1">
        <w:tc>
          <w:tcPr>
            <w:tcW w:w="5575" w:type="dxa"/>
            <w:shd w:val="clear" w:color="auto" w:fill="BDD7EE"/>
            <w:vAlign w:val="center"/>
          </w:tcPr>
          <w:p w:rsidR="00CD5FC1" w:rsidRDefault="0019176E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:rsidR="00CD5FC1" w:rsidRDefault="00CD5FC1">
            <w:pPr>
              <w:rPr>
                <w:sz w:val="21"/>
                <w:szCs w:val="21"/>
              </w:rPr>
            </w:pPr>
          </w:p>
        </w:tc>
      </w:tr>
      <w:tr w:rsidR="00CD5FC1">
        <w:tc>
          <w:tcPr>
            <w:tcW w:w="5575" w:type="dxa"/>
            <w:shd w:val="clear" w:color="auto" w:fill="BDD7EE"/>
            <w:vAlign w:val="center"/>
          </w:tcPr>
          <w:p w:rsidR="00CD5FC1" w:rsidRDefault="0019176E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:rsidR="00CD5FC1" w:rsidRDefault="003B0E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CD5FC1">
        <w:tc>
          <w:tcPr>
            <w:tcW w:w="5575" w:type="dxa"/>
            <w:shd w:val="clear" w:color="auto" w:fill="BDD7EE"/>
            <w:vAlign w:val="center"/>
          </w:tcPr>
          <w:p w:rsidR="00CD5FC1" w:rsidRDefault="0019176E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:rsidR="00CD5FC1" w:rsidRDefault="00CD5FC1">
            <w:pPr>
              <w:rPr>
                <w:sz w:val="21"/>
                <w:szCs w:val="21"/>
              </w:rPr>
            </w:pPr>
          </w:p>
        </w:tc>
      </w:tr>
      <w:tr w:rsidR="00CD5FC1">
        <w:tc>
          <w:tcPr>
            <w:tcW w:w="5575" w:type="dxa"/>
            <w:shd w:val="clear" w:color="auto" w:fill="BDD7EE"/>
            <w:vAlign w:val="center"/>
          </w:tcPr>
          <w:p w:rsidR="00CD5FC1" w:rsidRDefault="0019176E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:rsidR="00CD5FC1" w:rsidRDefault="00CD5FC1">
            <w:pPr>
              <w:rPr>
                <w:sz w:val="21"/>
                <w:szCs w:val="21"/>
              </w:rPr>
            </w:pPr>
          </w:p>
        </w:tc>
      </w:tr>
    </w:tbl>
    <w:p w:rsidR="00CD5FC1" w:rsidRDefault="00CD5FC1">
      <w:pPr>
        <w:rPr>
          <w:i/>
          <w:color w:val="7F7F7F"/>
        </w:rPr>
      </w:pPr>
    </w:p>
    <w:p w:rsidR="00CD5FC1" w:rsidRDefault="0019176E">
      <w:r>
        <w:rPr>
          <w:i/>
          <w:color w:val="7F7F7F"/>
        </w:rPr>
        <w:t>Complete with information about the content and methodological approach of the plan</w:t>
      </w:r>
    </w:p>
    <w:tbl>
      <w:tblPr>
        <w:tblStyle w:val="aff8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2429"/>
        <w:gridCol w:w="2518"/>
        <w:gridCol w:w="2524"/>
      </w:tblGrid>
      <w:tr w:rsidR="00CD5FC1">
        <w:tc>
          <w:tcPr>
            <w:tcW w:w="2599" w:type="dxa"/>
            <w:shd w:val="clear" w:color="auto" w:fill="BDD7EE"/>
            <w:vAlign w:val="center"/>
          </w:tcPr>
          <w:p w:rsidR="00CD5FC1" w:rsidRDefault="0019176E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:rsidR="00CD5FC1" w:rsidRDefault="003B0E30">
            <w:pPr>
              <w:rPr>
                <w:sz w:val="21"/>
                <w:szCs w:val="21"/>
              </w:rPr>
            </w:pPr>
            <w:bookmarkStart w:id="0" w:name="_GoBack"/>
            <w:r>
              <w:rPr>
                <w:sz w:val="21"/>
                <w:szCs w:val="21"/>
              </w:rPr>
              <w:t>Healthy physical routine</w:t>
            </w:r>
            <w:bookmarkEnd w:id="0"/>
          </w:p>
        </w:tc>
      </w:tr>
      <w:tr w:rsidR="00CD5FC1">
        <w:tc>
          <w:tcPr>
            <w:tcW w:w="2599" w:type="dxa"/>
            <w:shd w:val="clear" w:color="auto" w:fill="BDD7EE"/>
            <w:vAlign w:val="center"/>
          </w:tcPr>
          <w:p w:rsidR="00CD5FC1" w:rsidRDefault="0019176E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:rsidR="00CD5FC1" w:rsidRDefault="001917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Module </w:t>
            </w:r>
            <w:r w:rsidR="003B0E30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: </w:t>
            </w:r>
            <w:r w:rsidR="003B0E30">
              <w:rPr>
                <w:sz w:val="21"/>
                <w:szCs w:val="21"/>
              </w:rPr>
              <w:t>Health</w:t>
            </w:r>
          </w:p>
        </w:tc>
      </w:tr>
      <w:tr w:rsidR="00CD5FC1">
        <w:tc>
          <w:tcPr>
            <w:tcW w:w="2599" w:type="dxa"/>
            <w:vMerge w:val="restart"/>
            <w:shd w:val="clear" w:color="auto" w:fill="BDD7EE"/>
            <w:vAlign w:val="center"/>
          </w:tcPr>
          <w:p w:rsidR="00CD5FC1" w:rsidRDefault="0019176E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429" w:type="dxa"/>
            <w:shd w:val="clear" w:color="auto" w:fill="BDD7EE"/>
            <w:vAlign w:val="center"/>
          </w:tcPr>
          <w:p w:rsidR="00CD5FC1" w:rsidRDefault="0019176E">
            <w:pPr>
              <w:jc w:val="center"/>
            </w:pPr>
            <w:r>
              <w:t>Language Function</w:t>
            </w:r>
          </w:p>
        </w:tc>
        <w:tc>
          <w:tcPr>
            <w:tcW w:w="2518" w:type="dxa"/>
            <w:shd w:val="clear" w:color="auto" w:fill="BDD7EE"/>
            <w:vAlign w:val="center"/>
          </w:tcPr>
          <w:p w:rsidR="00CD5FC1" w:rsidRDefault="0019176E">
            <w:pPr>
              <w:jc w:val="center"/>
            </w:pPr>
            <w:r>
              <w:t>Language skills</w:t>
            </w:r>
          </w:p>
        </w:tc>
        <w:tc>
          <w:tcPr>
            <w:tcW w:w="2524" w:type="dxa"/>
            <w:shd w:val="clear" w:color="auto" w:fill="BDD7EE"/>
            <w:vAlign w:val="center"/>
          </w:tcPr>
          <w:p w:rsidR="00CD5FC1" w:rsidRDefault="0019176E">
            <w:pPr>
              <w:jc w:val="center"/>
            </w:pPr>
            <w:r>
              <w:t>Vocabulary</w:t>
            </w:r>
          </w:p>
        </w:tc>
      </w:tr>
      <w:tr w:rsidR="00CD5FC1">
        <w:trPr>
          <w:trHeight w:val="60"/>
        </w:trPr>
        <w:tc>
          <w:tcPr>
            <w:tcW w:w="2599" w:type="dxa"/>
            <w:vMerge/>
            <w:shd w:val="clear" w:color="auto" w:fill="BDD7EE"/>
            <w:vAlign w:val="center"/>
          </w:tcPr>
          <w:p w:rsidR="00CD5FC1" w:rsidRDefault="00CD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CD5FC1" w:rsidRDefault="00BA5971" w:rsidP="00403D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Describing body parts and healthy habits</w:t>
            </w:r>
            <w:r w:rsidR="00462313">
              <w:rPr>
                <w:sz w:val="21"/>
                <w:szCs w:val="21"/>
              </w:rPr>
              <w:t>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CD5FC1" w:rsidRDefault="00462313" w:rsidP="00403D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Skills integration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D5FC1" w:rsidRDefault="0002324C" w:rsidP="00403D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Body part</w:t>
            </w:r>
            <w:r w:rsidR="00633A97">
              <w:rPr>
                <w:sz w:val="21"/>
                <w:szCs w:val="21"/>
              </w:rPr>
              <w:t xml:space="preserve">s: knee, head, finger, mouth, teeth, </w:t>
            </w:r>
            <w:r w:rsidR="00633A97">
              <w:rPr>
                <w:sz w:val="21"/>
                <w:szCs w:val="21"/>
              </w:rPr>
              <w:lastRenderedPageBreak/>
              <w:t>lungs, heart.</w:t>
            </w:r>
            <w:r>
              <w:rPr>
                <w:sz w:val="21"/>
                <w:szCs w:val="21"/>
              </w:rPr>
              <w:t xml:space="preserve"> </w:t>
            </w:r>
            <w:r w:rsidR="00633A97">
              <w:rPr>
                <w:sz w:val="21"/>
                <w:szCs w:val="21"/>
              </w:rPr>
              <w:t xml:space="preserve">Healthy recommendations: don’t drink soda, drink water, etc. </w:t>
            </w:r>
          </w:p>
        </w:tc>
      </w:tr>
      <w:tr w:rsidR="00CD5FC1">
        <w:tc>
          <w:tcPr>
            <w:tcW w:w="2599" w:type="dxa"/>
            <w:shd w:val="clear" w:color="auto" w:fill="BDD7EE"/>
            <w:vAlign w:val="center"/>
          </w:tcPr>
          <w:p w:rsidR="00CD5FC1" w:rsidRDefault="0019176E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Principles / approach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:rsidR="00CD5FC1" w:rsidRDefault="000232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Task-based learning. </w:t>
            </w:r>
          </w:p>
        </w:tc>
      </w:tr>
    </w:tbl>
    <w:p w:rsidR="00CD5FC1" w:rsidRDefault="00CD5FC1"/>
    <w:p w:rsidR="00CD5FC1" w:rsidRDefault="0019176E">
      <w:pPr>
        <w:rPr>
          <w:i/>
          <w:color w:val="7F7F7F"/>
        </w:rPr>
      </w:pPr>
      <w:r>
        <w:rPr>
          <w:i/>
          <w:color w:val="7F7F7F"/>
        </w:rPr>
        <w:t xml:space="preserve">In “Aim”, state what the learning goal is, in other words, what you want your students to achieve by the end of the session. </w:t>
      </w:r>
    </w:p>
    <w:p w:rsidR="00CD5FC1" w:rsidRDefault="0019176E">
      <w:pPr>
        <w:rPr>
          <w:i/>
          <w:color w:val="7F7F7F"/>
        </w:rPr>
      </w:pPr>
      <w:r>
        <w:rPr>
          <w:i/>
          <w:color w:val="7F7F7F"/>
        </w:rPr>
        <w:t xml:space="preserve">In “Subsidiary aims”, relate the language skills (communicative and </w:t>
      </w:r>
      <w:r>
        <w:rPr>
          <w:i/>
          <w:color w:val="7F7F7F"/>
          <w:u w:val="single"/>
        </w:rPr>
        <w:t>linguistic</w:t>
      </w:r>
      <w:r>
        <w:rPr>
          <w:i/>
          <w:color w:val="7F7F7F"/>
        </w:rPr>
        <w:t xml:space="preserve">) students need to master in order to achieve the main aim of the lesson. Make sure the aims are learner-centred, specific, measurable, achievable, realistic, and action oriented. </w:t>
      </w:r>
    </w:p>
    <w:tbl>
      <w:tblPr>
        <w:tblStyle w:val="aff9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CD5FC1">
        <w:tc>
          <w:tcPr>
            <w:tcW w:w="10070" w:type="dxa"/>
            <w:gridSpan w:val="2"/>
            <w:shd w:val="clear" w:color="auto" w:fill="BDD7EE"/>
            <w:vAlign w:val="center"/>
          </w:tcPr>
          <w:p w:rsidR="00CD5FC1" w:rsidRDefault="0019176E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CD5FC1">
        <w:tc>
          <w:tcPr>
            <w:tcW w:w="1794" w:type="dxa"/>
            <w:shd w:val="clear" w:color="auto" w:fill="BDD7EE"/>
            <w:vAlign w:val="center"/>
          </w:tcPr>
          <w:p w:rsidR="00CD5FC1" w:rsidRDefault="0019176E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:rsidR="00CD5FC1" w:rsidRDefault="0019176E" w:rsidP="00AE16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>, students will be able to describe the</w:t>
            </w:r>
            <w:r w:rsidR="00BA5971">
              <w:rPr>
                <w:sz w:val="21"/>
                <w:szCs w:val="21"/>
              </w:rPr>
              <w:t xml:space="preserve">ir bodies and give recommendations for being healthy. </w:t>
            </w:r>
          </w:p>
        </w:tc>
      </w:tr>
      <w:tr w:rsidR="00CD5FC1">
        <w:tc>
          <w:tcPr>
            <w:tcW w:w="1794" w:type="dxa"/>
            <w:shd w:val="clear" w:color="auto" w:fill="BDD7EE"/>
            <w:vAlign w:val="center"/>
          </w:tcPr>
          <w:p w:rsidR="00CD5FC1" w:rsidRDefault="0019176E">
            <w:pPr>
              <w:jc w:val="right"/>
              <w:rPr>
                <w:b/>
              </w:rPr>
            </w:pPr>
            <w:r>
              <w:rPr>
                <w:b/>
              </w:rPr>
              <w:t>Subsidiary aims</w:t>
            </w:r>
          </w:p>
        </w:tc>
        <w:tc>
          <w:tcPr>
            <w:tcW w:w="8276" w:type="dxa"/>
            <w:shd w:val="clear" w:color="auto" w:fill="auto"/>
            <w:vAlign w:val="center"/>
          </w:tcPr>
          <w:p w:rsidR="00CD5FC1" w:rsidRDefault="0019176E" w:rsidP="00AE16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>, students will be able to …</w:t>
            </w:r>
          </w:p>
          <w:p w:rsidR="00CD5FC1" w:rsidRDefault="0019176E" w:rsidP="00AE16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Recognize adjectives.</w:t>
            </w:r>
          </w:p>
          <w:p w:rsidR="00CD5FC1" w:rsidRDefault="0019176E" w:rsidP="00AE16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Identify the parts of the body.</w:t>
            </w:r>
          </w:p>
          <w:p w:rsidR="00CD5FC1" w:rsidRDefault="0019176E" w:rsidP="00AE16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the present simple tense.</w:t>
            </w:r>
          </w:p>
          <w:p w:rsidR="00FB2457" w:rsidRPr="00AE1645" w:rsidRDefault="00FB2457" w:rsidP="00AE16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Use the imperative to give recommendations. </w:t>
            </w:r>
          </w:p>
        </w:tc>
      </w:tr>
    </w:tbl>
    <w:p w:rsidR="00CD5FC1" w:rsidRDefault="00CD5FC1"/>
    <w:p w:rsidR="00CD5FC1" w:rsidRDefault="0019176E">
      <w:pPr>
        <w:rPr>
          <w:i/>
          <w:color w:val="7F7F7F"/>
        </w:rPr>
      </w:pPr>
      <w:r>
        <w:rPr>
          <w:i/>
          <w:color w:val="7F7F7F"/>
        </w:rPr>
        <w:t>List all the materials needed for this plan.  Please, do not include any picture or photograph.</w:t>
      </w:r>
    </w:p>
    <w:tbl>
      <w:tblPr>
        <w:tblStyle w:val="affa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CD5FC1">
        <w:tc>
          <w:tcPr>
            <w:tcW w:w="10070" w:type="dxa"/>
            <w:shd w:val="clear" w:color="auto" w:fill="BDD7EE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CD5FC1" w:rsidTr="00AE1645">
        <w:trPr>
          <w:trHeight w:val="345"/>
        </w:trPr>
        <w:tc>
          <w:tcPr>
            <w:tcW w:w="10070" w:type="dxa"/>
            <w:shd w:val="clear" w:color="auto" w:fill="auto"/>
          </w:tcPr>
          <w:p w:rsidR="00CD5FC1" w:rsidRDefault="00AE1645">
            <w:pPr>
              <w:rPr>
                <w:b/>
              </w:rPr>
            </w:pPr>
            <w:r>
              <w:rPr>
                <w:b/>
              </w:rPr>
              <w:t>Colours</w:t>
            </w:r>
            <w:r w:rsidR="0019176E">
              <w:rPr>
                <w:b/>
              </w:rPr>
              <w:t>, markers,</w:t>
            </w:r>
            <w:r w:rsidR="003556B2">
              <w:rPr>
                <w:b/>
              </w:rPr>
              <w:t xml:space="preserve"> </w:t>
            </w:r>
            <w:r w:rsidR="00FB2457">
              <w:rPr>
                <w:b/>
              </w:rPr>
              <w:t xml:space="preserve">worksheet: body parts, </w:t>
            </w:r>
            <w:r w:rsidR="003556B2">
              <w:rPr>
                <w:b/>
              </w:rPr>
              <w:t>paper, glue, magazines, board</w:t>
            </w:r>
            <w:r>
              <w:rPr>
                <w:b/>
              </w:rPr>
              <w:t>.</w:t>
            </w:r>
          </w:p>
        </w:tc>
      </w:tr>
    </w:tbl>
    <w:p w:rsidR="00CD5FC1" w:rsidRDefault="00CD5FC1"/>
    <w:p w:rsidR="00CD5FC1" w:rsidRDefault="0019176E">
      <w:pPr>
        <w:rPr>
          <w:i/>
          <w:color w:val="7F7F7F"/>
        </w:rPr>
      </w:pPr>
      <w:r>
        <w:rPr>
          <w:i/>
          <w:color w:val="7F7F7F"/>
        </w:rPr>
        <w:t>Write the name for each state of the plan. Then in the “Procedure”, write a detailed description of what the teacher and students do at each stage of the session.</w:t>
      </w:r>
    </w:p>
    <w:p w:rsidR="00CD5FC1" w:rsidRDefault="0019176E">
      <w:pPr>
        <w:rPr>
          <w:i/>
          <w:color w:val="7F7F7F"/>
        </w:rPr>
      </w:pPr>
      <w:r>
        <w:rPr>
          <w:i/>
          <w:color w:val="7F7F7F"/>
        </w:rPr>
        <w:t>Be sure to be thorough so any teacher can follow this plan. Write the procedure in third person and present tense.</w:t>
      </w:r>
    </w:p>
    <w:p w:rsidR="00CD5FC1" w:rsidRDefault="0019176E">
      <w:pPr>
        <w:rPr>
          <w:i/>
          <w:color w:val="7F7F7F"/>
        </w:rPr>
      </w:pPr>
      <w:r>
        <w:rPr>
          <w:i/>
          <w:color w:val="7F7F7F"/>
        </w:rPr>
        <w:t xml:space="preserve">Use these conventions: </w:t>
      </w:r>
      <w:r>
        <w:rPr>
          <w:i/>
          <w:color w:val="7F7F7F"/>
        </w:rPr>
        <w:tab/>
        <w:t>T= teacher</w:t>
      </w:r>
      <w:r>
        <w:rPr>
          <w:i/>
          <w:color w:val="7F7F7F"/>
        </w:rPr>
        <w:tab/>
        <w:t>S= students</w:t>
      </w:r>
      <w:r>
        <w:rPr>
          <w:i/>
          <w:color w:val="7F7F7F"/>
        </w:rPr>
        <w:tab/>
        <w:t>Ss= students</w:t>
      </w:r>
    </w:p>
    <w:tbl>
      <w:tblPr>
        <w:tblStyle w:val="affb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7126"/>
        <w:gridCol w:w="1416"/>
      </w:tblGrid>
      <w:tr w:rsidR="00CD5FC1">
        <w:trPr>
          <w:trHeight w:val="40"/>
        </w:trPr>
        <w:tc>
          <w:tcPr>
            <w:tcW w:w="1528" w:type="dxa"/>
            <w:shd w:val="clear" w:color="auto" w:fill="BDD7EE"/>
            <w:vAlign w:val="center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126" w:type="dxa"/>
            <w:shd w:val="clear" w:color="auto" w:fill="BDD7EE"/>
            <w:vAlign w:val="center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16" w:type="dxa"/>
            <w:shd w:val="clear" w:color="auto" w:fill="BDD7EE"/>
            <w:vAlign w:val="center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Time and Patterns of interaction</w:t>
            </w:r>
          </w:p>
        </w:tc>
      </w:tr>
      <w:tr w:rsidR="00CD5FC1" w:rsidTr="002B47C0">
        <w:trPr>
          <w:trHeight w:val="1080"/>
        </w:trPr>
        <w:tc>
          <w:tcPr>
            <w:tcW w:w="1528" w:type="dxa"/>
            <w:vMerge w:val="restart"/>
            <w:shd w:val="clear" w:color="auto" w:fill="auto"/>
            <w:vAlign w:val="center"/>
          </w:tcPr>
          <w:p w:rsidR="00CD5FC1" w:rsidRDefault="0019176E" w:rsidP="002B47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Warm up:</w:t>
            </w:r>
          </w:p>
          <w:p w:rsidR="00CD5FC1" w:rsidRDefault="0019176E" w:rsidP="002B4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Ice-breaker</w:t>
            </w:r>
          </w:p>
        </w:tc>
        <w:tc>
          <w:tcPr>
            <w:tcW w:w="7126" w:type="dxa"/>
            <w:shd w:val="clear" w:color="auto" w:fill="auto"/>
          </w:tcPr>
          <w:p w:rsidR="00CD5FC1" w:rsidRDefault="0019176E" w:rsidP="008420D3">
            <w:pPr>
              <w:jc w:val="both"/>
              <w:rPr>
                <w:sz w:val="21"/>
                <w:szCs w:val="21"/>
              </w:rPr>
            </w:pPr>
            <w:r w:rsidRPr="008420D3">
              <w:rPr>
                <w:sz w:val="21"/>
                <w:szCs w:val="21"/>
              </w:rPr>
              <w:t xml:space="preserve">T </w:t>
            </w:r>
            <w:r w:rsidR="00A5587A" w:rsidRPr="008420D3">
              <w:rPr>
                <w:sz w:val="21"/>
                <w:szCs w:val="21"/>
              </w:rPr>
              <w:t>proposes to create</w:t>
            </w:r>
            <w:r w:rsidR="00913CD1" w:rsidRPr="008420D3">
              <w:rPr>
                <w:sz w:val="21"/>
                <w:szCs w:val="21"/>
              </w:rPr>
              <w:t xml:space="preserve"> </w:t>
            </w:r>
            <w:r w:rsidR="008420D3">
              <w:rPr>
                <w:sz w:val="21"/>
                <w:szCs w:val="21"/>
              </w:rPr>
              <w:t>a “Lottery” game</w:t>
            </w:r>
            <w:r w:rsidR="00913CD1" w:rsidRPr="008420D3">
              <w:rPr>
                <w:sz w:val="21"/>
                <w:szCs w:val="21"/>
              </w:rPr>
              <w:t xml:space="preserve">, </w:t>
            </w:r>
            <w:r w:rsidR="005E29FF" w:rsidRPr="008420D3">
              <w:rPr>
                <w:sz w:val="21"/>
                <w:szCs w:val="21"/>
              </w:rPr>
              <w:t>and gives</w:t>
            </w:r>
            <w:r w:rsidR="00A5587A" w:rsidRPr="008420D3">
              <w:rPr>
                <w:sz w:val="21"/>
                <w:szCs w:val="21"/>
              </w:rPr>
              <w:t xml:space="preserve"> to each S</w:t>
            </w:r>
            <w:r w:rsidRPr="008420D3">
              <w:rPr>
                <w:sz w:val="21"/>
                <w:szCs w:val="21"/>
              </w:rPr>
              <w:t xml:space="preserve"> a </w:t>
            </w:r>
            <w:r w:rsidR="00A5587A" w:rsidRPr="008420D3">
              <w:rPr>
                <w:sz w:val="21"/>
                <w:szCs w:val="21"/>
              </w:rPr>
              <w:t xml:space="preserve">piece of </w:t>
            </w:r>
            <w:r w:rsidRPr="008420D3">
              <w:rPr>
                <w:sz w:val="21"/>
                <w:szCs w:val="21"/>
              </w:rPr>
              <w:t>paper d</w:t>
            </w:r>
            <w:r w:rsidR="00913CD1" w:rsidRPr="008420D3">
              <w:rPr>
                <w:sz w:val="21"/>
                <w:szCs w:val="21"/>
              </w:rPr>
              <w:t>ivided into 10 squares. SS</w:t>
            </w:r>
            <w:r w:rsidRPr="008420D3">
              <w:rPr>
                <w:sz w:val="21"/>
                <w:szCs w:val="21"/>
              </w:rPr>
              <w:t xml:space="preserve"> copy one word in each square </w:t>
            </w:r>
            <w:r w:rsidR="00D9555C" w:rsidRPr="008420D3">
              <w:rPr>
                <w:sz w:val="21"/>
                <w:szCs w:val="21"/>
              </w:rPr>
              <w:t>(words</w:t>
            </w:r>
            <w:r w:rsidRPr="008420D3">
              <w:rPr>
                <w:sz w:val="21"/>
                <w:szCs w:val="21"/>
              </w:rPr>
              <w:t xml:space="preserve"> from the board</w:t>
            </w:r>
            <w:r w:rsidR="005E29FF" w:rsidRPr="008420D3">
              <w:rPr>
                <w:sz w:val="21"/>
                <w:szCs w:val="21"/>
              </w:rPr>
              <w:t xml:space="preserve">, about the parts of the body) </w:t>
            </w:r>
            <w:r w:rsidR="001B6822" w:rsidRPr="008420D3">
              <w:rPr>
                <w:sz w:val="21"/>
                <w:szCs w:val="21"/>
              </w:rPr>
              <w:t xml:space="preserve">in </w:t>
            </w:r>
            <w:r w:rsidRPr="008420D3">
              <w:rPr>
                <w:sz w:val="21"/>
                <w:szCs w:val="21"/>
              </w:rPr>
              <w:t>the order they like.</w:t>
            </w:r>
            <w:r w:rsidR="00D9555C" w:rsidRPr="008420D3">
              <w:rPr>
                <w:sz w:val="21"/>
                <w:szCs w:val="21"/>
              </w:rPr>
              <w:t xml:space="preserve"> After having created the game, T proposes to play and get the vocabulary that is needed for the lesson. </w:t>
            </w:r>
          </w:p>
          <w:p w:rsidR="005B320A" w:rsidRDefault="005B320A" w:rsidP="008420D3">
            <w:pPr>
              <w:jc w:val="both"/>
              <w:rPr>
                <w:sz w:val="21"/>
                <w:szCs w:val="21"/>
              </w:rPr>
            </w:pPr>
          </w:p>
          <w:p w:rsidR="005B320A" w:rsidRDefault="005B320A" w:rsidP="008420D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Make sure you give more than 15-20 body parts/organs for SS to make their lottery boards. Examples:</w:t>
            </w:r>
          </w:p>
          <w:p w:rsidR="005B320A" w:rsidRDefault="005B320A" w:rsidP="008420D3">
            <w:pPr>
              <w:jc w:val="both"/>
              <w:rPr>
                <w:sz w:val="21"/>
                <w:szCs w:val="21"/>
              </w:rPr>
            </w:pP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Knee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Head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Finger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Mouth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Teeth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Lungs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Heart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Stomach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Legs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Hands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Arms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Skin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Bones 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Brain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Eyes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Nose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Tongue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Nails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Hair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Ears</w:t>
            </w:r>
          </w:p>
          <w:p w:rsid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Feet </w:t>
            </w:r>
          </w:p>
          <w:p w:rsidR="005B320A" w:rsidRPr="005B320A" w:rsidRDefault="005B320A" w:rsidP="005B32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Etc.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7432B" w:rsidRDefault="00290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 min</w:t>
            </w:r>
          </w:p>
          <w:p w:rsidR="00290296" w:rsidRDefault="00290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:rsidR="00290296" w:rsidRDefault="00290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</w:tc>
      </w:tr>
      <w:tr w:rsidR="00CD5FC1" w:rsidTr="002B47C0">
        <w:trPr>
          <w:trHeight w:val="260"/>
        </w:trPr>
        <w:tc>
          <w:tcPr>
            <w:tcW w:w="1528" w:type="dxa"/>
            <w:vMerge/>
            <w:shd w:val="clear" w:color="auto" w:fill="auto"/>
            <w:vAlign w:val="center"/>
          </w:tcPr>
          <w:p w:rsidR="00CD5FC1" w:rsidRDefault="00CD5FC1" w:rsidP="002B4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  <w:vAlign w:val="bottom"/>
          </w:tcPr>
          <w:p w:rsidR="00BC6449" w:rsidRPr="00C65448" w:rsidRDefault="00BC6449" w:rsidP="008420D3">
            <w:pPr>
              <w:jc w:val="both"/>
              <w:rPr>
                <w:b/>
                <w:bCs/>
                <w:i/>
                <w:color w:val="000000"/>
                <w:sz w:val="21"/>
                <w:szCs w:val="21"/>
              </w:rPr>
            </w:pPr>
            <w:r w:rsidRPr="00C65448">
              <w:rPr>
                <w:b/>
                <w:bCs/>
                <w:i/>
                <w:color w:val="000000"/>
                <w:sz w:val="21"/>
                <w:szCs w:val="21"/>
              </w:rPr>
              <w:t>Self-assessment</w:t>
            </w:r>
            <w:r w:rsidR="0019176E" w:rsidRPr="00C65448">
              <w:rPr>
                <w:b/>
                <w:bCs/>
                <w:i/>
                <w:color w:val="000000"/>
                <w:sz w:val="21"/>
                <w:szCs w:val="21"/>
              </w:rPr>
              <w:t>:</w:t>
            </w:r>
            <w:r w:rsidRPr="00C65448">
              <w:rPr>
                <w:b/>
                <w:bCs/>
                <w:i/>
                <w:color w:val="000000"/>
                <w:sz w:val="21"/>
                <w:szCs w:val="21"/>
              </w:rPr>
              <w:t xml:space="preserve"> Focused listing.</w:t>
            </w:r>
          </w:p>
          <w:p w:rsidR="00CD5FC1" w:rsidRPr="00BC6449" w:rsidRDefault="00D9555C" w:rsidP="008420D3">
            <w:pPr>
              <w:jc w:val="both"/>
              <w:rPr>
                <w:i/>
                <w:color w:val="000000"/>
                <w:sz w:val="21"/>
                <w:szCs w:val="21"/>
              </w:rPr>
            </w:pPr>
            <w:r w:rsidRPr="00290296">
              <w:rPr>
                <w:i/>
                <w:sz w:val="21"/>
                <w:szCs w:val="21"/>
              </w:rPr>
              <w:t xml:space="preserve">SS write </w:t>
            </w:r>
            <w:r w:rsidR="00BC6449" w:rsidRPr="00290296">
              <w:rPr>
                <w:i/>
                <w:sz w:val="21"/>
                <w:szCs w:val="21"/>
              </w:rPr>
              <w:t>in their notebooks</w:t>
            </w:r>
            <w:r w:rsidRPr="00290296">
              <w:rPr>
                <w:i/>
                <w:sz w:val="21"/>
                <w:szCs w:val="21"/>
              </w:rPr>
              <w:t xml:space="preserve"> as many words as they remember </w:t>
            </w:r>
            <w:r w:rsidR="00BC6449" w:rsidRPr="00290296">
              <w:rPr>
                <w:i/>
                <w:sz w:val="21"/>
                <w:szCs w:val="21"/>
              </w:rPr>
              <w:t>from</w:t>
            </w:r>
            <w:r w:rsidRPr="00290296">
              <w:rPr>
                <w:i/>
                <w:sz w:val="21"/>
                <w:szCs w:val="21"/>
              </w:rPr>
              <w:t xml:space="preserve"> this last exercise. </w:t>
            </w:r>
          </w:p>
        </w:tc>
        <w:tc>
          <w:tcPr>
            <w:tcW w:w="1416" w:type="dxa"/>
            <w:vMerge/>
            <w:shd w:val="clear" w:color="auto" w:fill="auto"/>
          </w:tcPr>
          <w:p w:rsidR="00CD5FC1" w:rsidRDefault="00CD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7F7F7F"/>
                <w:sz w:val="21"/>
                <w:szCs w:val="21"/>
              </w:rPr>
            </w:pPr>
          </w:p>
        </w:tc>
      </w:tr>
      <w:tr w:rsidR="00CD5FC1" w:rsidTr="002B47C0">
        <w:trPr>
          <w:trHeight w:val="700"/>
        </w:trPr>
        <w:tc>
          <w:tcPr>
            <w:tcW w:w="1528" w:type="dxa"/>
            <w:vMerge w:val="restart"/>
            <w:shd w:val="clear" w:color="auto" w:fill="auto"/>
            <w:vAlign w:val="center"/>
          </w:tcPr>
          <w:p w:rsidR="00CD5FC1" w:rsidRDefault="002B47C0" w:rsidP="002B4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Pre-task</w:t>
            </w:r>
          </w:p>
        </w:tc>
        <w:tc>
          <w:tcPr>
            <w:tcW w:w="7126" w:type="dxa"/>
            <w:shd w:val="clear" w:color="auto" w:fill="auto"/>
          </w:tcPr>
          <w:p w:rsidR="00CD5FC1" w:rsidRDefault="0019176E" w:rsidP="008420D3">
            <w:pPr>
              <w:jc w:val="both"/>
              <w:rPr>
                <w:sz w:val="21"/>
                <w:szCs w:val="21"/>
              </w:rPr>
            </w:pPr>
            <w:r w:rsidRPr="008420D3">
              <w:rPr>
                <w:sz w:val="21"/>
                <w:szCs w:val="21"/>
              </w:rPr>
              <w:t>In a draw</w:t>
            </w:r>
            <w:r w:rsidR="00957598" w:rsidRPr="008420D3">
              <w:rPr>
                <w:sz w:val="21"/>
                <w:szCs w:val="21"/>
              </w:rPr>
              <w:t>ing</w:t>
            </w:r>
            <w:r w:rsidRPr="008420D3">
              <w:rPr>
                <w:sz w:val="21"/>
                <w:szCs w:val="21"/>
              </w:rPr>
              <w:t xml:space="preserve"> of the human body</w:t>
            </w:r>
            <w:r w:rsidR="00957598" w:rsidRPr="008420D3">
              <w:rPr>
                <w:sz w:val="21"/>
                <w:szCs w:val="21"/>
              </w:rPr>
              <w:t>, T</w:t>
            </w:r>
            <w:r w:rsidRPr="008420D3">
              <w:rPr>
                <w:sz w:val="21"/>
                <w:szCs w:val="21"/>
              </w:rPr>
              <w:t xml:space="preserve"> explains the name of </w:t>
            </w:r>
            <w:r w:rsidR="00104F21">
              <w:rPr>
                <w:sz w:val="21"/>
                <w:szCs w:val="21"/>
              </w:rPr>
              <w:t>some</w:t>
            </w:r>
            <w:r w:rsidRPr="008420D3">
              <w:rPr>
                <w:sz w:val="21"/>
                <w:szCs w:val="21"/>
              </w:rPr>
              <w:t xml:space="preserve"> </w:t>
            </w:r>
            <w:r w:rsidR="00957598" w:rsidRPr="008420D3">
              <w:rPr>
                <w:sz w:val="21"/>
                <w:szCs w:val="21"/>
              </w:rPr>
              <w:t>part</w:t>
            </w:r>
            <w:r w:rsidR="00104F21">
              <w:rPr>
                <w:sz w:val="21"/>
                <w:szCs w:val="21"/>
              </w:rPr>
              <w:t>s</w:t>
            </w:r>
            <w:r w:rsidR="00957598" w:rsidRPr="008420D3">
              <w:rPr>
                <w:sz w:val="21"/>
                <w:szCs w:val="21"/>
              </w:rPr>
              <w:t xml:space="preserve"> of the human body and talks </w:t>
            </w:r>
            <w:r w:rsidRPr="008420D3">
              <w:rPr>
                <w:sz w:val="21"/>
                <w:szCs w:val="21"/>
              </w:rPr>
              <w:t>about some characteristics</w:t>
            </w:r>
            <w:r w:rsidR="00957598" w:rsidRPr="008420D3">
              <w:rPr>
                <w:sz w:val="21"/>
                <w:szCs w:val="21"/>
              </w:rPr>
              <w:t xml:space="preserve"> (</w:t>
            </w:r>
            <w:r w:rsidRPr="008420D3">
              <w:rPr>
                <w:sz w:val="21"/>
                <w:szCs w:val="21"/>
              </w:rPr>
              <w:t xml:space="preserve">use </w:t>
            </w:r>
            <w:r w:rsidR="00957598" w:rsidRPr="008420D3">
              <w:rPr>
                <w:sz w:val="21"/>
                <w:szCs w:val="21"/>
              </w:rPr>
              <w:t>adjectives like:</w:t>
            </w:r>
            <w:r w:rsidR="007F7D05">
              <w:rPr>
                <w:sz w:val="21"/>
                <w:szCs w:val="21"/>
              </w:rPr>
              <w:t xml:space="preserve"> </w:t>
            </w:r>
            <w:r w:rsidR="00957598" w:rsidRPr="008420D3">
              <w:rPr>
                <w:sz w:val="21"/>
                <w:szCs w:val="21"/>
              </w:rPr>
              <w:t>long</w:t>
            </w:r>
            <w:r w:rsidRPr="008420D3">
              <w:rPr>
                <w:sz w:val="21"/>
                <w:szCs w:val="21"/>
              </w:rPr>
              <w:t xml:space="preserve">, </w:t>
            </w:r>
            <w:r w:rsidR="00957598" w:rsidRPr="008420D3">
              <w:rPr>
                <w:sz w:val="21"/>
                <w:szCs w:val="21"/>
              </w:rPr>
              <w:t xml:space="preserve">short, big, small, strong, weak). T </w:t>
            </w:r>
            <w:r w:rsidRPr="008420D3">
              <w:rPr>
                <w:sz w:val="21"/>
                <w:szCs w:val="21"/>
              </w:rPr>
              <w:t xml:space="preserve">explains </w:t>
            </w:r>
            <w:r w:rsidR="00A40C8E" w:rsidRPr="008420D3">
              <w:rPr>
                <w:sz w:val="21"/>
                <w:szCs w:val="21"/>
              </w:rPr>
              <w:t xml:space="preserve">the importance of preventing and taking care of our body with particular examples of bad habits and illnesses they can get if they do not value their body. </w:t>
            </w:r>
          </w:p>
          <w:p w:rsidR="007F7D05" w:rsidRPr="008420D3" w:rsidRDefault="007F7D05" w:rsidP="008420D3">
            <w:pPr>
              <w:jc w:val="both"/>
              <w:rPr>
                <w:sz w:val="21"/>
                <w:szCs w:val="21"/>
              </w:rPr>
            </w:pPr>
          </w:p>
          <w:p w:rsidR="007F7D05" w:rsidRDefault="0096688B" w:rsidP="008420D3">
            <w:pPr>
              <w:jc w:val="both"/>
              <w:rPr>
                <w:sz w:val="21"/>
                <w:szCs w:val="21"/>
              </w:rPr>
            </w:pPr>
            <w:r w:rsidRPr="008420D3">
              <w:rPr>
                <w:sz w:val="21"/>
                <w:szCs w:val="21"/>
              </w:rPr>
              <w:t xml:space="preserve">SS </w:t>
            </w:r>
            <w:r w:rsidR="00104F21">
              <w:rPr>
                <w:sz w:val="21"/>
                <w:szCs w:val="21"/>
              </w:rPr>
              <w:t xml:space="preserve">complete a worksheet about body parts to practice vocabulary. </w:t>
            </w:r>
          </w:p>
          <w:p w:rsidR="00104F21" w:rsidRDefault="00104F21" w:rsidP="008420D3">
            <w:pPr>
              <w:jc w:val="both"/>
              <w:rPr>
                <w:sz w:val="21"/>
                <w:szCs w:val="21"/>
              </w:rPr>
            </w:pPr>
          </w:p>
          <w:p w:rsidR="00104F21" w:rsidRDefault="00F17CA4" w:rsidP="008420D3">
            <w:pPr>
              <w:jc w:val="both"/>
              <w:rPr>
                <w:sz w:val="21"/>
                <w:szCs w:val="21"/>
              </w:rPr>
            </w:pPr>
            <w:hyperlink r:id="rId7" w:history="1">
              <w:r w:rsidR="00104F21" w:rsidRPr="00757EB7">
                <w:rPr>
                  <w:rStyle w:val="Hipervnculo"/>
                  <w:sz w:val="21"/>
                  <w:szCs w:val="21"/>
                </w:rPr>
                <w:t>https://en.islcollective.com/english-esl-worksheets/vocabulary/body-parts/body-parts-crossword/12656</w:t>
              </w:r>
            </w:hyperlink>
          </w:p>
          <w:p w:rsidR="00104F21" w:rsidRPr="008420D3" w:rsidRDefault="00104F21" w:rsidP="008420D3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B320A" w:rsidRDefault="00104F21" w:rsidP="005B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</w:t>
            </w:r>
          </w:p>
          <w:p w:rsidR="00104F21" w:rsidRDefault="00104F21" w:rsidP="005B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:rsidR="00104F21" w:rsidRDefault="00104F21" w:rsidP="005B320A">
            <w:pPr>
              <w:rPr>
                <w:sz w:val="20"/>
                <w:szCs w:val="20"/>
              </w:rPr>
            </w:pPr>
          </w:p>
          <w:p w:rsidR="00104F21" w:rsidRDefault="00104F21" w:rsidP="005B320A">
            <w:pPr>
              <w:rPr>
                <w:sz w:val="20"/>
                <w:szCs w:val="20"/>
              </w:rPr>
            </w:pPr>
          </w:p>
          <w:p w:rsidR="00104F21" w:rsidRDefault="00104F21" w:rsidP="005B320A">
            <w:pPr>
              <w:rPr>
                <w:sz w:val="20"/>
                <w:szCs w:val="20"/>
              </w:rPr>
            </w:pPr>
          </w:p>
          <w:p w:rsidR="00104F21" w:rsidRDefault="00104F21" w:rsidP="005B320A">
            <w:pPr>
              <w:rPr>
                <w:sz w:val="20"/>
                <w:szCs w:val="20"/>
              </w:rPr>
            </w:pPr>
          </w:p>
          <w:p w:rsidR="00104F21" w:rsidRDefault="00104F21" w:rsidP="005B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</w:t>
            </w:r>
          </w:p>
          <w:p w:rsidR="00104F21" w:rsidRDefault="00104F21" w:rsidP="005B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:rsidR="00DE0B70" w:rsidRDefault="00DE0B70">
            <w:pPr>
              <w:rPr>
                <w:sz w:val="20"/>
                <w:szCs w:val="20"/>
              </w:rPr>
            </w:pPr>
          </w:p>
        </w:tc>
      </w:tr>
      <w:tr w:rsidR="00CD5FC1">
        <w:trPr>
          <w:trHeight w:val="240"/>
        </w:trPr>
        <w:tc>
          <w:tcPr>
            <w:tcW w:w="1528" w:type="dxa"/>
            <w:vMerge/>
            <w:shd w:val="clear" w:color="auto" w:fill="auto"/>
          </w:tcPr>
          <w:p w:rsidR="00CD5FC1" w:rsidRDefault="00CD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:rsidR="00CD5FC1" w:rsidRPr="00D8350A" w:rsidRDefault="00D8350A" w:rsidP="008420D3">
            <w:pPr>
              <w:jc w:val="both"/>
              <w:rPr>
                <w:b/>
                <w:bCs/>
                <w:i/>
                <w:color w:val="000000"/>
                <w:sz w:val="21"/>
                <w:szCs w:val="21"/>
              </w:rPr>
            </w:pPr>
            <w:r w:rsidRPr="00D8350A">
              <w:rPr>
                <w:b/>
                <w:bCs/>
                <w:i/>
                <w:color w:val="000000"/>
                <w:sz w:val="21"/>
                <w:szCs w:val="21"/>
              </w:rPr>
              <w:t>CAT</w:t>
            </w:r>
            <w:r w:rsidR="0019176E" w:rsidRPr="00D8350A">
              <w:rPr>
                <w:b/>
                <w:bCs/>
                <w:i/>
                <w:color w:val="000000"/>
                <w:sz w:val="21"/>
                <w:szCs w:val="21"/>
              </w:rPr>
              <w:t>:</w:t>
            </w:r>
            <w:r w:rsidR="0096688B" w:rsidRPr="00D8350A">
              <w:rPr>
                <w:b/>
                <w:bCs/>
                <w:i/>
                <w:color w:val="000000"/>
                <w:sz w:val="21"/>
                <w:szCs w:val="21"/>
              </w:rPr>
              <w:t xml:space="preserve"> stop and go</w:t>
            </w:r>
            <w:r w:rsidRPr="00D8350A">
              <w:rPr>
                <w:b/>
                <w:bCs/>
                <w:i/>
                <w:color w:val="000000"/>
                <w:sz w:val="21"/>
                <w:szCs w:val="21"/>
              </w:rPr>
              <w:t>.</w:t>
            </w:r>
            <w:r w:rsidR="0096688B" w:rsidRPr="00D8350A">
              <w:rPr>
                <w:b/>
                <w:bCs/>
                <w:i/>
                <w:color w:val="000000"/>
                <w:sz w:val="21"/>
                <w:szCs w:val="21"/>
              </w:rPr>
              <w:t xml:space="preserve"> </w:t>
            </w:r>
          </w:p>
          <w:p w:rsidR="00FF1188" w:rsidRPr="008420D3" w:rsidRDefault="00FF1188" w:rsidP="008420D3">
            <w:pPr>
              <w:jc w:val="both"/>
              <w:rPr>
                <w:color w:val="000000"/>
                <w:sz w:val="21"/>
                <w:szCs w:val="21"/>
              </w:rPr>
            </w:pPr>
            <w:r w:rsidRPr="008420D3">
              <w:rPr>
                <w:i/>
                <w:color w:val="000000"/>
                <w:sz w:val="21"/>
                <w:szCs w:val="21"/>
              </w:rPr>
              <w:t xml:space="preserve">SS show red when they do not understand the instruction or any other content, or they show green when they clearly understand. </w:t>
            </w:r>
            <w:r w:rsidR="00480CEF">
              <w:rPr>
                <w:i/>
                <w:color w:val="000000"/>
                <w:sz w:val="21"/>
                <w:szCs w:val="21"/>
              </w:rPr>
              <w:t xml:space="preserve">T has previously given SS the </w:t>
            </w:r>
            <w:r w:rsidR="00360910">
              <w:rPr>
                <w:i/>
                <w:color w:val="000000"/>
                <w:sz w:val="21"/>
                <w:szCs w:val="21"/>
              </w:rPr>
              <w:t>two-coloured</w:t>
            </w:r>
            <w:r w:rsidR="00480CEF">
              <w:rPr>
                <w:i/>
                <w:color w:val="000000"/>
                <w:sz w:val="21"/>
                <w:szCs w:val="21"/>
              </w:rPr>
              <w:t xml:space="preserve"> cards. </w:t>
            </w:r>
          </w:p>
        </w:tc>
        <w:tc>
          <w:tcPr>
            <w:tcW w:w="1416" w:type="dxa"/>
            <w:vMerge/>
            <w:shd w:val="clear" w:color="auto" w:fill="auto"/>
          </w:tcPr>
          <w:p w:rsidR="00CD5FC1" w:rsidRDefault="00CD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CD5FC1" w:rsidTr="002B47C0">
        <w:trPr>
          <w:trHeight w:val="720"/>
        </w:trPr>
        <w:tc>
          <w:tcPr>
            <w:tcW w:w="1528" w:type="dxa"/>
            <w:vMerge w:val="restart"/>
            <w:shd w:val="clear" w:color="auto" w:fill="auto"/>
            <w:vAlign w:val="center"/>
          </w:tcPr>
          <w:p w:rsidR="00CD5FC1" w:rsidRDefault="002B47C0" w:rsidP="002B4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7126" w:type="dxa"/>
            <w:shd w:val="clear" w:color="auto" w:fill="auto"/>
          </w:tcPr>
          <w:p w:rsidR="005B4D4E" w:rsidRDefault="00360910" w:rsidP="008420D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SS get in groups of 3</w:t>
            </w:r>
            <w:r w:rsidR="00592346">
              <w:rPr>
                <w:sz w:val="21"/>
                <w:szCs w:val="21"/>
              </w:rPr>
              <w:t xml:space="preserve">. T asks each group to prepare a role play in which they will represent a medical appointment. 1 S is going to play the role of a physician and the other 2 are the patients. </w:t>
            </w:r>
            <w:r w:rsidR="005B4D4E">
              <w:rPr>
                <w:sz w:val="21"/>
                <w:szCs w:val="21"/>
              </w:rPr>
              <w:t xml:space="preserve">The patients are going to bring a medical issue; the doctor will help them out and will give some recommendations for everyone. </w:t>
            </w:r>
          </w:p>
          <w:p w:rsidR="005B4D4E" w:rsidRDefault="005B4D4E" w:rsidP="008420D3">
            <w:pPr>
              <w:jc w:val="both"/>
              <w:rPr>
                <w:sz w:val="21"/>
                <w:szCs w:val="21"/>
              </w:rPr>
            </w:pPr>
          </w:p>
          <w:p w:rsidR="005B4D4E" w:rsidRDefault="005B4D4E" w:rsidP="008420D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Example:</w:t>
            </w:r>
          </w:p>
          <w:p w:rsidR="005B4D4E" w:rsidRDefault="005B4D4E" w:rsidP="008420D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Patients: My son </w:t>
            </w:r>
            <w:r w:rsidR="002C276E">
              <w:rPr>
                <w:sz w:val="21"/>
                <w:szCs w:val="21"/>
              </w:rPr>
              <w:t xml:space="preserve">is </w:t>
            </w:r>
            <w:r>
              <w:rPr>
                <w:sz w:val="21"/>
                <w:szCs w:val="21"/>
              </w:rPr>
              <w:t>very sick</w:t>
            </w:r>
            <w:r w:rsidR="002C276E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  <w:r w:rsidR="002C276E">
              <w:rPr>
                <w:sz w:val="21"/>
                <w:szCs w:val="21"/>
              </w:rPr>
              <w:t>He likes beans, sugar drinks, candy, cookies so much</w:t>
            </w:r>
            <w:r>
              <w:rPr>
                <w:sz w:val="21"/>
                <w:szCs w:val="21"/>
              </w:rPr>
              <w:t>.</w:t>
            </w:r>
          </w:p>
          <w:p w:rsidR="005B4D4E" w:rsidRDefault="005B4D4E" w:rsidP="008420D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Doctor: You </w:t>
            </w:r>
            <w:r w:rsidR="002C276E">
              <w:rPr>
                <w:sz w:val="21"/>
                <w:szCs w:val="21"/>
              </w:rPr>
              <w:t>can’t exceed the amount of sugar you eat.</w:t>
            </w:r>
            <w:r>
              <w:rPr>
                <w:sz w:val="21"/>
                <w:szCs w:val="21"/>
              </w:rPr>
              <w:t xml:space="preserve"> </w:t>
            </w:r>
            <w:r w:rsidR="002C276E">
              <w:rPr>
                <w:sz w:val="21"/>
                <w:szCs w:val="21"/>
              </w:rPr>
              <w:t>You better take care of</w:t>
            </w:r>
            <w:r>
              <w:rPr>
                <w:sz w:val="21"/>
                <w:szCs w:val="21"/>
              </w:rPr>
              <w:t xml:space="preserve"> your colon and digestive system. You need to drink lots of water and eat healthy.</w:t>
            </w:r>
          </w:p>
          <w:p w:rsidR="005B4D4E" w:rsidRDefault="002C276E" w:rsidP="008420D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Doctor: You can’t drink soda, </w:t>
            </w:r>
            <w:proofErr w:type="gramStart"/>
            <w:r>
              <w:rPr>
                <w:sz w:val="21"/>
                <w:szCs w:val="21"/>
              </w:rPr>
              <w:t>You</w:t>
            </w:r>
            <w:proofErr w:type="gramEnd"/>
            <w:r>
              <w:rPr>
                <w:sz w:val="21"/>
                <w:szCs w:val="21"/>
              </w:rPr>
              <w:t xml:space="preserve"> can drink lots of water. Don’t skip any meal. Eat healthy breakfast, eat fruits, etc. </w:t>
            </w:r>
          </w:p>
          <w:p w:rsidR="005B4D4E" w:rsidRDefault="005B4D4E" w:rsidP="008420D3">
            <w:pPr>
              <w:jc w:val="both"/>
              <w:rPr>
                <w:sz w:val="21"/>
                <w:szCs w:val="21"/>
              </w:rPr>
            </w:pPr>
          </w:p>
          <w:p w:rsidR="005B4D4E" w:rsidRDefault="005B4D4E" w:rsidP="008420D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SS present the role play in front of the class. </w:t>
            </w:r>
          </w:p>
          <w:p w:rsidR="009F2805" w:rsidRDefault="009F2805" w:rsidP="008420D3">
            <w:pPr>
              <w:jc w:val="both"/>
              <w:rPr>
                <w:sz w:val="21"/>
                <w:szCs w:val="21"/>
              </w:rPr>
            </w:pPr>
          </w:p>
          <w:p w:rsidR="009F2805" w:rsidRPr="008420D3" w:rsidRDefault="009F2805" w:rsidP="008420D3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F043E" w:rsidRDefault="005B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 min</w:t>
            </w:r>
          </w:p>
          <w:p w:rsidR="005B4D4E" w:rsidRDefault="005B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:rsidR="005B4D4E" w:rsidRDefault="005B4D4E">
            <w:pPr>
              <w:rPr>
                <w:sz w:val="20"/>
                <w:szCs w:val="20"/>
              </w:rPr>
            </w:pPr>
          </w:p>
          <w:p w:rsidR="005B4D4E" w:rsidRDefault="005B4D4E">
            <w:pPr>
              <w:rPr>
                <w:sz w:val="20"/>
                <w:szCs w:val="20"/>
              </w:rPr>
            </w:pPr>
          </w:p>
          <w:p w:rsidR="005B4D4E" w:rsidRDefault="005B4D4E">
            <w:pPr>
              <w:rPr>
                <w:sz w:val="20"/>
                <w:szCs w:val="20"/>
              </w:rPr>
            </w:pPr>
          </w:p>
          <w:p w:rsidR="005B4D4E" w:rsidRDefault="005B4D4E">
            <w:pPr>
              <w:rPr>
                <w:sz w:val="20"/>
                <w:szCs w:val="20"/>
              </w:rPr>
            </w:pPr>
          </w:p>
          <w:p w:rsidR="005B4D4E" w:rsidRDefault="005B4D4E">
            <w:pPr>
              <w:rPr>
                <w:sz w:val="20"/>
                <w:szCs w:val="20"/>
              </w:rPr>
            </w:pPr>
          </w:p>
          <w:p w:rsidR="005B4D4E" w:rsidRDefault="005B4D4E">
            <w:pPr>
              <w:rPr>
                <w:sz w:val="20"/>
                <w:szCs w:val="20"/>
              </w:rPr>
            </w:pPr>
          </w:p>
          <w:p w:rsidR="005B4D4E" w:rsidRDefault="005B4D4E">
            <w:pPr>
              <w:rPr>
                <w:sz w:val="20"/>
                <w:szCs w:val="20"/>
              </w:rPr>
            </w:pPr>
          </w:p>
          <w:p w:rsidR="005B4D4E" w:rsidRDefault="005B4D4E">
            <w:pPr>
              <w:rPr>
                <w:sz w:val="20"/>
                <w:szCs w:val="20"/>
              </w:rPr>
            </w:pPr>
          </w:p>
          <w:p w:rsidR="005B4D4E" w:rsidRDefault="005B4D4E">
            <w:pPr>
              <w:rPr>
                <w:sz w:val="20"/>
                <w:szCs w:val="20"/>
              </w:rPr>
            </w:pPr>
          </w:p>
          <w:p w:rsidR="002C276E" w:rsidRDefault="002C276E">
            <w:pPr>
              <w:rPr>
                <w:sz w:val="20"/>
                <w:szCs w:val="20"/>
              </w:rPr>
            </w:pPr>
          </w:p>
          <w:p w:rsidR="005B4D4E" w:rsidRDefault="005B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  <w:p w:rsidR="005B4D4E" w:rsidRDefault="005B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:rsidR="005B4D4E" w:rsidRDefault="005B4D4E">
            <w:pPr>
              <w:rPr>
                <w:sz w:val="20"/>
                <w:szCs w:val="20"/>
              </w:rPr>
            </w:pPr>
          </w:p>
          <w:p w:rsidR="009F2805" w:rsidRDefault="00240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:rsidR="00240A4D" w:rsidRDefault="00240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</w:tc>
      </w:tr>
      <w:tr w:rsidR="00CD5FC1" w:rsidTr="002B47C0">
        <w:trPr>
          <w:trHeight w:val="220"/>
        </w:trPr>
        <w:tc>
          <w:tcPr>
            <w:tcW w:w="1528" w:type="dxa"/>
            <w:vMerge/>
            <w:shd w:val="clear" w:color="auto" w:fill="auto"/>
            <w:vAlign w:val="center"/>
          </w:tcPr>
          <w:p w:rsidR="00CD5FC1" w:rsidRDefault="00CD5FC1" w:rsidP="002B4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:rsidR="005F45C2" w:rsidRPr="008420D3" w:rsidRDefault="005F45C2" w:rsidP="005F45C2">
            <w:pPr>
              <w:jc w:val="both"/>
              <w:rPr>
                <w:i/>
                <w:color w:val="000000"/>
                <w:sz w:val="21"/>
                <w:szCs w:val="21"/>
              </w:rPr>
            </w:pPr>
            <w:r w:rsidRPr="005F45C2">
              <w:rPr>
                <w:b/>
                <w:bCs/>
                <w:i/>
                <w:color w:val="000000"/>
                <w:sz w:val="21"/>
                <w:szCs w:val="21"/>
              </w:rPr>
              <w:t>Peer-assessment:  two stars and one wish.</w:t>
            </w:r>
            <w:r w:rsidRPr="008420D3">
              <w:rPr>
                <w:i/>
                <w:color w:val="000000"/>
                <w:sz w:val="21"/>
                <w:szCs w:val="21"/>
              </w:rPr>
              <w:t xml:space="preserve"> </w:t>
            </w:r>
          </w:p>
          <w:p w:rsidR="00781185" w:rsidRPr="008420D3" w:rsidRDefault="005F45C2" w:rsidP="005F45C2">
            <w:pPr>
              <w:jc w:val="both"/>
              <w:rPr>
                <w:color w:val="000000"/>
                <w:sz w:val="21"/>
                <w:szCs w:val="21"/>
              </w:rPr>
            </w:pPr>
            <w:r w:rsidRPr="008420D3">
              <w:rPr>
                <w:i/>
                <w:color w:val="000000"/>
                <w:sz w:val="21"/>
                <w:szCs w:val="21"/>
              </w:rPr>
              <w:t xml:space="preserve">SS </w:t>
            </w:r>
            <w:r w:rsidR="009F2805">
              <w:rPr>
                <w:i/>
                <w:color w:val="000000"/>
                <w:sz w:val="21"/>
                <w:szCs w:val="21"/>
              </w:rPr>
              <w:t>assess</w:t>
            </w:r>
            <w:r w:rsidRPr="008420D3">
              <w:rPr>
                <w:i/>
                <w:color w:val="000000"/>
                <w:sz w:val="21"/>
                <w:szCs w:val="21"/>
              </w:rPr>
              <w:t xml:space="preserve"> their classmates’ product by putting two</w:t>
            </w:r>
            <w:r w:rsidR="009F2805">
              <w:rPr>
                <w:i/>
                <w:color w:val="000000"/>
                <w:sz w:val="21"/>
                <w:szCs w:val="21"/>
              </w:rPr>
              <w:t>-</w:t>
            </w:r>
            <w:r w:rsidRPr="008420D3">
              <w:rPr>
                <w:i/>
                <w:color w:val="000000"/>
                <w:sz w:val="21"/>
                <w:szCs w:val="21"/>
              </w:rPr>
              <w:t>star stickers (two positive aspects) and one wish (one aspect to improve on a piece of paper) on their classmates’ names written on the board after having seen the presentation</w:t>
            </w:r>
            <w:r w:rsidR="009F2805">
              <w:rPr>
                <w:i/>
                <w:color w:val="000000"/>
                <w:sz w:val="21"/>
                <w:szCs w:val="21"/>
              </w:rPr>
              <w:t>s</w:t>
            </w:r>
            <w:r w:rsidRPr="008420D3">
              <w:rPr>
                <w:i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6" w:type="dxa"/>
            <w:vMerge/>
            <w:shd w:val="clear" w:color="auto" w:fill="auto"/>
          </w:tcPr>
          <w:p w:rsidR="00CD5FC1" w:rsidRDefault="00CD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CD5FC1" w:rsidTr="002B47C0">
        <w:trPr>
          <w:trHeight w:val="540"/>
        </w:trPr>
        <w:tc>
          <w:tcPr>
            <w:tcW w:w="1528" w:type="dxa"/>
            <w:vMerge w:val="restart"/>
            <w:shd w:val="clear" w:color="auto" w:fill="auto"/>
            <w:vAlign w:val="center"/>
          </w:tcPr>
          <w:p w:rsidR="00CD5FC1" w:rsidRDefault="002B47C0" w:rsidP="002B4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Post-task</w:t>
            </w:r>
          </w:p>
        </w:tc>
        <w:tc>
          <w:tcPr>
            <w:tcW w:w="7126" w:type="dxa"/>
            <w:shd w:val="clear" w:color="auto" w:fill="auto"/>
          </w:tcPr>
          <w:p w:rsidR="005C4A7C" w:rsidRPr="008420D3" w:rsidRDefault="00BE185D" w:rsidP="008420D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 asks SS to make a round table to reflect upon body care and healthy habits. T elicits information from SS on how to preserve a good health. SS talk about unhealthy food and physical exercise/sports they like to practice. </w:t>
            </w:r>
            <w:r w:rsidR="003264EC" w:rsidRPr="008420D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C3D41" w:rsidRDefault="00BE1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</w:t>
            </w:r>
          </w:p>
          <w:p w:rsidR="00BE185D" w:rsidRDefault="00BE1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:rsidR="00C65448" w:rsidRDefault="00C65448">
            <w:pPr>
              <w:rPr>
                <w:sz w:val="20"/>
                <w:szCs w:val="20"/>
              </w:rPr>
            </w:pPr>
          </w:p>
          <w:p w:rsidR="00C65448" w:rsidRDefault="00C65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:rsidR="00C65448" w:rsidRDefault="00C65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</w:t>
            </w:r>
          </w:p>
        </w:tc>
      </w:tr>
      <w:tr w:rsidR="00CD5FC1" w:rsidTr="002B47C0">
        <w:trPr>
          <w:trHeight w:val="160"/>
        </w:trPr>
        <w:tc>
          <w:tcPr>
            <w:tcW w:w="1528" w:type="dxa"/>
            <w:vMerge/>
            <w:shd w:val="clear" w:color="auto" w:fill="auto"/>
            <w:vAlign w:val="center"/>
          </w:tcPr>
          <w:p w:rsidR="00CD5FC1" w:rsidRDefault="00CD5FC1" w:rsidP="002B4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:rsidR="00C65448" w:rsidRPr="00C65448" w:rsidRDefault="009A42D2" w:rsidP="00C65448">
            <w:pPr>
              <w:jc w:val="both"/>
              <w:rPr>
                <w:b/>
                <w:bCs/>
                <w:i/>
                <w:color w:val="000000"/>
                <w:sz w:val="21"/>
                <w:szCs w:val="21"/>
              </w:rPr>
            </w:pPr>
            <w:r w:rsidRPr="008420D3">
              <w:rPr>
                <w:i/>
                <w:color w:val="000000"/>
                <w:sz w:val="21"/>
                <w:szCs w:val="21"/>
              </w:rPr>
              <w:t xml:space="preserve"> </w:t>
            </w:r>
            <w:r w:rsidR="00C65448" w:rsidRPr="00C65448">
              <w:rPr>
                <w:b/>
                <w:bCs/>
                <w:i/>
                <w:color w:val="000000"/>
                <w:sz w:val="21"/>
                <w:szCs w:val="21"/>
              </w:rPr>
              <w:t>Self-assessment: Focused listing.</w:t>
            </w:r>
          </w:p>
          <w:p w:rsidR="003264EC" w:rsidRPr="008420D3" w:rsidRDefault="00C65448" w:rsidP="00C65448">
            <w:pPr>
              <w:jc w:val="both"/>
              <w:rPr>
                <w:color w:val="000000"/>
                <w:sz w:val="21"/>
                <w:szCs w:val="21"/>
              </w:rPr>
            </w:pPr>
            <w:r w:rsidRPr="00290296">
              <w:rPr>
                <w:i/>
                <w:sz w:val="21"/>
                <w:szCs w:val="21"/>
              </w:rPr>
              <w:t>SS write in their notebooks as many words as they remember from this last exercise.</w:t>
            </w:r>
            <w:r>
              <w:rPr>
                <w:i/>
                <w:sz w:val="21"/>
                <w:szCs w:val="21"/>
              </w:rPr>
              <w:t xml:space="preserve"> The key word words would be “Healthy body”.</w:t>
            </w:r>
          </w:p>
        </w:tc>
        <w:tc>
          <w:tcPr>
            <w:tcW w:w="1416" w:type="dxa"/>
            <w:vMerge/>
            <w:shd w:val="clear" w:color="auto" w:fill="auto"/>
          </w:tcPr>
          <w:p w:rsidR="00CD5FC1" w:rsidRDefault="00CD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CD5FC1" w:rsidTr="002B47C0">
        <w:trPr>
          <w:trHeight w:val="120"/>
        </w:trPr>
        <w:tc>
          <w:tcPr>
            <w:tcW w:w="1528" w:type="dxa"/>
            <w:vMerge w:val="restart"/>
            <w:shd w:val="clear" w:color="auto" w:fill="auto"/>
            <w:vAlign w:val="center"/>
          </w:tcPr>
          <w:p w:rsidR="00CD5FC1" w:rsidRDefault="0019176E" w:rsidP="002B47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Wrap-up</w:t>
            </w:r>
          </w:p>
        </w:tc>
        <w:tc>
          <w:tcPr>
            <w:tcW w:w="7126" w:type="dxa"/>
            <w:shd w:val="clear" w:color="auto" w:fill="auto"/>
          </w:tcPr>
          <w:p w:rsidR="00CD5FC1" w:rsidRDefault="00C81847" w:rsidP="008420D3">
            <w:pPr>
              <w:jc w:val="both"/>
              <w:rPr>
                <w:sz w:val="21"/>
                <w:szCs w:val="21"/>
              </w:rPr>
            </w:pPr>
            <w:r w:rsidRPr="008420D3">
              <w:rPr>
                <w:sz w:val="21"/>
                <w:szCs w:val="21"/>
              </w:rPr>
              <w:t xml:space="preserve">T finishes </w:t>
            </w:r>
            <w:r w:rsidR="009676B6">
              <w:rPr>
                <w:sz w:val="21"/>
                <w:szCs w:val="21"/>
              </w:rPr>
              <w:t xml:space="preserve">the lesson by playing a video-song for SS to sing together and remember about body parts. SS learn the song and sing it together. </w:t>
            </w:r>
            <w:r w:rsidRPr="008420D3">
              <w:rPr>
                <w:sz w:val="21"/>
                <w:szCs w:val="21"/>
              </w:rPr>
              <w:t xml:space="preserve"> </w:t>
            </w:r>
          </w:p>
          <w:p w:rsidR="009676B6" w:rsidRDefault="009676B6" w:rsidP="008420D3">
            <w:pPr>
              <w:jc w:val="both"/>
              <w:rPr>
                <w:sz w:val="21"/>
                <w:szCs w:val="21"/>
              </w:rPr>
            </w:pPr>
          </w:p>
          <w:p w:rsidR="009676B6" w:rsidRDefault="00F17CA4" w:rsidP="008420D3">
            <w:pPr>
              <w:jc w:val="both"/>
              <w:rPr>
                <w:sz w:val="21"/>
                <w:szCs w:val="21"/>
              </w:rPr>
            </w:pPr>
            <w:hyperlink r:id="rId8" w:history="1">
              <w:r w:rsidR="009676B6" w:rsidRPr="00757EB7">
                <w:rPr>
                  <w:rStyle w:val="Hipervnculo"/>
                  <w:sz w:val="21"/>
                  <w:szCs w:val="21"/>
                </w:rPr>
                <w:t>https://www.youtube.com/watch?v=7y_TUJy2TY8</w:t>
              </w:r>
            </w:hyperlink>
          </w:p>
          <w:p w:rsidR="009676B6" w:rsidRDefault="009676B6" w:rsidP="008420D3">
            <w:pPr>
              <w:jc w:val="both"/>
              <w:rPr>
                <w:sz w:val="21"/>
                <w:szCs w:val="21"/>
              </w:rPr>
            </w:pPr>
          </w:p>
          <w:p w:rsidR="009676B6" w:rsidRDefault="009676B6" w:rsidP="008420D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 asks SS to mention the body parts shown on the video. </w:t>
            </w:r>
          </w:p>
          <w:p w:rsidR="009676B6" w:rsidRPr="008420D3" w:rsidRDefault="009676B6" w:rsidP="008420D3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676B6" w:rsidRDefault="0096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</w:t>
            </w:r>
          </w:p>
          <w:p w:rsidR="002C3D41" w:rsidRDefault="0096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  <w:r w:rsidR="002C3D41">
              <w:rPr>
                <w:sz w:val="20"/>
                <w:szCs w:val="20"/>
              </w:rPr>
              <w:t xml:space="preserve"> </w:t>
            </w:r>
          </w:p>
          <w:p w:rsidR="009676B6" w:rsidRDefault="009676B6">
            <w:pPr>
              <w:rPr>
                <w:sz w:val="20"/>
                <w:szCs w:val="20"/>
              </w:rPr>
            </w:pPr>
          </w:p>
          <w:p w:rsidR="009676B6" w:rsidRDefault="009676B6">
            <w:pPr>
              <w:rPr>
                <w:sz w:val="20"/>
                <w:szCs w:val="20"/>
              </w:rPr>
            </w:pPr>
          </w:p>
          <w:p w:rsidR="009676B6" w:rsidRDefault="009676B6">
            <w:pPr>
              <w:rPr>
                <w:sz w:val="20"/>
                <w:szCs w:val="20"/>
              </w:rPr>
            </w:pPr>
          </w:p>
          <w:p w:rsidR="009676B6" w:rsidRDefault="009676B6">
            <w:pPr>
              <w:rPr>
                <w:sz w:val="20"/>
                <w:szCs w:val="20"/>
              </w:rPr>
            </w:pPr>
          </w:p>
          <w:p w:rsidR="009676B6" w:rsidRDefault="009676B6">
            <w:pPr>
              <w:rPr>
                <w:sz w:val="20"/>
                <w:szCs w:val="20"/>
              </w:rPr>
            </w:pPr>
          </w:p>
          <w:p w:rsidR="009676B6" w:rsidRDefault="009676B6">
            <w:pPr>
              <w:rPr>
                <w:sz w:val="20"/>
                <w:szCs w:val="20"/>
              </w:rPr>
            </w:pPr>
          </w:p>
          <w:p w:rsidR="009676B6" w:rsidRDefault="0096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:rsidR="009676B6" w:rsidRDefault="0096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</w:t>
            </w:r>
          </w:p>
        </w:tc>
      </w:tr>
      <w:tr w:rsidR="00CD5FC1">
        <w:trPr>
          <w:trHeight w:val="100"/>
        </w:trPr>
        <w:tc>
          <w:tcPr>
            <w:tcW w:w="1528" w:type="dxa"/>
            <w:vMerge/>
            <w:shd w:val="clear" w:color="auto" w:fill="auto"/>
          </w:tcPr>
          <w:p w:rsidR="00CD5FC1" w:rsidRDefault="00CD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:rsidR="00CD5FC1" w:rsidRPr="009676B6" w:rsidRDefault="009676B6" w:rsidP="008420D3">
            <w:pPr>
              <w:jc w:val="both"/>
              <w:rPr>
                <w:b/>
                <w:bCs/>
                <w:i/>
                <w:sz w:val="21"/>
                <w:szCs w:val="21"/>
              </w:rPr>
            </w:pPr>
            <w:r w:rsidRPr="009676B6">
              <w:rPr>
                <w:b/>
                <w:bCs/>
                <w:i/>
                <w:color w:val="000000"/>
                <w:sz w:val="21"/>
                <w:szCs w:val="21"/>
              </w:rPr>
              <w:t>Self-assessment</w:t>
            </w:r>
            <w:r w:rsidR="0019176E" w:rsidRPr="009676B6">
              <w:rPr>
                <w:b/>
                <w:bCs/>
                <w:i/>
                <w:color w:val="000000"/>
                <w:sz w:val="21"/>
                <w:szCs w:val="21"/>
              </w:rPr>
              <w:t>:</w:t>
            </w:r>
            <w:r w:rsidR="00C81847" w:rsidRPr="009676B6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9676B6">
              <w:rPr>
                <w:b/>
                <w:bCs/>
                <w:i/>
                <w:sz w:val="21"/>
                <w:szCs w:val="21"/>
              </w:rPr>
              <w:t>E</w:t>
            </w:r>
            <w:r w:rsidR="00C81847" w:rsidRPr="009676B6">
              <w:rPr>
                <w:b/>
                <w:bCs/>
                <w:i/>
                <w:sz w:val="21"/>
                <w:szCs w:val="21"/>
              </w:rPr>
              <w:t xml:space="preserve">xit ticket </w:t>
            </w:r>
          </w:p>
          <w:p w:rsidR="00C81847" w:rsidRDefault="00C81847" w:rsidP="008420D3">
            <w:pPr>
              <w:jc w:val="both"/>
              <w:rPr>
                <w:i/>
                <w:sz w:val="21"/>
                <w:szCs w:val="21"/>
              </w:rPr>
            </w:pPr>
            <w:r w:rsidRPr="008420D3">
              <w:rPr>
                <w:i/>
                <w:sz w:val="21"/>
                <w:szCs w:val="21"/>
              </w:rPr>
              <w:t xml:space="preserve">SS </w:t>
            </w:r>
            <w:r w:rsidR="009676B6">
              <w:rPr>
                <w:i/>
                <w:sz w:val="21"/>
                <w:szCs w:val="21"/>
              </w:rPr>
              <w:t>assess</w:t>
            </w:r>
            <w:r w:rsidRPr="008420D3">
              <w:rPr>
                <w:i/>
                <w:sz w:val="21"/>
                <w:szCs w:val="21"/>
              </w:rPr>
              <w:t xml:space="preserve"> their own performance by putting an X on one of the next options </w:t>
            </w:r>
            <w:r w:rsidR="009676B6">
              <w:rPr>
                <w:i/>
                <w:sz w:val="21"/>
                <w:szCs w:val="21"/>
              </w:rPr>
              <w:t xml:space="preserve">and answer the question. </w:t>
            </w:r>
          </w:p>
          <w:p w:rsidR="009676B6" w:rsidRPr="008420D3" w:rsidRDefault="009676B6" w:rsidP="008420D3">
            <w:pPr>
              <w:jc w:val="both"/>
              <w:rPr>
                <w:i/>
                <w:sz w:val="21"/>
                <w:szCs w:val="21"/>
              </w:rPr>
            </w:pPr>
          </w:p>
          <w:p w:rsidR="00C81847" w:rsidRPr="008420D3" w:rsidRDefault="00C81847" w:rsidP="008420D3">
            <w:pPr>
              <w:jc w:val="both"/>
              <w:rPr>
                <w:i/>
                <w:sz w:val="21"/>
                <w:szCs w:val="21"/>
              </w:rPr>
            </w:pPr>
            <w:r w:rsidRPr="008420D3">
              <w:rPr>
                <w:i/>
                <w:sz w:val="21"/>
                <w:szCs w:val="21"/>
              </w:rPr>
              <w:t xml:space="preserve">My work in class was: insufficient / good / excellent </w:t>
            </w:r>
          </w:p>
          <w:p w:rsidR="00C81847" w:rsidRDefault="00C81847" w:rsidP="008420D3">
            <w:pPr>
              <w:jc w:val="both"/>
              <w:rPr>
                <w:i/>
                <w:sz w:val="21"/>
                <w:szCs w:val="21"/>
              </w:rPr>
            </w:pPr>
            <w:r w:rsidRPr="008420D3">
              <w:rPr>
                <w:i/>
                <w:sz w:val="21"/>
                <w:szCs w:val="21"/>
              </w:rPr>
              <w:t>One question I still have is: _____________________________</w:t>
            </w:r>
          </w:p>
          <w:p w:rsidR="009676B6" w:rsidRDefault="009676B6" w:rsidP="008420D3">
            <w:pPr>
              <w:jc w:val="both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How many body parts can I remember in this moment?</w:t>
            </w:r>
          </w:p>
          <w:p w:rsidR="009676B6" w:rsidRPr="008420D3" w:rsidRDefault="009676B6" w:rsidP="008420D3">
            <w:pPr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D5FC1" w:rsidRDefault="00CD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CD5FC1" w:rsidRDefault="00CD5FC1"/>
    <w:p w:rsidR="00CD5FC1" w:rsidRDefault="0019176E">
      <w:pPr>
        <w:rPr>
          <w:i/>
          <w:color w:val="7F7F7F"/>
        </w:rPr>
      </w:pPr>
      <w:r>
        <w:rPr>
          <w:i/>
          <w:color w:val="7F7F7F"/>
        </w:rPr>
        <w:t>List a series of ideas of how this plan can be methodologically adapted so other teachers can implement it in their own educational context.</w:t>
      </w:r>
    </w:p>
    <w:tbl>
      <w:tblPr>
        <w:tblStyle w:val="affc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CD5FC1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CD5FC1" w:rsidTr="00DE4528">
        <w:trPr>
          <w:trHeight w:val="1265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847" w:rsidRDefault="00C81847" w:rsidP="00C818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This </w:t>
            </w:r>
            <w:r w:rsidR="0019176E">
              <w:rPr>
                <w:sz w:val="21"/>
                <w:szCs w:val="21"/>
              </w:rPr>
              <w:t xml:space="preserve">plan can be methodologically adapted by </w:t>
            </w:r>
            <w:r>
              <w:rPr>
                <w:sz w:val="21"/>
                <w:szCs w:val="21"/>
              </w:rPr>
              <w:t xml:space="preserve">science teachers by using paper, markers and creativity.  SS are the centre of the lesson and can be required to make up a poster with health treatment for certain disease, and there the vocabulary of the lesson can be evidenced. T monitors all the time the activity. </w:t>
            </w:r>
          </w:p>
          <w:p w:rsidR="00CD5FC1" w:rsidRDefault="00CD5FC1">
            <w:pPr>
              <w:rPr>
                <w:sz w:val="21"/>
                <w:szCs w:val="21"/>
              </w:rPr>
            </w:pPr>
          </w:p>
          <w:p w:rsidR="00DE4528" w:rsidRDefault="00DE45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If there is not internet available to watch the video, T downloads it in advance. However, T can only bring the lyrics and have SS sing it together with the rhythm they want. </w:t>
            </w:r>
          </w:p>
        </w:tc>
      </w:tr>
    </w:tbl>
    <w:p w:rsidR="00CD5FC1" w:rsidRDefault="00CD5FC1"/>
    <w:p w:rsidR="00DF2329" w:rsidRDefault="00DF2329"/>
    <w:p w:rsidR="00CD5FC1" w:rsidRDefault="00CD5FC1"/>
    <w:p w:rsidR="00CD5FC1" w:rsidRDefault="0019176E">
      <w:pPr>
        <w:rPr>
          <w:i/>
          <w:color w:val="7F7F7F"/>
        </w:rPr>
      </w:pPr>
      <w:r>
        <w:rPr>
          <w:i/>
          <w:color w:val="7F7F7F"/>
        </w:rPr>
        <w:t>Write the key word for each category based on the content of this plan. For example:</w:t>
      </w:r>
    </w:p>
    <w:p w:rsidR="00CD5FC1" w:rsidRDefault="0019176E">
      <w:pPr>
        <w:rPr>
          <w:i/>
          <w:color w:val="7F7F7F"/>
        </w:rPr>
      </w:pPr>
      <w:r>
        <w:rPr>
          <w:i/>
          <w:color w:val="7F7F7F"/>
        </w:rPr>
        <w:t>Topic: environment</w:t>
      </w:r>
      <w:r>
        <w:rPr>
          <w:i/>
          <w:color w:val="7F7F7F"/>
        </w:rPr>
        <w:tab/>
        <w:t>Skill: reading</w:t>
      </w:r>
      <w:r>
        <w:rPr>
          <w:i/>
          <w:color w:val="7F7F7F"/>
        </w:rPr>
        <w:tab/>
      </w:r>
      <w:r>
        <w:rPr>
          <w:i/>
          <w:color w:val="7F7F7F"/>
        </w:rPr>
        <w:tab/>
        <w:t>Linguistic: should</w:t>
      </w:r>
      <w:r>
        <w:rPr>
          <w:i/>
          <w:color w:val="7F7F7F"/>
        </w:rPr>
        <w:tab/>
        <w:t>Vocabulary: animals, environment</w:t>
      </w:r>
    </w:p>
    <w:tbl>
      <w:tblPr>
        <w:tblStyle w:val="affd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CD5FC1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CD5FC1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D5FC1" w:rsidRDefault="0019176E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CD5FC1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FC1" w:rsidRDefault="0019176E" w:rsidP="003B0E3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The human body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FC1" w:rsidRDefault="001917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Writing, Speaking, Reading and Listening.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FC1" w:rsidRDefault="001917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Present simple.</w:t>
            </w:r>
          </w:p>
          <w:p w:rsidR="00CD5FC1" w:rsidRDefault="00DF23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Imperatives.</w:t>
            </w:r>
          </w:p>
          <w:p w:rsidR="00CD5FC1" w:rsidRDefault="001917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Can and can't.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C1" w:rsidRDefault="003B0E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Body parts</w:t>
            </w:r>
          </w:p>
          <w:p w:rsidR="003B0E30" w:rsidRDefault="003B0E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Healthy recommendations.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FC1" w:rsidRDefault="001917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3556B2" w:rsidRPr="003556B2">
              <w:rPr>
                <w:sz w:val="21"/>
                <w:szCs w:val="21"/>
                <w:vertAlign w:val="superscript"/>
              </w:rPr>
              <w:t>th</w:t>
            </w:r>
            <w:r w:rsidR="003556B2">
              <w:rPr>
                <w:sz w:val="21"/>
                <w:szCs w:val="21"/>
              </w:rPr>
              <w:t xml:space="preserve"> </w:t>
            </w:r>
          </w:p>
          <w:p w:rsidR="00CD5FC1" w:rsidRDefault="00CD5FC1">
            <w:pPr>
              <w:jc w:val="center"/>
              <w:rPr>
                <w:sz w:val="21"/>
                <w:szCs w:val="21"/>
              </w:rPr>
            </w:pPr>
          </w:p>
        </w:tc>
      </w:tr>
    </w:tbl>
    <w:p w:rsidR="00CD5FC1" w:rsidRDefault="00CD5FC1">
      <w:pPr>
        <w:rPr>
          <w:i/>
          <w:color w:val="7F7F7F"/>
        </w:rPr>
      </w:pPr>
    </w:p>
    <w:p w:rsidR="00CD5FC1" w:rsidRDefault="00CD5FC1">
      <w:bookmarkStart w:id="1" w:name="_gjdgxs" w:colFirst="0" w:colLast="0"/>
      <w:bookmarkEnd w:id="1"/>
    </w:p>
    <w:sectPr w:rsidR="00CD5FC1">
      <w:head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CA4" w:rsidRDefault="00F17CA4">
      <w:r>
        <w:separator/>
      </w:r>
    </w:p>
  </w:endnote>
  <w:endnote w:type="continuationSeparator" w:id="0">
    <w:p w:rsidR="00F17CA4" w:rsidRDefault="00F1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CA4" w:rsidRDefault="00F17CA4">
      <w:r>
        <w:separator/>
      </w:r>
    </w:p>
  </w:footnote>
  <w:footnote w:type="continuationSeparator" w:id="0">
    <w:p w:rsidR="00F17CA4" w:rsidRDefault="00F1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FC1" w:rsidRDefault="00CD5FC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e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CD5FC1">
      <w:trPr>
        <w:jc w:val="center"/>
      </w:trPr>
      <w:tc>
        <w:tcPr>
          <w:tcW w:w="5040" w:type="dxa"/>
        </w:tcPr>
        <w:p w:rsidR="00CD5FC1" w:rsidRDefault="001917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>
                <wp:extent cx="2641599" cy="485112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:rsidR="00CD5FC1" w:rsidRDefault="001917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>
                <wp:extent cx="2603498" cy="492040"/>
                <wp:effectExtent l="0" t="0" r="0" b="0"/>
                <wp:docPr id="10" name="image1.pn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CD5FC1" w:rsidRPr="00462313">
      <w:trPr>
        <w:jc w:val="center"/>
      </w:trPr>
      <w:tc>
        <w:tcPr>
          <w:tcW w:w="10080" w:type="dxa"/>
          <w:gridSpan w:val="2"/>
          <w:vAlign w:val="center"/>
        </w:tcPr>
        <w:p w:rsidR="00CD5FC1" w:rsidRPr="0002324C" w:rsidRDefault="001917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02324C">
            <w:rPr>
              <w:color w:val="44546A"/>
              <w:sz w:val="24"/>
              <w:szCs w:val="24"/>
              <w:lang w:val="es-CO"/>
            </w:rPr>
            <w:t>Convenio 00028 de 2019</w:t>
          </w:r>
        </w:p>
        <w:p w:rsidR="00CD5FC1" w:rsidRPr="0002324C" w:rsidRDefault="001917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02324C">
            <w:rPr>
              <w:color w:val="44546A"/>
              <w:sz w:val="24"/>
              <w:szCs w:val="24"/>
              <w:lang w:val="es-CO"/>
            </w:rPr>
            <w:t>entre el Ministerio de Educación Nacional y el British Council</w:t>
          </w:r>
        </w:p>
      </w:tc>
    </w:tr>
  </w:tbl>
  <w:p w:rsidR="00CD5FC1" w:rsidRPr="0002324C" w:rsidRDefault="00CD5F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8534F"/>
    <w:multiLevelType w:val="multilevel"/>
    <w:tmpl w:val="8EB89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854A07"/>
    <w:multiLevelType w:val="hybridMultilevel"/>
    <w:tmpl w:val="880EF6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C1"/>
    <w:rsid w:val="0002324C"/>
    <w:rsid w:val="000664F0"/>
    <w:rsid w:val="00104F21"/>
    <w:rsid w:val="00115114"/>
    <w:rsid w:val="00152D35"/>
    <w:rsid w:val="0019176E"/>
    <w:rsid w:val="001B6822"/>
    <w:rsid w:val="00240A4D"/>
    <w:rsid w:val="00290296"/>
    <w:rsid w:val="002B47C0"/>
    <w:rsid w:val="002C276E"/>
    <w:rsid w:val="002C3D41"/>
    <w:rsid w:val="003264EC"/>
    <w:rsid w:val="003556B2"/>
    <w:rsid w:val="00360910"/>
    <w:rsid w:val="00373698"/>
    <w:rsid w:val="003B0E30"/>
    <w:rsid w:val="00403DAB"/>
    <w:rsid w:val="00462313"/>
    <w:rsid w:val="00480CEF"/>
    <w:rsid w:val="00592346"/>
    <w:rsid w:val="005B320A"/>
    <w:rsid w:val="005B4D4E"/>
    <w:rsid w:val="005C4A7C"/>
    <w:rsid w:val="005C6F31"/>
    <w:rsid w:val="005E29FF"/>
    <w:rsid w:val="005F45C2"/>
    <w:rsid w:val="00633A97"/>
    <w:rsid w:val="00781185"/>
    <w:rsid w:val="007F7D05"/>
    <w:rsid w:val="008420D3"/>
    <w:rsid w:val="00884CA5"/>
    <w:rsid w:val="00913CD1"/>
    <w:rsid w:val="00940003"/>
    <w:rsid w:val="009525FE"/>
    <w:rsid w:val="00957598"/>
    <w:rsid w:val="0096688B"/>
    <w:rsid w:val="009676B6"/>
    <w:rsid w:val="0097432B"/>
    <w:rsid w:val="009A42D2"/>
    <w:rsid w:val="009F2805"/>
    <w:rsid w:val="00A32DD2"/>
    <w:rsid w:val="00A40C8E"/>
    <w:rsid w:val="00A5587A"/>
    <w:rsid w:val="00AE1645"/>
    <w:rsid w:val="00BA5971"/>
    <w:rsid w:val="00BC6449"/>
    <w:rsid w:val="00BE185D"/>
    <w:rsid w:val="00BF6B1B"/>
    <w:rsid w:val="00C65448"/>
    <w:rsid w:val="00C81847"/>
    <w:rsid w:val="00CB4050"/>
    <w:rsid w:val="00CD5FC1"/>
    <w:rsid w:val="00CE1E72"/>
    <w:rsid w:val="00D56F98"/>
    <w:rsid w:val="00D8350A"/>
    <w:rsid w:val="00D91DC8"/>
    <w:rsid w:val="00D9555C"/>
    <w:rsid w:val="00DE0B70"/>
    <w:rsid w:val="00DE4528"/>
    <w:rsid w:val="00DF2329"/>
    <w:rsid w:val="00E718F5"/>
    <w:rsid w:val="00F17CA4"/>
    <w:rsid w:val="00F27E8F"/>
    <w:rsid w:val="00FB2457"/>
    <w:rsid w:val="00FF043E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D645F0"/>
  <w15:docId w15:val="{CFDD968C-1AD5-ED4B-8FAD-57794144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D20F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b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c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d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e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0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1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2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3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4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5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6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7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8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9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a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b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c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d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e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0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1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2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3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4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5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6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7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8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9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a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b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c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d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ffe">
    <w:basedOn w:val="Tablanormal"/>
    <w:rPr>
      <w:sz w:val="22"/>
      <w:szCs w:val="22"/>
    </w:rPr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104F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4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y_TUJy2TY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islcollective.com/english-esl-worksheets/vocabulary/body-parts/body-parts-crossword/12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1202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Jairo Andres Sarmiento Giraldo</cp:lastModifiedBy>
  <cp:revision>73</cp:revision>
  <dcterms:created xsi:type="dcterms:W3CDTF">2019-09-30T19:16:00Z</dcterms:created>
  <dcterms:modified xsi:type="dcterms:W3CDTF">2019-12-17T03:00:00Z</dcterms:modified>
</cp:coreProperties>
</file>