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EE5B9" w14:textId="77777777" w:rsidR="009D1D70" w:rsidRDefault="00436860">
      <w:pPr>
        <w:jc w:val="center"/>
        <w:rPr>
          <w:color w:val="2E75B5"/>
        </w:rPr>
      </w:pPr>
      <w:bookmarkStart w:id="0" w:name="_gjdgxs" w:colFirst="0" w:colLast="0"/>
      <w:bookmarkEnd w:id="0"/>
      <w:r>
        <w:rPr>
          <w:color w:val="2E75B5"/>
        </w:rPr>
        <w:t>INSPIRING TEACHERS</w:t>
      </w:r>
    </w:p>
    <w:p w14:paraId="076FA5EE" w14:textId="77777777" w:rsidR="009D1D70" w:rsidRDefault="00436860">
      <w:pPr>
        <w:jc w:val="center"/>
        <w:rPr>
          <w:color w:val="2E75B5"/>
        </w:rPr>
      </w:pPr>
      <w:r>
        <w:rPr>
          <w:color w:val="2E75B5"/>
        </w:rPr>
        <w:t>ELT PLAN TEMPLATE</w:t>
      </w:r>
    </w:p>
    <w:p w14:paraId="613D5D06" w14:textId="77777777" w:rsidR="009D1D70" w:rsidRDefault="009D1D70"/>
    <w:p w14:paraId="0A26868D" w14:textId="77777777" w:rsidR="009D1D70" w:rsidRDefault="00436860">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9D1D70" w14:paraId="5DE62C68"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03047AC3" w14:textId="77777777" w:rsidR="009D1D70" w:rsidRDefault="00436860">
            <w:pPr>
              <w:jc w:val="center"/>
              <w:rPr>
                <w:b/>
              </w:rPr>
            </w:pPr>
            <w:r>
              <w:rPr>
                <w:b/>
              </w:rPr>
              <w:t>Author</w:t>
            </w:r>
          </w:p>
        </w:tc>
      </w:tr>
      <w:tr w:rsidR="009D1D70" w14:paraId="24525305" w14:textId="77777777">
        <w:tc>
          <w:tcPr>
            <w:tcW w:w="2405" w:type="dxa"/>
            <w:tcBorders>
              <w:top w:val="single" w:sz="4" w:space="0" w:color="000000"/>
              <w:left w:val="single" w:sz="4" w:space="0" w:color="000000"/>
              <w:right w:val="single" w:sz="4" w:space="0" w:color="000000"/>
            </w:tcBorders>
            <w:shd w:val="clear" w:color="auto" w:fill="FFFFFF"/>
          </w:tcPr>
          <w:p w14:paraId="62427A02" w14:textId="77777777" w:rsidR="009D1D70" w:rsidRDefault="00436860">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2B4F829C" w14:textId="77777777" w:rsidR="009D1D70" w:rsidRDefault="00436860">
            <w:pPr>
              <w:rPr>
                <w:b/>
              </w:rPr>
            </w:pPr>
            <w:r>
              <w:rPr>
                <w:b/>
              </w:rPr>
              <w:t xml:space="preserve">Carlos Mario Pacheco Martinez </w:t>
            </w:r>
          </w:p>
        </w:tc>
      </w:tr>
      <w:tr w:rsidR="009D1D70" w14:paraId="6088CF85"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0547B113" w14:textId="77777777" w:rsidR="009D1D70" w:rsidRDefault="00436860">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2A60D99B" w14:textId="77777777" w:rsidR="009D1D70" w:rsidRDefault="00AE446D">
            <w:pPr>
              <w:rPr>
                <w:b/>
              </w:rPr>
            </w:pPr>
            <w:hyperlink r:id="rId7">
              <w:r w:rsidR="00436860">
                <w:rPr>
                  <w:b/>
                  <w:color w:val="0563C1"/>
                  <w:u w:val="single"/>
                </w:rPr>
                <w:t>carlosdemario@hotmail.com</w:t>
              </w:r>
            </w:hyperlink>
          </w:p>
        </w:tc>
      </w:tr>
      <w:tr w:rsidR="009D1D70" w14:paraId="395E5412"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7B8E14B4" w14:textId="77777777" w:rsidR="009D1D70" w:rsidRDefault="00436860">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14BD331B" w14:textId="77777777" w:rsidR="009D1D70" w:rsidRDefault="00436860">
            <w:pPr>
              <w:rPr>
                <w:b/>
                <w:sz w:val="21"/>
                <w:szCs w:val="21"/>
              </w:rPr>
            </w:pPr>
            <w:r>
              <w:rPr>
                <w:b/>
                <w:sz w:val="21"/>
                <w:szCs w:val="21"/>
              </w:rPr>
              <w:t>La Esperanza – Planeta Rica</w:t>
            </w:r>
          </w:p>
        </w:tc>
      </w:tr>
    </w:tbl>
    <w:p w14:paraId="72CC1865" w14:textId="77777777" w:rsidR="009D1D70" w:rsidRDefault="009D1D70"/>
    <w:p w14:paraId="1AD0BD13" w14:textId="77777777" w:rsidR="009D1D70" w:rsidRDefault="00436860">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9D1D70" w14:paraId="75C4798F" w14:textId="77777777">
        <w:tc>
          <w:tcPr>
            <w:tcW w:w="2517" w:type="dxa"/>
            <w:tcBorders>
              <w:top w:val="single" w:sz="4" w:space="0" w:color="000000"/>
              <w:left w:val="single" w:sz="4" w:space="0" w:color="000000"/>
              <w:right w:val="single" w:sz="4" w:space="0" w:color="000000"/>
            </w:tcBorders>
            <w:shd w:val="clear" w:color="auto" w:fill="BDD7EE"/>
            <w:vAlign w:val="center"/>
          </w:tcPr>
          <w:p w14:paraId="54F24869" w14:textId="77777777" w:rsidR="009D1D70" w:rsidRDefault="00436860">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6DD0BB0F" w14:textId="77777777" w:rsidR="009D1D70" w:rsidRDefault="00436860">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7BA52342" w14:textId="77777777" w:rsidR="009D1D70" w:rsidRDefault="00436860">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0946A213" w14:textId="77777777" w:rsidR="009D1D70" w:rsidRDefault="00436860">
            <w:pPr>
              <w:jc w:val="center"/>
              <w:rPr>
                <w:b/>
              </w:rPr>
            </w:pPr>
            <w:r>
              <w:rPr>
                <w:b/>
              </w:rPr>
              <w:t>Project plan</w:t>
            </w:r>
          </w:p>
        </w:tc>
      </w:tr>
      <w:tr w:rsidR="009D1D70" w14:paraId="43278143" w14:textId="77777777">
        <w:tc>
          <w:tcPr>
            <w:tcW w:w="2517" w:type="dxa"/>
            <w:tcBorders>
              <w:left w:val="single" w:sz="4" w:space="0" w:color="000000"/>
              <w:bottom w:val="single" w:sz="4" w:space="0" w:color="000000"/>
              <w:right w:val="single" w:sz="4" w:space="0" w:color="000000"/>
            </w:tcBorders>
            <w:shd w:val="clear" w:color="auto" w:fill="auto"/>
            <w:vAlign w:val="center"/>
          </w:tcPr>
          <w:p w14:paraId="0D7847CE" w14:textId="77777777" w:rsidR="009D1D70" w:rsidRDefault="009D1D70">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5A677031" w14:textId="77777777" w:rsidR="009D1D70" w:rsidRDefault="00436860">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4D47F725" w14:textId="77777777" w:rsidR="009D1D70" w:rsidRDefault="009D1D70">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5CE11D22" w14:textId="77777777" w:rsidR="009D1D70" w:rsidRDefault="009D1D70">
            <w:pPr>
              <w:jc w:val="center"/>
              <w:rPr>
                <w:sz w:val="21"/>
                <w:szCs w:val="21"/>
              </w:rPr>
            </w:pPr>
          </w:p>
        </w:tc>
      </w:tr>
    </w:tbl>
    <w:p w14:paraId="5D96ADFF" w14:textId="77777777" w:rsidR="009D1D70" w:rsidRDefault="009D1D70">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9D1D70" w14:paraId="5EB94BFB" w14:textId="77777777">
        <w:tc>
          <w:tcPr>
            <w:tcW w:w="10070" w:type="dxa"/>
            <w:shd w:val="clear" w:color="auto" w:fill="9CC3E5"/>
          </w:tcPr>
          <w:p w14:paraId="789DF47D" w14:textId="77777777" w:rsidR="009D1D70" w:rsidRDefault="00436860">
            <w:pPr>
              <w:jc w:val="center"/>
              <w:rPr>
                <w:b/>
              </w:rPr>
            </w:pPr>
            <w:r>
              <w:rPr>
                <w:b/>
              </w:rPr>
              <w:t>Author’s remarks</w:t>
            </w:r>
          </w:p>
        </w:tc>
      </w:tr>
      <w:tr w:rsidR="009D1D70" w14:paraId="3B12166F" w14:textId="77777777">
        <w:trPr>
          <w:trHeight w:val="800"/>
        </w:trPr>
        <w:tc>
          <w:tcPr>
            <w:tcW w:w="10070" w:type="dxa"/>
          </w:tcPr>
          <w:p w14:paraId="05A4BDAB" w14:textId="77777777" w:rsidR="009D1D70" w:rsidRDefault="00436860">
            <w:r>
              <w:t>This lesson plan allows ss to enjoy sharing with partners, which helps them to be aware of the importance of group work and relationships. It also provides ss the freedom to speak about their daily context and the places and activities they really like.</w:t>
            </w:r>
          </w:p>
          <w:p w14:paraId="1C0D08AA" w14:textId="77777777" w:rsidR="009D1D70" w:rsidRDefault="009D1D70">
            <w:pPr>
              <w:rPr>
                <w:b/>
                <w:color w:val="BFBFBF"/>
              </w:rPr>
            </w:pPr>
          </w:p>
        </w:tc>
      </w:tr>
    </w:tbl>
    <w:p w14:paraId="3FF36E66" w14:textId="77777777" w:rsidR="009D1D70" w:rsidRDefault="009D1D70">
      <w:pPr>
        <w:rPr>
          <w:i/>
          <w:color w:val="7F7F7F"/>
        </w:rPr>
      </w:pP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9D1D70" w14:paraId="2B4FDDBA" w14:textId="77777777">
        <w:tc>
          <w:tcPr>
            <w:tcW w:w="2517" w:type="dxa"/>
            <w:tcBorders>
              <w:top w:val="single" w:sz="4" w:space="0" w:color="000000"/>
              <w:left w:val="single" w:sz="4" w:space="0" w:color="000000"/>
              <w:right w:val="single" w:sz="4" w:space="0" w:color="000000"/>
            </w:tcBorders>
            <w:shd w:val="clear" w:color="auto" w:fill="BDD7EE"/>
          </w:tcPr>
          <w:p w14:paraId="78DF233B" w14:textId="77777777" w:rsidR="009D1D70" w:rsidRDefault="00436860">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23578905" w14:textId="77777777" w:rsidR="009D1D70" w:rsidRDefault="00436860">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70303E95" w14:textId="77777777" w:rsidR="009D1D70" w:rsidRDefault="00436860">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05DDDC0F" w14:textId="77777777" w:rsidR="009D1D70" w:rsidRDefault="00436860">
            <w:pPr>
              <w:jc w:val="center"/>
              <w:rPr>
                <w:b/>
              </w:rPr>
            </w:pPr>
            <w:r>
              <w:rPr>
                <w:b/>
              </w:rPr>
              <w:t>Average age</w:t>
            </w:r>
          </w:p>
        </w:tc>
      </w:tr>
      <w:tr w:rsidR="009D1D70" w14:paraId="49B533E9" w14:textId="77777777">
        <w:tc>
          <w:tcPr>
            <w:tcW w:w="2517" w:type="dxa"/>
            <w:tcBorders>
              <w:left w:val="single" w:sz="4" w:space="0" w:color="000000"/>
              <w:bottom w:val="single" w:sz="4" w:space="0" w:color="000000"/>
              <w:right w:val="single" w:sz="4" w:space="0" w:color="000000"/>
            </w:tcBorders>
            <w:shd w:val="clear" w:color="auto" w:fill="auto"/>
          </w:tcPr>
          <w:p w14:paraId="31F9FDD7" w14:textId="77777777" w:rsidR="009D1D70" w:rsidRDefault="00436860">
            <w:pPr>
              <w:rPr>
                <w:b/>
                <w:sz w:val="20"/>
                <w:szCs w:val="20"/>
              </w:rPr>
            </w:pPr>
            <w:r>
              <w:rPr>
                <w:b/>
                <w:sz w:val="20"/>
                <w:szCs w:val="20"/>
              </w:rPr>
              <w:t>6th</w:t>
            </w:r>
          </w:p>
        </w:tc>
        <w:tc>
          <w:tcPr>
            <w:tcW w:w="2517" w:type="dxa"/>
            <w:tcBorders>
              <w:left w:val="single" w:sz="4" w:space="0" w:color="000000"/>
              <w:bottom w:val="single" w:sz="4" w:space="0" w:color="000000"/>
              <w:right w:val="single" w:sz="4" w:space="0" w:color="000000"/>
            </w:tcBorders>
            <w:shd w:val="clear" w:color="auto" w:fill="auto"/>
          </w:tcPr>
          <w:p w14:paraId="5E8BEFB4" w14:textId="77777777" w:rsidR="009D1D70" w:rsidRDefault="00436860">
            <w:pPr>
              <w:rPr>
                <w:b/>
                <w:sz w:val="20"/>
                <w:szCs w:val="20"/>
              </w:rPr>
            </w:pPr>
            <w:r>
              <w:rPr>
                <w:b/>
                <w:sz w:val="20"/>
                <w:szCs w:val="20"/>
              </w:rPr>
              <w:t>60 minutes</w:t>
            </w:r>
          </w:p>
        </w:tc>
        <w:tc>
          <w:tcPr>
            <w:tcW w:w="2518" w:type="dxa"/>
            <w:gridSpan w:val="2"/>
            <w:tcBorders>
              <w:left w:val="single" w:sz="4" w:space="0" w:color="000000"/>
              <w:bottom w:val="single" w:sz="4" w:space="0" w:color="000000"/>
              <w:right w:val="single" w:sz="4" w:space="0" w:color="000000"/>
            </w:tcBorders>
            <w:shd w:val="clear" w:color="auto" w:fill="auto"/>
          </w:tcPr>
          <w:p w14:paraId="3977BAFC" w14:textId="77777777" w:rsidR="009D1D70" w:rsidRDefault="00436860">
            <w:pPr>
              <w:rPr>
                <w:sz w:val="20"/>
                <w:szCs w:val="20"/>
              </w:rPr>
            </w:pPr>
            <w:r>
              <w:rPr>
                <w:sz w:val="20"/>
                <w:szCs w:val="20"/>
              </w:rPr>
              <w:t>35</w:t>
            </w:r>
          </w:p>
        </w:tc>
        <w:tc>
          <w:tcPr>
            <w:tcW w:w="2518" w:type="dxa"/>
            <w:gridSpan w:val="2"/>
            <w:tcBorders>
              <w:left w:val="single" w:sz="4" w:space="0" w:color="000000"/>
              <w:bottom w:val="single" w:sz="4" w:space="0" w:color="000000"/>
              <w:right w:val="single" w:sz="4" w:space="0" w:color="000000"/>
            </w:tcBorders>
            <w:shd w:val="clear" w:color="auto" w:fill="auto"/>
          </w:tcPr>
          <w:p w14:paraId="414D3348" w14:textId="77777777" w:rsidR="009D1D70" w:rsidRDefault="00436860">
            <w:pPr>
              <w:rPr>
                <w:sz w:val="20"/>
                <w:szCs w:val="20"/>
              </w:rPr>
            </w:pPr>
            <w:r>
              <w:rPr>
                <w:sz w:val="20"/>
                <w:szCs w:val="20"/>
              </w:rPr>
              <w:t>12</w:t>
            </w:r>
          </w:p>
        </w:tc>
      </w:tr>
      <w:tr w:rsidR="009D1D70" w14:paraId="3CF492B6" w14:textId="77777777">
        <w:tc>
          <w:tcPr>
            <w:tcW w:w="5034" w:type="dxa"/>
            <w:gridSpan w:val="2"/>
            <w:tcBorders>
              <w:top w:val="single" w:sz="4" w:space="0" w:color="000000"/>
              <w:left w:val="single" w:sz="4" w:space="0" w:color="000000"/>
              <w:right w:val="single" w:sz="4" w:space="0" w:color="000000"/>
            </w:tcBorders>
            <w:shd w:val="clear" w:color="auto" w:fill="BDD7EE"/>
          </w:tcPr>
          <w:p w14:paraId="47955AEB" w14:textId="77777777" w:rsidR="009D1D70" w:rsidRDefault="00436860">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47CDCB14" w14:textId="77777777" w:rsidR="009D1D70" w:rsidRDefault="00436860">
            <w:pPr>
              <w:jc w:val="center"/>
              <w:rPr>
                <w:b/>
              </w:rPr>
            </w:pPr>
            <w:r>
              <w:rPr>
                <w:b/>
              </w:rPr>
              <w:t>English level</w:t>
            </w:r>
          </w:p>
        </w:tc>
      </w:tr>
      <w:tr w:rsidR="009D1D70" w14:paraId="477CC7C3" w14:textId="77777777">
        <w:tc>
          <w:tcPr>
            <w:tcW w:w="2517" w:type="dxa"/>
            <w:tcBorders>
              <w:left w:val="single" w:sz="4" w:space="0" w:color="000000"/>
              <w:bottom w:val="single" w:sz="4" w:space="0" w:color="000000"/>
              <w:right w:val="single" w:sz="4" w:space="0" w:color="000000"/>
            </w:tcBorders>
            <w:shd w:val="clear" w:color="auto" w:fill="auto"/>
          </w:tcPr>
          <w:p w14:paraId="0DAD1ECC" w14:textId="77777777" w:rsidR="009D1D70" w:rsidRDefault="00436860">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458320F2" w14:textId="77777777" w:rsidR="009D1D70" w:rsidRDefault="00436860">
            <w:r>
              <w:t>Urban   X</w:t>
            </w:r>
          </w:p>
        </w:tc>
        <w:tc>
          <w:tcPr>
            <w:tcW w:w="1678" w:type="dxa"/>
            <w:tcBorders>
              <w:left w:val="single" w:sz="4" w:space="0" w:color="000000"/>
              <w:bottom w:val="single" w:sz="4" w:space="0" w:color="000000"/>
              <w:right w:val="single" w:sz="4" w:space="0" w:color="000000"/>
            </w:tcBorders>
            <w:shd w:val="clear" w:color="auto" w:fill="auto"/>
          </w:tcPr>
          <w:p w14:paraId="5293BD87" w14:textId="77777777" w:rsidR="009D1D70" w:rsidRDefault="00436860">
            <w:r>
              <w:t>A1   X</w:t>
            </w:r>
          </w:p>
        </w:tc>
        <w:tc>
          <w:tcPr>
            <w:tcW w:w="1680" w:type="dxa"/>
            <w:gridSpan w:val="2"/>
            <w:tcBorders>
              <w:left w:val="single" w:sz="4" w:space="0" w:color="000000"/>
              <w:bottom w:val="single" w:sz="4" w:space="0" w:color="000000"/>
              <w:right w:val="single" w:sz="4" w:space="0" w:color="000000"/>
            </w:tcBorders>
            <w:shd w:val="clear" w:color="auto" w:fill="auto"/>
          </w:tcPr>
          <w:p w14:paraId="08DAC72D" w14:textId="77777777" w:rsidR="009D1D70" w:rsidRDefault="00436860">
            <w:r>
              <w:t xml:space="preserve">A2   </w:t>
            </w:r>
          </w:p>
        </w:tc>
        <w:tc>
          <w:tcPr>
            <w:tcW w:w="1678" w:type="dxa"/>
            <w:tcBorders>
              <w:left w:val="single" w:sz="4" w:space="0" w:color="000000"/>
              <w:bottom w:val="single" w:sz="4" w:space="0" w:color="000000"/>
              <w:right w:val="single" w:sz="4" w:space="0" w:color="000000"/>
            </w:tcBorders>
            <w:shd w:val="clear" w:color="auto" w:fill="auto"/>
          </w:tcPr>
          <w:p w14:paraId="4C17C8BD" w14:textId="77777777" w:rsidR="009D1D70" w:rsidRDefault="00436860">
            <w:r>
              <w:t xml:space="preserve">B1  </w:t>
            </w:r>
          </w:p>
        </w:tc>
      </w:tr>
    </w:tbl>
    <w:p w14:paraId="19085A29" w14:textId="77777777" w:rsidR="009D1D70" w:rsidRDefault="009D1D70"/>
    <w:p w14:paraId="707793F5" w14:textId="77777777" w:rsidR="009D1D70" w:rsidRDefault="00436860">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9D1D70" w14:paraId="1FEE469F" w14:textId="77777777">
        <w:tc>
          <w:tcPr>
            <w:tcW w:w="10070" w:type="dxa"/>
            <w:gridSpan w:val="2"/>
            <w:shd w:val="clear" w:color="auto" w:fill="BDD7EE"/>
            <w:vAlign w:val="center"/>
          </w:tcPr>
          <w:p w14:paraId="36741FA1" w14:textId="77777777" w:rsidR="009D1D70" w:rsidRDefault="00436860">
            <w:pPr>
              <w:jc w:val="center"/>
              <w:rPr>
                <w:sz w:val="21"/>
                <w:szCs w:val="21"/>
              </w:rPr>
            </w:pPr>
            <w:r>
              <w:rPr>
                <w:b/>
              </w:rPr>
              <w:t>Curricular Focus / Axes</w:t>
            </w:r>
          </w:p>
        </w:tc>
      </w:tr>
      <w:tr w:rsidR="009D1D70" w14:paraId="2AF0E763" w14:textId="77777777">
        <w:tc>
          <w:tcPr>
            <w:tcW w:w="5575" w:type="dxa"/>
            <w:shd w:val="clear" w:color="auto" w:fill="BDD7EE"/>
            <w:vAlign w:val="center"/>
          </w:tcPr>
          <w:p w14:paraId="13180127" w14:textId="77777777" w:rsidR="009D1D70" w:rsidRDefault="00436860">
            <w:pPr>
              <w:rPr>
                <w:b/>
              </w:rPr>
            </w:pPr>
            <w:r>
              <w:rPr>
                <w:b/>
              </w:rPr>
              <w:t>Environmental / Sustainability Education</w:t>
            </w:r>
          </w:p>
        </w:tc>
        <w:tc>
          <w:tcPr>
            <w:tcW w:w="4495" w:type="dxa"/>
            <w:shd w:val="clear" w:color="auto" w:fill="auto"/>
            <w:vAlign w:val="center"/>
          </w:tcPr>
          <w:p w14:paraId="1AF10246" w14:textId="77777777" w:rsidR="009D1D70" w:rsidRDefault="009D1D70">
            <w:pPr>
              <w:rPr>
                <w:sz w:val="21"/>
                <w:szCs w:val="21"/>
              </w:rPr>
            </w:pPr>
          </w:p>
        </w:tc>
      </w:tr>
      <w:tr w:rsidR="009D1D70" w14:paraId="469C58C0" w14:textId="77777777">
        <w:tc>
          <w:tcPr>
            <w:tcW w:w="5575" w:type="dxa"/>
            <w:shd w:val="clear" w:color="auto" w:fill="BDD7EE"/>
            <w:vAlign w:val="center"/>
          </w:tcPr>
          <w:p w14:paraId="76E97E07" w14:textId="77777777" w:rsidR="009D1D70" w:rsidRDefault="00436860">
            <w:pPr>
              <w:rPr>
                <w:b/>
              </w:rPr>
            </w:pPr>
            <w:r>
              <w:rPr>
                <w:b/>
              </w:rPr>
              <w:t>Sexual / Health Education</w:t>
            </w:r>
          </w:p>
        </w:tc>
        <w:tc>
          <w:tcPr>
            <w:tcW w:w="4495" w:type="dxa"/>
            <w:shd w:val="clear" w:color="auto" w:fill="auto"/>
            <w:vAlign w:val="center"/>
          </w:tcPr>
          <w:p w14:paraId="7694D42A" w14:textId="77777777" w:rsidR="009D1D70" w:rsidRDefault="009D1D70">
            <w:pPr>
              <w:rPr>
                <w:sz w:val="21"/>
                <w:szCs w:val="21"/>
              </w:rPr>
            </w:pPr>
          </w:p>
        </w:tc>
      </w:tr>
      <w:tr w:rsidR="009D1D70" w14:paraId="62CE3C16" w14:textId="77777777">
        <w:tc>
          <w:tcPr>
            <w:tcW w:w="5575" w:type="dxa"/>
            <w:shd w:val="clear" w:color="auto" w:fill="BDD7EE"/>
            <w:vAlign w:val="center"/>
          </w:tcPr>
          <w:p w14:paraId="7705A393" w14:textId="77777777" w:rsidR="009D1D70" w:rsidRDefault="00436860">
            <w:pPr>
              <w:rPr>
                <w:b/>
              </w:rPr>
            </w:pPr>
            <w:r>
              <w:rPr>
                <w:b/>
              </w:rPr>
              <w:t>Construction of Citizenship / Democracy / Teenagers</w:t>
            </w:r>
          </w:p>
        </w:tc>
        <w:tc>
          <w:tcPr>
            <w:tcW w:w="4495" w:type="dxa"/>
            <w:shd w:val="clear" w:color="auto" w:fill="auto"/>
            <w:vAlign w:val="center"/>
          </w:tcPr>
          <w:p w14:paraId="2E6138D6" w14:textId="77777777" w:rsidR="009D1D70" w:rsidRDefault="00436860">
            <w:pPr>
              <w:rPr>
                <w:sz w:val="21"/>
                <w:szCs w:val="21"/>
              </w:rPr>
            </w:pPr>
            <w:r>
              <w:rPr>
                <w:sz w:val="21"/>
                <w:szCs w:val="21"/>
              </w:rPr>
              <w:t>X</w:t>
            </w:r>
          </w:p>
        </w:tc>
      </w:tr>
      <w:tr w:rsidR="009D1D70" w14:paraId="4F00A13C" w14:textId="77777777">
        <w:tc>
          <w:tcPr>
            <w:tcW w:w="5575" w:type="dxa"/>
            <w:shd w:val="clear" w:color="auto" w:fill="BDD7EE"/>
            <w:vAlign w:val="center"/>
          </w:tcPr>
          <w:p w14:paraId="1CE409BC" w14:textId="77777777" w:rsidR="009D1D70" w:rsidRDefault="00436860">
            <w:pPr>
              <w:rPr>
                <w:b/>
              </w:rPr>
            </w:pPr>
            <w:r>
              <w:rPr>
                <w:b/>
              </w:rPr>
              <w:t>Globalization</w:t>
            </w:r>
          </w:p>
        </w:tc>
        <w:tc>
          <w:tcPr>
            <w:tcW w:w="4495" w:type="dxa"/>
            <w:shd w:val="clear" w:color="auto" w:fill="auto"/>
            <w:vAlign w:val="center"/>
          </w:tcPr>
          <w:p w14:paraId="735640CB" w14:textId="77777777" w:rsidR="009D1D70" w:rsidRDefault="009D1D70">
            <w:pPr>
              <w:rPr>
                <w:sz w:val="21"/>
                <w:szCs w:val="21"/>
              </w:rPr>
            </w:pPr>
          </w:p>
        </w:tc>
      </w:tr>
    </w:tbl>
    <w:p w14:paraId="66364D71" w14:textId="77777777" w:rsidR="009D1D70" w:rsidRDefault="009D1D70"/>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9D1D70" w14:paraId="71172751" w14:textId="77777777">
        <w:tc>
          <w:tcPr>
            <w:tcW w:w="2599" w:type="dxa"/>
            <w:shd w:val="clear" w:color="auto" w:fill="BDD7EE"/>
            <w:vAlign w:val="center"/>
          </w:tcPr>
          <w:p w14:paraId="4C45CF4D" w14:textId="77777777" w:rsidR="009D1D70" w:rsidRDefault="00436860">
            <w:pPr>
              <w:jc w:val="right"/>
              <w:rPr>
                <w:b/>
              </w:rPr>
            </w:pPr>
            <w:r>
              <w:rPr>
                <w:b/>
              </w:rPr>
              <w:t>Topic</w:t>
            </w:r>
          </w:p>
        </w:tc>
        <w:tc>
          <w:tcPr>
            <w:tcW w:w="7471" w:type="dxa"/>
            <w:gridSpan w:val="3"/>
            <w:shd w:val="clear" w:color="auto" w:fill="auto"/>
            <w:vAlign w:val="center"/>
          </w:tcPr>
          <w:p w14:paraId="2D2EA25A" w14:textId="77777777" w:rsidR="009D1D70" w:rsidRDefault="00436860">
            <w:pPr>
              <w:rPr>
                <w:sz w:val="21"/>
                <w:szCs w:val="21"/>
              </w:rPr>
            </w:pPr>
            <w:r>
              <w:rPr>
                <w:sz w:val="21"/>
                <w:szCs w:val="21"/>
              </w:rPr>
              <w:t>Knowing the city.</w:t>
            </w:r>
          </w:p>
        </w:tc>
      </w:tr>
      <w:tr w:rsidR="009D1D70" w14:paraId="00CF8D36" w14:textId="77777777">
        <w:tc>
          <w:tcPr>
            <w:tcW w:w="2599" w:type="dxa"/>
            <w:shd w:val="clear" w:color="auto" w:fill="BDD7EE"/>
            <w:vAlign w:val="center"/>
          </w:tcPr>
          <w:p w14:paraId="204C395A" w14:textId="77777777" w:rsidR="009D1D70" w:rsidRDefault="00436860">
            <w:pPr>
              <w:jc w:val="right"/>
              <w:rPr>
                <w:b/>
              </w:rPr>
            </w:pPr>
            <w:r>
              <w:rPr>
                <w:b/>
              </w:rPr>
              <w:t>Module / Unit</w:t>
            </w:r>
          </w:p>
        </w:tc>
        <w:tc>
          <w:tcPr>
            <w:tcW w:w="7471" w:type="dxa"/>
            <w:gridSpan w:val="3"/>
            <w:shd w:val="clear" w:color="auto" w:fill="auto"/>
            <w:vAlign w:val="center"/>
          </w:tcPr>
          <w:p w14:paraId="2740ECF7" w14:textId="77777777" w:rsidR="009D1D70" w:rsidRDefault="00436860">
            <w:pPr>
              <w:rPr>
                <w:sz w:val="21"/>
                <w:szCs w:val="21"/>
              </w:rPr>
            </w:pPr>
            <w:r>
              <w:rPr>
                <w:sz w:val="21"/>
                <w:szCs w:val="21"/>
              </w:rPr>
              <w:t>Unit 3</w:t>
            </w:r>
          </w:p>
        </w:tc>
      </w:tr>
      <w:tr w:rsidR="009D1D70" w14:paraId="43BC82E1" w14:textId="77777777">
        <w:tc>
          <w:tcPr>
            <w:tcW w:w="2599" w:type="dxa"/>
            <w:vMerge w:val="restart"/>
            <w:shd w:val="clear" w:color="auto" w:fill="BDD7EE"/>
            <w:vAlign w:val="center"/>
          </w:tcPr>
          <w:p w14:paraId="3568FD0D" w14:textId="77777777" w:rsidR="009D1D70" w:rsidRDefault="00436860">
            <w:pPr>
              <w:jc w:val="right"/>
              <w:rPr>
                <w:b/>
              </w:rPr>
            </w:pPr>
            <w:r>
              <w:rPr>
                <w:b/>
              </w:rPr>
              <w:t>Language focus</w:t>
            </w:r>
          </w:p>
        </w:tc>
        <w:tc>
          <w:tcPr>
            <w:tcW w:w="2429" w:type="dxa"/>
            <w:shd w:val="clear" w:color="auto" w:fill="BDD7EE"/>
            <w:vAlign w:val="center"/>
          </w:tcPr>
          <w:p w14:paraId="17C0AA8D" w14:textId="77777777" w:rsidR="009D1D70" w:rsidRDefault="00436860">
            <w:pPr>
              <w:jc w:val="center"/>
              <w:rPr>
                <w:sz w:val="22"/>
                <w:szCs w:val="22"/>
              </w:rPr>
            </w:pPr>
            <w:r>
              <w:rPr>
                <w:sz w:val="22"/>
                <w:szCs w:val="22"/>
              </w:rPr>
              <w:t>Language Function</w:t>
            </w:r>
          </w:p>
        </w:tc>
        <w:tc>
          <w:tcPr>
            <w:tcW w:w="2518" w:type="dxa"/>
            <w:shd w:val="clear" w:color="auto" w:fill="BDD7EE"/>
            <w:vAlign w:val="center"/>
          </w:tcPr>
          <w:p w14:paraId="555BA575" w14:textId="77777777" w:rsidR="009D1D70" w:rsidRDefault="00436860">
            <w:pPr>
              <w:jc w:val="center"/>
              <w:rPr>
                <w:sz w:val="22"/>
                <w:szCs w:val="22"/>
              </w:rPr>
            </w:pPr>
            <w:r>
              <w:rPr>
                <w:sz w:val="22"/>
                <w:szCs w:val="22"/>
              </w:rPr>
              <w:t>Language skills</w:t>
            </w:r>
          </w:p>
        </w:tc>
        <w:tc>
          <w:tcPr>
            <w:tcW w:w="2524" w:type="dxa"/>
            <w:shd w:val="clear" w:color="auto" w:fill="BDD7EE"/>
            <w:vAlign w:val="center"/>
          </w:tcPr>
          <w:p w14:paraId="37E76939" w14:textId="77777777" w:rsidR="009D1D70" w:rsidRDefault="00436860">
            <w:pPr>
              <w:jc w:val="center"/>
              <w:rPr>
                <w:sz w:val="22"/>
                <w:szCs w:val="22"/>
              </w:rPr>
            </w:pPr>
            <w:r>
              <w:rPr>
                <w:sz w:val="22"/>
                <w:szCs w:val="22"/>
              </w:rPr>
              <w:t>Vocabulary</w:t>
            </w:r>
          </w:p>
        </w:tc>
      </w:tr>
      <w:tr w:rsidR="009D1D70" w14:paraId="21A7D35A" w14:textId="77777777">
        <w:trPr>
          <w:trHeight w:val="60"/>
        </w:trPr>
        <w:tc>
          <w:tcPr>
            <w:tcW w:w="2599" w:type="dxa"/>
            <w:vMerge/>
            <w:shd w:val="clear" w:color="auto" w:fill="BDD7EE"/>
            <w:vAlign w:val="center"/>
          </w:tcPr>
          <w:p w14:paraId="31F5BD0B" w14:textId="77777777" w:rsidR="009D1D70" w:rsidRDefault="009D1D70">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3B621787" w14:textId="36FEE7A4" w:rsidR="009D1D70" w:rsidRDefault="00750984">
            <w:pPr>
              <w:rPr>
                <w:sz w:val="21"/>
                <w:szCs w:val="21"/>
              </w:rPr>
            </w:pPr>
            <w:r w:rsidRPr="00750984">
              <w:rPr>
                <w:sz w:val="21"/>
                <w:szCs w:val="21"/>
              </w:rPr>
              <w:t>Describing places around town</w:t>
            </w:r>
            <w:bookmarkStart w:id="1" w:name="_GoBack"/>
            <w:bookmarkEnd w:id="1"/>
          </w:p>
        </w:tc>
        <w:tc>
          <w:tcPr>
            <w:tcW w:w="2518" w:type="dxa"/>
            <w:shd w:val="clear" w:color="auto" w:fill="auto"/>
            <w:vAlign w:val="center"/>
          </w:tcPr>
          <w:p w14:paraId="3D2D694A" w14:textId="77777777" w:rsidR="009D1D70" w:rsidRDefault="00436860">
            <w:pPr>
              <w:rPr>
                <w:sz w:val="21"/>
                <w:szCs w:val="21"/>
              </w:rPr>
            </w:pPr>
            <w:r>
              <w:rPr>
                <w:sz w:val="21"/>
                <w:szCs w:val="21"/>
              </w:rPr>
              <w:t xml:space="preserve">Writing </w:t>
            </w:r>
          </w:p>
          <w:p w14:paraId="122D0E28" w14:textId="77777777" w:rsidR="009D1D70" w:rsidRDefault="00436860">
            <w:pPr>
              <w:rPr>
                <w:sz w:val="21"/>
                <w:szCs w:val="21"/>
              </w:rPr>
            </w:pPr>
            <w:r>
              <w:rPr>
                <w:sz w:val="21"/>
                <w:szCs w:val="21"/>
              </w:rPr>
              <w:t>Listening</w:t>
            </w:r>
          </w:p>
          <w:p w14:paraId="6584D8F0" w14:textId="77777777" w:rsidR="009D1D70" w:rsidRDefault="00436860">
            <w:pPr>
              <w:rPr>
                <w:sz w:val="21"/>
                <w:szCs w:val="21"/>
              </w:rPr>
            </w:pPr>
            <w:r>
              <w:rPr>
                <w:sz w:val="21"/>
                <w:szCs w:val="21"/>
              </w:rPr>
              <w:t>speaking</w:t>
            </w:r>
          </w:p>
        </w:tc>
        <w:tc>
          <w:tcPr>
            <w:tcW w:w="2524" w:type="dxa"/>
            <w:shd w:val="clear" w:color="auto" w:fill="auto"/>
            <w:vAlign w:val="center"/>
          </w:tcPr>
          <w:p w14:paraId="3483692C" w14:textId="77777777" w:rsidR="009D1D70" w:rsidRDefault="00436860">
            <w:pPr>
              <w:rPr>
                <w:sz w:val="20"/>
                <w:szCs w:val="20"/>
              </w:rPr>
            </w:pPr>
            <w:r>
              <w:rPr>
                <w:sz w:val="20"/>
                <w:szCs w:val="20"/>
              </w:rPr>
              <w:t>Police station</w:t>
            </w:r>
          </w:p>
          <w:p w14:paraId="30668BBC" w14:textId="77777777" w:rsidR="009D1D70" w:rsidRDefault="00436860">
            <w:pPr>
              <w:rPr>
                <w:sz w:val="20"/>
                <w:szCs w:val="20"/>
              </w:rPr>
            </w:pPr>
            <w:r>
              <w:rPr>
                <w:sz w:val="20"/>
                <w:szCs w:val="20"/>
              </w:rPr>
              <w:t>School</w:t>
            </w:r>
          </w:p>
          <w:p w14:paraId="690B8176" w14:textId="77777777" w:rsidR="009D1D70" w:rsidRDefault="00436860">
            <w:pPr>
              <w:rPr>
                <w:sz w:val="20"/>
                <w:szCs w:val="20"/>
              </w:rPr>
            </w:pPr>
            <w:r>
              <w:rPr>
                <w:sz w:val="20"/>
                <w:szCs w:val="20"/>
              </w:rPr>
              <w:t>Bank</w:t>
            </w:r>
          </w:p>
          <w:p w14:paraId="797287B8" w14:textId="77777777" w:rsidR="009D1D70" w:rsidRDefault="00436860">
            <w:pPr>
              <w:rPr>
                <w:sz w:val="20"/>
                <w:szCs w:val="20"/>
              </w:rPr>
            </w:pPr>
            <w:r>
              <w:rPr>
                <w:sz w:val="20"/>
                <w:szCs w:val="20"/>
              </w:rPr>
              <w:t xml:space="preserve">grocery stores              </w:t>
            </w:r>
          </w:p>
          <w:p w14:paraId="39CDA7B6" w14:textId="77777777" w:rsidR="009D1D70" w:rsidRDefault="00436860">
            <w:pPr>
              <w:rPr>
                <w:sz w:val="21"/>
                <w:szCs w:val="21"/>
              </w:rPr>
            </w:pPr>
            <w:r>
              <w:rPr>
                <w:sz w:val="20"/>
                <w:szCs w:val="20"/>
              </w:rPr>
              <w:t>parking lots</w:t>
            </w:r>
          </w:p>
        </w:tc>
      </w:tr>
      <w:tr w:rsidR="009D1D70" w14:paraId="4A55B118" w14:textId="77777777">
        <w:tc>
          <w:tcPr>
            <w:tcW w:w="2599" w:type="dxa"/>
            <w:shd w:val="clear" w:color="auto" w:fill="BDD7EE"/>
            <w:vAlign w:val="center"/>
          </w:tcPr>
          <w:p w14:paraId="3E63DC31" w14:textId="77777777" w:rsidR="009D1D70" w:rsidRDefault="00436860">
            <w:pPr>
              <w:jc w:val="right"/>
              <w:rPr>
                <w:b/>
              </w:rPr>
            </w:pPr>
            <w:r>
              <w:rPr>
                <w:b/>
              </w:rPr>
              <w:t>Principles / approach</w:t>
            </w:r>
          </w:p>
        </w:tc>
        <w:tc>
          <w:tcPr>
            <w:tcW w:w="7471" w:type="dxa"/>
            <w:gridSpan w:val="3"/>
            <w:shd w:val="clear" w:color="auto" w:fill="auto"/>
            <w:vAlign w:val="center"/>
          </w:tcPr>
          <w:p w14:paraId="18031BFF" w14:textId="77777777" w:rsidR="009D1D70" w:rsidRDefault="00436860">
            <w:pPr>
              <w:rPr>
                <w:sz w:val="21"/>
                <w:szCs w:val="21"/>
              </w:rPr>
            </w:pPr>
            <w:r>
              <w:rPr>
                <w:sz w:val="21"/>
                <w:szCs w:val="21"/>
              </w:rPr>
              <w:t>Intergarted Skill</w:t>
            </w:r>
          </w:p>
        </w:tc>
      </w:tr>
    </w:tbl>
    <w:p w14:paraId="5477CD0B" w14:textId="77777777" w:rsidR="009D1D70" w:rsidRDefault="009D1D70"/>
    <w:p w14:paraId="13020B58" w14:textId="77777777" w:rsidR="009D1D70" w:rsidRDefault="009D1D70">
      <w:pPr>
        <w:rPr>
          <w:i/>
          <w:color w:val="7F7F7F"/>
        </w:rPr>
      </w:pP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9D1D70" w14:paraId="72B115E3" w14:textId="77777777">
        <w:tc>
          <w:tcPr>
            <w:tcW w:w="10070" w:type="dxa"/>
            <w:gridSpan w:val="2"/>
            <w:shd w:val="clear" w:color="auto" w:fill="BDD7EE"/>
            <w:vAlign w:val="center"/>
          </w:tcPr>
          <w:p w14:paraId="5079FB78" w14:textId="77777777" w:rsidR="009D1D70" w:rsidRDefault="00436860">
            <w:pPr>
              <w:jc w:val="center"/>
              <w:rPr>
                <w:sz w:val="21"/>
                <w:szCs w:val="21"/>
              </w:rPr>
            </w:pPr>
            <w:r>
              <w:rPr>
                <w:b/>
              </w:rPr>
              <w:t>Learning objectives</w:t>
            </w:r>
          </w:p>
        </w:tc>
      </w:tr>
      <w:tr w:rsidR="009D1D70" w14:paraId="1FAC0556" w14:textId="77777777">
        <w:tc>
          <w:tcPr>
            <w:tcW w:w="1794" w:type="dxa"/>
            <w:shd w:val="clear" w:color="auto" w:fill="BDD7EE"/>
            <w:vAlign w:val="center"/>
          </w:tcPr>
          <w:p w14:paraId="0EA1A9DE" w14:textId="77777777" w:rsidR="009D1D70" w:rsidRDefault="00436860">
            <w:pPr>
              <w:jc w:val="right"/>
              <w:rPr>
                <w:b/>
              </w:rPr>
            </w:pPr>
            <w:r>
              <w:rPr>
                <w:b/>
              </w:rPr>
              <w:t>Aim</w:t>
            </w:r>
          </w:p>
        </w:tc>
        <w:tc>
          <w:tcPr>
            <w:tcW w:w="8276" w:type="dxa"/>
            <w:shd w:val="clear" w:color="auto" w:fill="auto"/>
            <w:vAlign w:val="center"/>
          </w:tcPr>
          <w:p w14:paraId="6AFE5BA0" w14:textId="77777777" w:rsidR="009D1D70" w:rsidRDefault="00436860">
            <w:pPr>
              <w:rPr>
                <w:sz w:val="21"/>
                <w:szCs w:val="21"/>
              </w:rPr>
            </w:pPr>
            <w:r>
              <w:rPr>
                <w:sz w:val="21"/>
                <w:szCs w:val="21"/>
              </w:rPr>
              <w:t>By the end of this lesson, students will be able to talk about places in their city.</w:t>
            </w:r>
          </w:p>
          <w:p w14:paraId="3B0DE8E2" w14:textId="77777777" w:rsidR="009D1D70" w:rsidRDefault="009D1D70">
            <w:pPr>
              <w:rPr>
                <w:sz w:val="21"/>
                <w:szCs w:val="21"/>
              </w:rPr>
            </w:pPr>
          </w:p>
        </w:tc>
      </w:tr>
      <w:tr w:rsidR="009D1D70" w14:paraId="36A969CA" w14:textId="77777777">
        <w:tc>
          <w:tcPr>
            <w:tcW w:w="1794" w:type="dxa"/>
            <w:shd w:val="clear" w:color="auto" w:fill="BDD7EE"/>
            <w:vAlign w:val="center"/>
          </w:tcPr>
          <w:p w14:paraId="255588EA" w14:textId="77777777" w:rsidR="009D1D70" w:rsidRDefault="00436860">
            <w:pPr>
              <w:jc w:val="right"/>
              <w:rPr>
                <w:b/>
              </w:rPr>
            </w:pPr>
            <w:r>
              <w:rPr>
                <w:b/>
              </w:rPr>
              <w:t>Subsidiary aims</w:t>
            </w:r>
          </w:p>
        </w:tc>
        <w:tc>
          <w:tcPr>
            <w:tcW w:w="8276" w:type="dxa"/>
            <w:shd w:val="clear" w:color="auto" w:fill="auto"/>
            <w:vAlign w:val="center"/>
          </w:tcPr>
          <w:p w14:paraId="5D723639" w14:textId="77777777" w:rsidR="009D1D70" w:rsidRDefault="00436860">
            <w:pPr>
              <w:rPr>
                <w:sz w:val="21"/>
                <w:szCs w:val="21"/>
              </w:rPr>
            </w:pPr>
            <w:r>
              <w:rPr>
                <w:sz w:val="21"/>
                <w:szCs w:val="21"/>
              </w:rPr>
              <w:t xml:space="preserve">By the end of this </w:t>
            </w:r>
            <w:r>
              <w:rPr>
                <w:sz w:val="21"/>
                <w:szCs w:val="21"/>
                <w:u w:val="single"/>
              </w:rPr>
              <w:t>lesson</w:t>
            </w:r>
            <w:r>
              <w:rPr>
                <w:sz w:val="21"/>
                <w:szCs w:val="21"/>
              </w:rPr>
              <w:t>, students will be able to …</w:t>
            </w:r>
          </w:p>
          <w:p w14:paraId="019711E9" w14:textId="77777777" w:rsidR="009D1D70" w:rsidRDefault="00436860">
            <w:pPr>
              <w:numPr>
                <w:ilvl w:val="0"/>
                <w:numId w:val="1"/>
              </w:numPr>
              <w:pBdr>
                <w:top w:val="nil"/>
                <w:left w:val="nil"/>
                <w:bottom w:val="nil"/>
                <w:right w:val="nil"/>
                <w:between w:val="nil"/>
              </w:pBdr>
              <w:rPr>
                <w:color w:val="000000"/>
                <w:sz w:val="21"/>
                <w:szCs w:val="21"/>
              </w:rPr>
            </w:pPr>
            <w:r>
              <w:rPr>
                <w:color w:val="000000"/>
                <w:sz w:val="21"/>
                <w:szCs w:val="21"/>
              </w:rPr>
              <w:t>To use prepositions of place properly.</w:t>
            </w:r>
          </w:p>
          <w:p w14:paraId="1B96CC06" w14:textId="77777777" w:rsidR="009D1D70" w:rsidRDefault="00436860">
            <w:pPr>
              <w:numPr>
                <w:ilvl w:val="0"/>
                <w:numId w:val="1"/>
              </w:numPr>
              <w:pBdr>
                <w:top w:val="nil"/>
                <w:left w:val="nil"/>
                <w:bottom w:val="nil"/>
                <w:right w:val="nil"/>
                <w:between w:val="nil"/>
              </w:pBdr>
              <w:rPr>
                <w:color w:val="000000"/>
                <w:sz w:val="21"/>
                <w:szCs w:val="21"/>
              </w:rPr>
            </w:pPr>
            <w:r>
              <w:rPr>
                <w:color w:val="000000"/>
                <w:sz w:val="21"/>
                <w:szCs w:val="21"/>
              </w:rPr>
              <w:t>To recognize differences between there is / there are to talk about singular or plural things.</w:t>
            </w:r>
          </w:p>
          <w:p w14:paraId="031DB463" w14:textId="77777777" w:rsidR="009D1D70" w:rsidRDefault="00436860">
            <w:pPr>
              <w:numPr>
                <w:ilvl w:val="0"/>
                <w:numId w:val="1"/>
              </w:numPr>
              <w:pBdr>
                <w:top w:val="nil"/>
                <w:left w:val="nil"/>
                <w:bottom w:val="nil"/>
                <w:right w:val="nil"/>
                <w:between w:val="nil"/>
              </w:pBdr>
              <w:rPr>
                <w:color w:val="000000"/>
                <w:sz w:val="21"/>
                <w:szCs w:val="21"/>
              </w:rPr>
            </w:pPr>
            <w:r>
              <w:rPr>
                <w:color w:val="000000"/>
                <w:sz w:val="21"/>
                <w:szCs w:val="21"/>
              </w:rPr>
              <w:t>Practice vocabulary about places in the city.</w:t>
            </w:r>
          </w:p>
          <w:p w14:paraId="259DED68" w14:textId="77777777" w:rsidR="009D1D70" w:rsidRDefault="009D1D70">
            <w:pPr>
              <w:pBdr>
                <w:top w:val="nil"/>
                <w:left w:val="nil"/>
                <w:bottom w:val="nil"/>
                <w:right w:val="nil"/>
                <w:between w:val="nil"/>
              </w:pBdr>
              <w:ind w:left="720" w:hanging="720"/>
              <w:rPr>
                <w:color w:val="000000"/>
                <w:sz w:val="21"/>
                <w:szCs w:val="21"/>
              </w:rPr>
            </w:pPr>
          </w:p>
        </w:tc>
      </w:tr>
    </w:tbl>
    <w:p w14:paraId="1C4C49A8" w14:textId="77777777" w:rsidR="009D1D70" w:rsidRDefault="009D1D70">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9D1D70" w14:paraId="1A8ABFC5" w14:textId="77777777">
        <w:tc>
          <w:tcPr>
            <w:tcW w:w="10070" w:type="dxa"/>
            <w:shd w:val="clear" w:color="auto" w:fill="BDD7EE"/>
          </w:tcPr>
          <w:p w14:paraId="35B276F7" w14:textId="77777777" w:rsidR="009D1D70" w:rsidRDefault="00436860">
            <w:pPr>
              <w:jc w:val="center"/>
              <w:rPr>
                <w:b/>
              </w:rPr>
            </w:pPr>
            <w:r>
              <w:rPr>
                <w:b/>
              </w:rPr>
              <w:t>Materials needed</w:t>
            </w:r>
          </w:p>
        </w:tc>
      </w:tr>
      <w:tr w:rsidR="009D1D70" w14:paraId="677480CE" w14:textId="77777777">
        <w:trPr>
          <w:trHeight w:val="1220"/>
        </w:trPr>
        <w:tc>
          <w:tcPr>
            <w:tcW w:w="10070" w:type="dxa"/>
            <w:shd w:val="clear" w:color="auto" w:fill="auto"/>
          </w:tcPr>
          <w:p w14:paraId="57EB9A78" w14:textId="77777777" w:rsidR="009D1D70" w:rsidRDefault="00436860">
            <w:pPr>
              <w:rPr>
                <w:b/>
              </w:rPr>
            </w:pPr>
            <w:r>
              <w:rPr>
                <w:b/>
              </w:rPr>
              <w:t>Boxes (big or small), scissors, colors, glue.</w:t>
            </w:r>
          </w:p>
          <w:p w14:paraId="0491C663" w14:textId="77777777" w:rsidR="009D1D70" w:rsidRDefault="009D1D70">
            <w:pPr>
              <w:rPr>
                <w:b/>
              </w:rPr>
            </w:pPr>
          </w:p>
        </w:tc>
      </w:tr>
    </w:tbl>
    <w:p w14:paraId="7B7E4B8E" w14:textId="77777777" w:rsidR="009D1D70" w:rsidRDefault="009D1D70">
      <w:pPr>
        <w:rPr>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9D1D70" w14:paraId="422F03B4" w14:textId="77777777">
        <w:trPr>
          <w:trHeight w:val="40"/>
        </w:trPr>
        <w:tc>
          <w:tcPr>
            <w:tcW w:w="1528" w:type="dxa"/>
            <w:shd w:val="clear" w:color="auto" w:fill="BDD7EE"/>
            <w:vAlign w:val="center"/>
          </w:tcPr>
          <w:p w14:paraId="372575EE" w14:textId="77777777" w:rsidR="009D1D70" w:rsidRDefault="00436860">
            <w:pPr>
              <w:jc w:val="center"/>
              <w:rPr>
                <w:b/>
              </w:rPr>
            </w:pPr>
            <w:r>
              <w:rPr>
                <w:b/>
              </w:rPr>
              <w:t>Stage</w:t>
            </w:r>
          </w:p>
        </w:tc>
        <w:tc>
          <w:tcPr>
            <w:tcW w:w="7126" w:type="dxa"/>
            <w:shd w:val="clear" w:color="auto" w:fill="BDD7EE"/>
            <w:vAlign w:val="center"/>
          </w:tcPr>
          <w:p w14:paraId="332A024E" w14:textId="77777777" w:rsidR="009D1D70" w:rsidRDefault="00436860">
            <w:pPr>
              <w:jc w:val="center"/>
              <w:rPr>
                <w:b/>
              </w:rPr>
            </w:pPr>
            <w:r>
              <w:rPr>
                <w:b/>
              </w:rPr>
              <w:t>Procedure</w:t>
            </w:r>
          </w:p>
        </w:tc>
        <w:tc>
          <w:tcPr>
            <w:tcW w:w="1416" w:type="dxa"/>
            <w:shd w:val="clear" w:color="auto" w:fill="BDD7EE"/>
            <w:vAlign w:val="center"/>
          </w:tcPr>
          <w:p w14:paraId="6DA731D1" w14:textId="77777777" w:rsidR="009D1D70" w:rsidRDefault="00436860">
            <w:pPr>
              <w:jc w:val="center"/>
              <w:rPr>
                <w:b/>
              </w:rPr>
            </w:pPr>
            <w:r>
              <w:rPr>
                <w:b/>
                <w:sz w:val="22"/>
                <w:szCs w:val="22"/>
              </w:rPr>
              <w:t>Time and Patterns of interaction</w:t>
            </w:r>
          </w:p>
        </w:tc>
      </w:tr>
      <w:tr w:rsidR="009D1D70" w14:paraId="4B074D01" w14:textId="77777777">
        <w:trPr>
          <w:trHeight w:val="1080"/>
        </w:trPr>
        <w:tc>
          <w:tcPr>
            <w:tcW w:w="1528" w:type="dxa"/>
            <w:vMerge w:val="restart"/>
            <w:shd w:val="clear" w:color="auto" w:fill="auto"/>
          </w:tcPr>
          <w:p w14:paraId="20ADF612" w14:textId="77777777" w:rsidR="009D1D70" w:rsidRDefault="00436860">
            <w:pPr>
              <w:rPr>
                <w:b/>
                <w:sz w:val="20"/>
                <w:szCs w:val="20"/>
              </w:rPr>
            </w:pPr>
            <w:r>
              <w:rPr>
                <w:b/>
                <w:sz w:val="20"/>
                <w:szCs w:val="20"/>
              </w:rPr>
              <w:t>Warm up:</w:t>
            </w:r>
          </w:p>
          <w:p w14:paraId="4CC5D6AC" w14:textId="77777777" w:rsidR="009D1D70" w:rsidRDefault="009D1D70">
            <w:pPr>
              <w:rPr>
                <w:sz w:val="20"/>
                <w:szCs w:val="20"/>
              </w:rPr>
            </w:pPr>
          </w:p>
        </w:tc>
        <w:tc>
          <w:tcPr>
            <w:tcW w:w="7126" w:type="dxa"/>
            <w:shd w:val="clear" w:color="auto" w:fill="auto"/>
          </w:tcPr>
          <w:p w14:paraId="5CC95EEC" w14:textId="77777777" w:rsidR="009D1D70" w:rsidRDefault="00436860">
            <w:pPr>
              <w:rPr>
                <w:sz w:val="20"/>
                <w:szCs w:val="20"/>
              </w:rPr>
            </w:pPr>
            <w:r>
              <w:rPr>
                <w:sz w:val="20"/>
                <w:szCs w:val="20"/>
              </w:rPr>
              <w:t>T starts the class by asking SS to do some movements in order to get SS’s attention and to motivate them through commands. “Simon says”</w:t>
            </w:r>
          </w:p>
          <w:p w14:paraId="344B66CA" w14:textId="77777777" w:rsidR="009D1D70" w:rsidRDefault="009D1D70">
            <w:pPr>
              <w:rPr>
                <w:sz w:val="20"/>
                <w:szCs w:val="20"/>
              </w:rPr>
            </w:pPr>
          </w:p>
          <w:p w14:paraId="4BB3322B" w14:textId="77777777" w:rsidR="009D1D70" w:rsidRDefault="00436860">
            <w:pPr>
              <w:rPr>
                <w:sz w:val="20"/>
                <w:szCs w:val="20"/>
              </w:rPr>
            </w:pPr>
            <w:r>
              <w:rPr>
                <w:sz w:val="20"/>
                <w:szCs w:val="20"/>
              </w:rPr>
              <w:t>“Hands up” – “jump” – “clap” – “hands on the head”.</w:t>
            </w:r>
          </w:p>
          <w:p w14:paraId="34986CD8" w14:textId="77777777" w:rsidR="009D1D70" w:rsidRDefault="00436860">
            <w:pPr>
              <w:rPr>
                <w:sz w:val="20"/>
                <w:szCs w:val="20"/>
              </w:rPr>
            </w:pPr>
            <w:r>
              <w:rPr>
                <w:sz w:val="20"/>
                <w:szCs w:val="20"/>
              </w:rPr>
              <w:t xml:space="preserve"> </w:t>
            </w:r>
          </w:p>
          <w:p w14:paraId="56947069" w14:textId="77777777" w:rsidR="009D1D70" w:rsidRDefault="00436860">
            <w:pPr>
              <w:rPr>
                <w:sz w:val="20"/>
                <w:szCs w:val="20"/>
              </w:rPr>
            </w:pPr>
            <w:r>
              <w:rPr>
                <w:sz w:val="20"/>
                <w:szCs w:val="20"/>
              </w:rPr>
              <w:t>To emphasize what they remember from last class (prepositions of place).</w:t>
            </w:r>
          </w:p>
        </w:tc>
        <w:tc>
          <w:tcPr>
            <w:tcW w:w="1416" w:type="dxa"/>
            <w:vMerge w:val="restart"/>
            <w:shd w:val="clear" w:color="auto" w:fill="auto"/>
          </w:tcPr>
          <w:p w14:paraId="17A95319" w14:textId="77777777" w:rsidR="009D1D70" w:rsidRDefault="00436860">
            <w:pPr>
              <w:rPr>
                <w:sz w:val="20"/>
                <w:szCs w:val="20"/>
              </w:rPr>
            </w:pPr>
            <w:r>
              <w:rPr>
                <w:sz w:val="20"/>
                <w:szCs w:val="20"/>
              </w:rPr>
              <w:t>5 minutes</w:t>
            </w:r>
          </w:p>
          <w:p w14:paraId="55E5AF96" w14:textId="77777777" w:rsidR="009D1D70" w:rsidRDefault="00436860">
            <w:pPr>
              <w:rPr>
                <w:sz w:val="20"/>
                <w:szCs w:val="20"/>
              </w:rPr>
            </w:pPr>
            <w:r>
              <w:rPr>
                <w:sz w:val="20"/>
                <w:szCs w:val="20"/>
              </w:rPr>
              <w:t>T-SS</w:t>
            </w:r>
          </w:p>
          <w:p w14:paraId="678DEE99" w14:textId="77777777" w:rsidR="009D1D70" w:rsidRDefault="009D1D70">
            <w:pPr>
              <w:rPr>
                <w:sz w:val="20"/>
                <w:szCs w:val="20"/>
              </w:rPr>
            </w:pPr>
          </w:p>
        </w:tc>
      </w:tr>
      <w:tr w:rsidR="009D1D70" w14:paraId="3125C47E" w14:textId="77777777">
        <w:trPr>
          <w:trHeight w:val="260"/>
        </w:trPr>
        <w:tc>
          <w:tcPr>
            <w:tcW w:w="1528" w:type="dxa"/>
            <w:vMerge/>
            <w:shd w:val="clear" w:color="auto" w:fill="auto"/>
          </w:tcPr>
          <w:p w14:paraId="72220F01" w14:textId="77777777" w:rsidR="009D1D70" w:rsidRDefault="009D1D70">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1FA68BEE" w14:textId="77777777" w:rsidR="009D1D70" w:rsidRDefault="009D1D70">
            <w:pPr>
              <w:rPr>
                <w:sz w:val="20"/>
                <w:szCs w:val="20"/>
              </w:rPr>
            </w:pPr>
          </w:p>
        </w:tc>
        <w:tc>
          <w:tcPr>
            <w:tcW w:w="1416" w:type="dxa"/>
            <w:vMerge/>
            <w:shd w:val="clear" w:color="auto" w:fill="auto"/>
          </w:tcPr>
          <w:p w14:paraId="5352F8F6" w14:textId="77777777" w:rsidR="009D1D70" w:rsidRDefault="009D1D70">
            <w:pPr>
              <w:widowControl w:val="0"/>
              <w:pBdr>
                <w:top w:val="nil"/>
                <w:left w:val="nil"/>
                <w:bottom w:val="nil"/>
                <w:right w:val="nil"/>
                <w:between w:val="nil"/>
              </w:pBdr>
              <w:spacing w:line="276" w:lineRule="auto"/>
              <w:rPr>
                <w:sz w:val="20"/>
                <w:szCs w:val="20"/>
              </w:rPr>
            </w:pPr>
          </w:p>
        </w:tc>
      </w:tr>
      <w:tr w:rsidR="009D1D70" w14:paraId="2241AB99" w14:textId="77777777">
        <w:trPr>
          <w:trHeight w:val="700"/>
        </w:trPr>
        <w:tc>
          <w:tcPr>
            <w:tcW w:w="1528" w:type="dxa"/>
            <w:vMerge w:val="restart"/>
            <w:shd w:val="clear" w:color="auto" w:fill="auto"/>
          </w:tcPr>
          <w:p w14:paraId="10EFE86C" w14:textId="77777777" w:rsidR="009D1D70" w:rsidRDefault="00436860">
            <w:pPr>
              <w:rPr>
                <w:b/>
                <w:sz w:val="20"/>
                <w:szCs w:val="20"/>
              </w:rPr>
            </w:pPr>
            <w:r>
              <w:rPr>
                <w:b/>
                <w:sz w:val="20"/>
                <w:szCs w:val="20"/>
              </w:rPr>
              <w:t>Introduction:</w:t>
            </w:r>
          </w:p>
          <w:p w14:paraId="5EB4381F" w14:textId="77777777" w:rsidR="009D1D70" w:rsidRDefault="00436860">
            <w:pPr>
              <w:rPr>
                <w:sz w:val="20"/>
                <w:szCs w:val="20"/>
              </w:rPr>
            </w:pPr>
            <w:r>
              <w:rPr>
                <w:sz w:val="20"/>
                <w:szCs w:val="20"/>
              </w:rPr>
              <w:t>Introducing language</w:t>
            </w:r>
          </w:p>
          <w:p w14:paraId="42D9E2A4" w14:textId="77777777" w:rsidR="009D1D70" w:rsidRDefault="009D1D70">
            <w:pPr>
              <w:rPr>
                <w:sz w:val="20"/>
                <w:szCs w:val="20"/>
              </w:rPr>
            </w:pPr>
          </w:p>
        </w:tc>
        <w:tc>
          <w:tcPr>
            <w:tcW w:w="7126" w:type="dxa"/>
            <w:shd w:val="clear" w:color="auto" w:fill="auto"/>
          </w:tcPr>
          <w:p w14:paraId="3BD87E34" w14:textId="77777777" w:rsidR="009D1D70" w:rsidRDefault="00436860">
            <w:pPr>
              <w:rPr>
                <w:sz w:val="20"/>
                <w:szCs w:val="20"/>
              </w:rPr>
            </w:pPr>
            <w:r>
              <w:rPr>
                <w:sz w:val="20"/>
                <w:szCs w:val="20"/>
              </w:rPr>
              <w:t>T projects an image of a city (you can show an image of your town) that contains different places and SS are given a checklist that contains some yes/no questions about the city.</w:t>
            </w:r>
          </w:p>
          <w:p w14:paraId="7B6E5572" w14:textId="77777777" w:rsidR="009D1D70" w:rsidRDefault="00436860">
            <w:pPr>
              <w:rPr>
                <w:sz w:val="20"/>
                <w:szCs w:val="20"/>
              </w:rPr>
            </w:pPr>
            <w:r>
              <w:rPr>
                <w:sz w:val="20"/>
                <w:szCs w:val="20"/>
              </w:rPr>
              <w:t>SS has to tick every answer.</w:t>
            </w:r>
          </w:p>
          <w:p w14:paraId="52D0FE55" w14:textId="77777777" w:rsidR="009D1D70" w:rsidRDefault="009D1D70">
            <w:pPr>
              <w:rPr>
                <w:sz w:val="20"/>
                <w:szCs w:val="20"/>
              </w:rPr>
            </w:pPr>
          </w:p>
          <w:p w14:paraId="36B9EFE7" w14:textId="77777777" w:rsidR="009D1D70" w:rsidRDefault="00436860">
            <w:pPr>
              <w:rPr>
                <w:sz w:val="20"/>
                <w:szCs w:val="20"/>
              </w:rPr>
            </w:pPr>
            <w:r>
              <w:rPr>
                <w:sz w:val="20"/>
                <w:szCs w:val="20"/>
              </w:rPr>
              <w:t>Is there a police station?                   Y/N</w:t>
            </w:r>
          </w:p>
          <w:p w14:paraId="16352F69" w14:textId="77777777" w:rsidR="009D1D70" w:rsidRDefault="00436860">
            <w:pPr>
              <w:rPr>
                <w:sz w:val="20"/>
                <w:szCs w:val="20"/>
              </w:rPr>
            </w:pPr>
            <w:r>
              <w:rPr>
                <w:sz w:val="20"/>
                <w:szCs w:val="20"/>
              </w:rPr>
              <w:t>Is there a supermarket?                    Y/N</w:t>
            </w:r>
          </w:p>
          <w:p w14:paraId="1168955B" w14:textId="77777777" w:rsidR="009D1D70" w:rsidRDefault="00436860">
            <w:pPr>
              <w:rPr>
                <w:sz w:val="20"/>
                <w:szCs w:val="20"/>
              </w:rPr>
            </w:pPr>
            <w:r>
              <w:rPr>
                <w:sz w:val="20"/>
                <w:szCs w:val="20"/>
              </w:rPr>
              <w:t>Are there grocery stores?                 Y/N</w:t>
            </w:r>
          </w:p>
          <w:p w14:paraId="74367F19" w14:textId="77777777" w:rsidR="009D1D70" w:rsidRDefault="00436860">
            <w:pPr>
              <w:rPr>
                <w:sz w:val="20"/>
                <w:szCs w:val="20"/>
              </w:rPr>
            </w:pPr>
            <w:r>
              <w:rPr>
                <w:sz w:val="20"/>
                <w:szCs w:val="20"/>
              </w:rPr>
              <w:t xml:space="preserve">Are there parking lots?                      Y/N  </w:t>
            </w:r>
          </w:p>
          <w:p w14:paraId="69B6E761" w14:textId="77777777" w:rsidR="009D1D70" w:rsidRDefault="009D1D70">
            <w:pPr>
              <w:rPr>
                <w:sz w:val="20"/>
                <w:szCs w:val="20"/>
              </w:rPr>
            </w:pPr>
          </w:p>
        </w:tc>
        <w:tc>
          <w:tcPr>
            <w:tcW w:w="1416" w:type="dxa"/>
            <w:vMerge w:val="restart"/>
            <w:shd w:val="clear" w:color="auto" w:fill="auto"/>
          </w:tcPr>
          <w:p w14:paraId="28D75379" w14:textId="77777777" w:rsidR="009D1D70" w:rsidRDefault="00436860">
            <w:pPr>
              <w:rPr>
                <w:sz w:val="20"/>
                <w:szCs w:val="20"/>
              </w:rPr>
            </w:pPr>
            <w:r>
              <w:rPr>
                <w:sz w:val="20"/>
                <w:szCs w:val="20"/>
              </w:rPr>
              <w:t>5 minutes.</w:t>
            </w:r>
          </w:p>
          <w:p w14:paraId="67AA1DA0" w14:textId="77777777" w:rsidR="009D1D70" w:rsidRDefault="00436860">
            <w:pPr>
              <w:rPr>
                <w:sz w:val="20"/>
                <w:szCs w:val="20"/>
              </w:rPr>
            </w:pPr>
            <w:r>
              <w:rPr>
                <w:sz w:val="20"/>
                <w:szCs w:val="20"/>
              </w:rPr>
              <w:t>T – SS</w:t>
            </w:r>
          </w:p>
          <w:p w14:paraId="043F66B5" w14:textId="77777777" w:rsidR="009D1D70" w:rsidRDefault="009D1D70">
            <w:pPr>
              <w:rPr>
                <w:sz w:val="20"/>
                <w:szCs w:val="20"/>
              </w:rPr>
            </w:pPr>
          </w:p>
          <w:p w14:paraId="0F53F098" w14:textId="77777777" w:rsidR="009D1D70" w:rsidRDefault="00436860">
            <w:pPr>
              <w:rPr>
                <w:sz w:val="20"/>
                <w:szCs w:val="20"/>
              </w:rPr>
            </w:pPr>
            <w:r>
              <w:rPr>
                <w:sz w:val="20"/>
                <w:szCs w:val="20"/>
              </w:rPr>
              <w:t>SS-SS</w:t>
            </w:r>
          </w:p>
        </w:tc>
      </w:tr>
      <w:tr w:rsidR="009D1D70" w14:paraId="32686072" w14:textId="77777777">
        <w:trPr>
          <w:trHeight w:val="240"/>
        </w:trPr>
        <w:tc>
          <w:tcPr>
            <w:tcW w:w="1528" w:type="dxa"/>
            <w:vMerge/>
            <w:shd w:val="clear" w:color="auto" w:fill="auto"/>
          </w:tcPr>
          <w:p w14:paraId="4C60BEC9" w14:textId="77777777" w:rsidR="009D1D70" w:rsidRDefault="009D1D70">
            <w:pPr>
              <w:widowControl w:val="0"/>
              <w:pBdr>
                <w:top w:val="nil"/>
                <w:left w:val="nil"/>
                <w:bottom w:val="nil"/>
                <w:right w:val="nil"/>
                <w:between w:val="nil"/>
              </w:pBdr>
              <w:spacing w:line="276" w:lineRule="auto"/>
              <w:rPr>
                <w:sz w:val="20"/>
                <w:szCs w:val="20"/>
              </w:rPr>
            </w:pPr>
          </w:p>
        </w:tc>
        <w:tc>
          <w:tcPr>
            <w:tcW w:w="7126" w:type="dxa"/>
            <w:shd w:val="clear" w:color="auto" w:fill="auto"/>
          </w:tcPr>
          <w:p w14:paraId="3683F352" w14:textId="77777777" w:rsidR="009D1D70" w:rsidRDefault="009D1D70">
            <w:pPr>
              <w:rPr>
                <w:color w:val="000000"/>
                <w:sz w:val="20"/>
                <w:szCs w:val="20"/>
              </w:rPr>
            </w:pPr>
          </w:p>
        </w:tc>
        <w:tc>
          <w:tcPr>
            <w:tcW w:w="1416" w:type="dxa"/>
            <w:vMerge/>
            <w:shd w:val="clear" w:color="auto" w:fill="auto"/>
          </w:tcPr>
          <w:p w14:paraId="7F1A6382" w14:textId="77777777" w:rsidR="009D1D70" w:rsidRDefault="009D1D70">
            <w:pPr>
              <w:widowControl w:val="0"/>
              <w:pBdr>
                <w:top w:val="nil"/>
                <w:left w:val="nil"/>
                <w:bottom w:val="nil"/>
                <w:right w:val="nil"/>
                <w:between w:val="nil"/>
              </w:pBdr>
              <w:spacing w:line="276" w:lineRule="auto"/>
              <w:rPr>
                <w:color w:val="000000"/>
                <w:sz w:val="20"/>
                <w:szCs w:val="20"/>
              </w:rPr>
            </w:pPr>
          </w:p>
        </w:tc>
      </w:tr>
      <w:tr w:rsidR="009D1D70" w14:paraId="293704E9" w14:textId="77777777">
        <w:trPr>
          <w:trHeight w:val="720"/>
        </w:trPr>
        <w:tc>
          <w:tcPr>
            <w:tcW w:w="1528" w:type="dxa"/>
            <w:vMerge w:val="restart"/>
            <w:shd w:val="clear" w:color="auto" w:fill="auto"/>
          </w:tcPr>
          <w:p w14:paraId="6948D6BE" w14:textId="77777777" w:rsidR="009D1D70" w:rsidRDefault="00436860">
            <w:pPr>
              <w:rPr>
                <w:b/>
                <w:sz w:val="20"/>
                <w:szCs w:val="20"/>
              </w:rPr>
            </w:pPr>
            <w:r>
              <w:rPr>
                <w:b/>
                <w:sz w:val="20"/>
                <w:szCs w:val="20"/>
              </w:rPr>
              <w:t>Practice:</w:t>
            </w:r>
          </w:p>
          <w:p w14:paraId="2A63355B" w14:textId="77777777" w:rsidR="009D1D70" w:rsidRDefault="00436860">
            <w:pPr>
              <w:rPr>
                <w:sz w:val="20"/>
                <w:szCs w:val="20"/>
              </w:rPr>
            </w:pPr>
            <w:r>
              <w:rPr>
                <w:sz w:val="20"/>
                <w:szCs w:val="20"/>
              </w:rPr>
              <w:t>Building a model city.</w:t>
            </w:r>
          </w:p>
        </w:tc>
        <w:tc>
          <w:tcPr>
            <w:tcW w:w="7126" w:type="dxa"/>
            <w:shd w:val="clear" w:color="auto" w:fill="auto"/>
          </w:tcPr>
          <w:p w14:paraId="3B02A0FA" w14:textId="77777777" w:rsidR="009D1D70" w:rsidRDefault="00436860">
            <w:pPr>
              <w:rPr>
                <w:sz w:val="20"/>
                <w:szCs w:val="20"/>
              </w:rPr>
            </w:pPr>
            <w:r>
              <w:rPr>
                <w:sz w:val="20"/>
                <w:szCs w:val="20"/>
              </w:rPr>
              <w:t>In groups, SS should share the materials they brought in order to start building their scale model of his/her neighborhood or city.</w:t>
            </w:r>
          </w:p>
          <w:p w14:paraId="6EE66425" w14:textId="77777777" w:rsidR="009D1D70" w:rsidRDefault="00436860">
            <w:pPr>
              <w:rPr>
                <w:sz w:val="20"/>
                <w:szCs w:val="20"/>
              </w:rPr>
            </w:pPr>
            <w:r>
              <w:rPr>
                <w:sz w:val="20"/>
                <w:szCs w:val="20"/>
              </w:rPr>
              <w:t>SS should color and decorate the places of the city they built in the model, but they should not put the names on it.</w:t>
            </w:r>
          </w:p>
        </w:tc>
        <w:tc>
          <w:tcPr>
            <w:tcW w:w="1416" w:type="dxa"/>
            <w:vMerge w:val="restart"/>
            <w:shd w:val="clear" w:color="auto" w:fill="auto"/>
          </w:tcPr>
          <w:p w14:paraId="179CCAAB" w14:textId="77777777" w:rsidR="009D1D70" w:rsidRDefault="00436860">
            <w:pPr>
              <w:rPr>
                <w:sz w:val="20"/>
                <w:szCs w:val="20"/>
              </w:rPr>
            </w:pPr>
            <w:r>
              <w:rPr>
                <w:sz w:val="20"/>
                <w:szCs w:val="20"/>
              </w:rPr>
              <w:t>25 minutes.</w:t>
            </w:r>
          </w:p>
          <w:p w14:paraId="7517B2E6" w14:textId="77777777" w:rsidR="009D1D70" w:rsidRDefault="00436860">
            <w:pPr>
              <w:rPr>
                <w:sz w:val="20"/>
                <w:szCs w:val="20"/>
              </w:rPr>
            </w:pPr>
            <w:r>
              <w:rPr>
                <w:sz w:val="20"/>
                <w:szCs w:val="20"/>
              </w:rPr>
              <w:t>SS-SS</w:t>
            </w:r>
          </w:p>
        </w:tc>
      </w:tr>
      <w:tr w:rsidR="009D1D70" w14:paraId="4CE0A76C" w14:textId="77777777">
        <w:trPr>
          <w:trHeight w:val="220"/>
        </w:trPr>
        <w:tc>
          <w:tcPr>
            <w:tcW w:w="1528" w:type="dxa"/>
            <w:vMerge/>
            <w:shd w:val="clear" w:color="auto" w:fill="auto"/>
          </w:tcPr>
          <w:p w14:paraId="3EC43317" w14:textId="77777777" w:rsidR="009D1D70" w:rsidRDefault="009D1D70">
            <w:pPr>
              <w:widowControl w:val="0"/>
              <w:pBdr>
                <w:top w:val="nil"/>
                <w:left w:val="nil"/>
                <w:bottom w:val="nil"/>
                <w:right w:val="nil"/>
                <w:between w:val="nil"/>
              </w:pBdr>
              <w:spacing w:line="276" w:lineRule="auto"/>
              <w:rPr>
                <w:sz w:val="20"/>
                <w:szCs w:val="20"/>
              </w:rPr>
            </w:pPr>
          </w:p>
        </w:tc>
        <w:tc>
          <w:tcPr>
            <w:tcW w:w="7126" w:type="dxa"/>
            <w:shd w:val="clear" w:color="auto" w:fill="auto"/>
          </w:tcPr>
          <w:p w14:paraId="07E8C809" w14:textId="77777777" w:rsidR="009D1D70" w:rsidRDefault="009D1D70">
            <w:pPr>
              <w:rPr>
                <w:color w:val="000000"/>
                <w:sz w:val="20"/>
                <w:szCs w:val="20"/>
              </w:rPr>
            </w:pPr>
          </w:p>
        </w:tc>
        <w:tc>
          <w:tcPr>
            <w:tcW w:w="1416" w:type="dxa"/>
            <w:vMerge/>
            <w:shd w:val="clear" w:color="auto" w:fill="auto"/>
          </w:tcPr>
          <w:p w14:paraId="084EAA1C" w14:textId="77777777" w:rsidR="009D1D70" w:rsidRDefault="009D1D70">
            <w:pPr>
              <w:widowControl w:val="0"/>
              <w:pBdr>
                <w:top w:val="nil"/>
                <w:left w:val="nil"/>
                <w:bottom w:val="nil"/>
                <w:right w:val="nil"/>
                <w:between w:val="nil"/>
              </w:pBdr>
              <w:spacing w:line="276" w:lineRule="auto"/>
              <w:rPr>
                <w:color w:val="000000"/>
                <w:sz w:val="20"/>
                <w:szCs w:val="20"/>
              </w:rPr>
            </w:pPr>
          </w:p>
        </w:tc>
      </w:tr>
      <w:tr w:rsidR="009D1D70" w14:paraId="38435AC6" w14:textId="77777777">
        <w:trPr>
          <w:trHeight w:val="540"/>
        </w:trPr>
        <w:tc>
          <w:tcPr>
            <w:tcW w:w="1528" w:type="dxa"/>
            <w:vMerge w:val="restart"/>
            <w:shd w:val="clear" w:color="auto" w:fill="auto"/>
          </w:tcPr>
          <w:p w14:paraId="6183BD5D" w14:textId="77777777" w:rsidR="009D1D70" w:rsidRDefault="00436860">
            <w:pPr>
              <w:rPr>
                <w:b/>
                <w:sz w:val="20"/>
                <w:szCs w:val="20"/>
              </w:rPr>
            </w:pPr>
            <w:r>
              <w:rPr>
                <w:b/>
                <w:sz w:val="20"/>
                <w:szCs w:val="20"/>
              </w:rPr>
              <w:lastRenderedPageBreak/>
              <w:t>Production:</w:t>
            </w:r>
          </w:p>
          <w:p w14:paraId="16047E8A" w14:textId="77777777" w:rsidR="009D1D70" w:rsidRDefault="00436860">
            <w:pPr>
              <w:rPr>
                <w:sz w:val="20"/>
                <w:szCs w:val="20"/>
              </w:rPr>
            </w:pPr>
            <w:r>
              <w:rPr>
                <w:sz w:val="20"/>
                <w:szCs w:val="20"/>
              </w:rPr>
              <w:t>Freer practice</w:t>
            </w:r>
          </w:p>
          <w:p w14:paraId="4577413C" w14:textId="77777777" w:rsidR="009D1D70" w:rsidRDefault="009D1D70">
            <w:pPr>
              <w:rPr>
                <w:sz w:val="20"/>
                <w:szCs w:val="20"/>
              </w:rPr>
            </w:pPr>
          </w:p>
        </w:tc>
        <w:tc>
          <w:tcPr>
            <w:tcW w:w="7126" w:type="dxa"/>
            <w:shd w:val="clear" w:color="auto" w:fill="auto"/>
          </w:tcPr>
          <w:p w14:paraId="0B0E711E" w14:textId="77777777" w:rsidR="009D1D70" w:rsidRDefault="00436860">
            <w:pPr>
              <w:rPr>
                <w:sz w:val="20"/>
                <w:szCs w:val="20"/>
              </w:rPr>
            </w:pPr>
            <w:r>
              <w:rPr>
                <w:sz w:val="20"/>
                <w:szCs w:val="20"/>
              </w:rPr>
              <w:t>In pairs, student A will ask yes/no questions to student B.</w:t>
            </w:r>
          </w:p>
          <w:p w14:paraId="441648F7" w14:textId="77777777" w:rsidR="009D1D70" w:rsidRDefault="009D1D70">
            <w:pPr>
              <w:rPr>
                <w:sz w:val="20"/>
                <w:szCs w:val="20"/>
              </w:rPr>
            </w:pPr>
          </w:p>
          <w:p w14:paraId="25FA06FF" w14:textId="77777777" w:rsidR="009D1D70" w:rsidRDefault="00436860">
            <w:pPr>
              <w:rPr>
                <w:sz w:val="20"/>
                <w:szCs w:val="20"/>
              </w:rPr>
            </w:pPr>
            <w:r>
              <w:rPr>
                <w:sz w:val="20"/>
                <w:szCs w:val="20"/>
              </w:rPr>
              <w:t>Is there a church in your city?</w:t>
            </w:r>
          </w:p>
          <w:p w14:paraId="03EB2142" w14:textId="77777777" w:rsidR="009D1D70" w:rsidRDefault="00436860">
            <w:pPr>
              <w:rPr>
                <w:sz w:val="20"/>
                <w:szCs w:val="20"/>
              </w:rPr>
            </w:pPr>
            <w:r>
              <w:rPr>
                <w:sz w:val="20"/>
                <w:szCs w:val="20"/>
              </w:rPr>
              <w:t>Is there a drugstore in front of the church?</w:t>
            </w:r>
          </w:p>
          <w:p w14:paraId="6E67926D" w14:textId="77777777" w:rsidR="009D1D70" w:rsidRDefault="009D1D70">
            <w:pPr>
              <w:rPr>
                <w:sz w:val="20"/>
                <w:szCs w:val="20"/>
              </w:rPr>
            </w:pPr>
          </w:p>
          <w:p w14:paraId="16695B4F" w14:textId="77777777" w:rsidR="009D1D70" w:rsidRDefault="00436860">
            <w:pPr>
              <w:rPr>
                <w:sz w:val="20"/>
                <w:szCs w:val="20"/>
              </w:rPr>
            </w:pPr>
            <w:r>
              <w:rPr>
                <w:sz w:val="20"/>
                <w:szCs w:val="20"/>
              </w:rPr>
              <w:t>And so on until Student A discovers the location of the places in the scale model of student B and put the names on it and vice versa.</w:t>
            </w:r>
          </w:p>
          <w:p w14:paraId="62E094FA" w14:textId="77777777" w:rsidR="009D1D70" w:rsidRDefault="009D1D70">
            <w:pPr>
              <w:rPr>
                <w:sz w:val="20"/>
                <w:szCs w:val="20"/>
              </w:rPr>
            </w:pPr>
          </w:p>
        </w:tc>
        <w:tc>
          <w:tcPr>
            <w:tcW w:w="1416" w:type="dxa"/>
            <w:vMerge w:val="restart"/>
            <w:shd w:val="clear" w:color="auto" w:fill="auto"/>
          </w:tcPr>
          <w:p w14:paraId="5CC02C43" w14:textId="77777777" w:rsidR="009D1D70" w:rsidRDefault="00436860">
            <w:pPr>
              <w:rPr>
                <w:sz w:val="20"/>
                <w:szCs w:val="20"/>
              </w:rPr>
            </w:pPr>
            <w:r>
              <w:rPr>
                <w:sz w:val="20"/>
                <w:szCs w:val="20"/>
              </w:rPr>
              <w:t>15 minutes.</w:t>
            </w:r>
          </w:p>
          <w:p w14:paraId="536EE054" w14:textId="77777777" w:rsidR="009D1D70" w:rsidRDefault="009D1D70">
            <w:pPr>
              <w:rPr>
                <w:sz w:val="20"/>
                <w:szCs w:val="20"/>
              </w:rPr>
            </w:pPr>
          </w:p>
          <w:p w14:paraId="5FA0D61F" w14:textId="77777777" w:rsidR="009D1D70" w:rsidRDefault="00436860">
            <w:pPr>
              <w:rPr>
                <w:sz w:val="20"/>
                <w:szCs w:val="20"/>
              </w:rPr>
            </w:pPr>
            <w:r>
              <w:rPr>
                <w:sz w:val="20"/>
                <w:szCs w:val="20"/>
              </w:rPr>
              <w:t>SS-SS</w:t>
            </w:r>
          </w:p>
        </w:tc>
      </w:tr>
      <w:tr w:rsidR="009D1D70" w14:paraId="7DDBCD0B" w14:textId="77777777">
        <w:trPr>
          <w:trHeight w:val="440"/>
        </w:trPr>
        <w:tc>
          <w:tcPr>
            <w:tcW w:w="1528" w:type="dxa"/>
            <w:vMerge/>
            <w:shd w:val="clear" w:color="auto" w:fill="auto"/>
          </w:tcPr>
          <w:p w14:paraId="0AFE2CE8" w14:textId="77777777" w:rsidR="009D1D70" w:rsidRDefault="009D1D70">
            <w:pPr>
              <w:widowControl w:val="0"/>
              <w:pBdr>
                <w:top w:val="nil"/>
                <w:left w:val="nil"/>
                <w:bottom w:val="nil"/>
                <w:right w:val="nil"/>
                <w:between w:val="nil"/>
              </w:pBdr>
              <w:spacing w:line="276" w:lineRule="auto"/>
              <w:rPr>
                <w:sz w:val="20"/>
                <w:szCs w:val="20"/>
              </w:rPr>
            </w:pPr>
          </w:p>
        </w:tc>
        <w:tc>
          <w:tcPr>
            <w:tcW w:w="7126" w:type="dxa"/>
            <w:shd w:val="clear" w:color="auto" w:fill="auto"/>
          </w:tcPr>
          <w:p w14:paraId="540D84FD" w14:textId="77777777" w:rsidR="009D1D70" w:rsidRDefault="00436860">
            <w:pPr>
              <w:rPr>
                <w:color w:val="000000"/>
                <w:sz w:val="20"/>
                <w:szCs w:val="20"/>
              </w:rPr>
            </w:pPr>
            <w:r>
              <w:rPr>
                <w:i/>
                <w:color w:val="000000"/>
                <w:sz w:val="21"/>
                <w:szCs w:val="21"/>
              </w:rPr>
              <w:t>Assessment</w:t>
            </w:r>
            <w:r>
              <w:rPr>
                <w:i/>
                <w:color w:val="000000"/>
              </w:rPr>
              <w:t>:</w:t>
            </w:r>
            <w:r>
              <w:rPr>
                <w:sz w:val="20"/>
                <w:szCs w:val="20"/>
              </w:rPr>
              <w:t xml:space="preserve"> T asks ss to close their eyes and to raise a hand if they are able to describe his/her context.</w:t>
            </w:r>
          </w:p>
        </w:tc>
        <w:tc>
          <w:tcPr>
            <w:tcW w:w="1416" w:type="dxa"/>
            <w:vMerge/>
            <w:shd w:val="clear" w:color="auto" w:fill="auto"/>
          </w:tcPr>
          <w:p w14:paraId="25B3CD68" w14:textId="77777777" w:rsidR="009D1D70" w:rsidRDefault="009D1D70">
            <w:pPr>
              <w:widowControl w:val="0"/>
              <w:pBdr>
                <w:top w:val="nil"/>
                <w:left w:val="nil"/>
                <w:bottom w:val="nil"/>
                <w:right w:val="nil"/>
                <w:between w:val="nil"/>
              </w:pBdr>
              <w:spacing w:line="276" w:lineRule="auto"/>
              <w:rPr>
                <w:color w:val="000000"/>
                <w:sz w:val="20"/>
                <w:szCs w:val="20"/>
              </w:rPr>
            </w:pPr>
          </w:p>
        </w:tc>
      </w:tr>
      <w:tr w:rsidR="009D1D70" w14:paraId="69310FEC" w14:textId="77777777">
        <w:trPr>
          <w:trHeight w:val="560"/>
        </w:trPr>
        <w:tc>
          <w:tcPr>
            <w:tcW w:w="1528" w:type="dxa"/>
            <w:shd w:val="clear" w:color="auto" w:fill="auto"/>
          </w:tcPr>
          <w:p w14:paraId="74561D06" w14:textId="77777777" w:rsidR="009D1D70" w:rsidRDefault="00436860">
            <w:pPr>
              <w:rPr>
                <w:b/>
                <w:sz w:val="20"/>
                <w:szCs w:val="20"/>
              </w:rPr>
            </w:pPr>
            <w:r>
              <w:rPr>
                <w:b/>
                <w:sz w:val="20"/>
                <w:szCs w:val="20"/>
              </w:rPr>
              <w:t>consolidation</w:t>
            </w:r>
          </w:p>
        </w:tc>
        <w:tc>
          <w:tcPr>
            <w:tcW w:w="7126" w:type="dxa"/>
            <w:shd w:val="clear" w:color="auto" w:fill="auto"/>
          </w:tcPr>
          <w:p w14:paraId="26A45D1A" w14:textId="77777777" w:rsidR="009D1D70" w:rsidRDefault="00436860">
            <w:pPr>
              <w:rPr>
                <w:sz w:val="20"/>
                <w:szCs w:val="20"/>
              </w:rPr>
            </w:pPr>
            <w:r>
              <w:rPr>
                <w:sz w:val="20"/>
                <w:szCs w:val="20"/>
              </w:rPr>
              <w:t>In groups, SS should describe their ideal city or town. T posts questions:</w:t>
            </w:r>
          </w:p>
          <w:p w14:paraId="0A9473E8" w14:textId="77777777" w:rsidR="009D1D70" w:rsidRDefault="00436860">
            <w:pPr>
              <w:rPr>
                <w:sz w:val="20"/>
                <w:szCs w:val="20"/>
              </w:rPr>
            </w:pPr>
            <w:r>
              <w:rPr>
                <w:sz w:val="20"/>
                <w:szCs w:val="20"/>
              </w:rPr>
              <w:t>What would that ideal city have?</w:t>
            </w:r>
          </w:p>
          <w:p w14:paraId="7C2F4D5D" w14:textId="77777777" w:rsidR="009D1D70" w:rsidRDefault="00436860">
            <w:pPr>
              <w:rPr>
                <w:color w:val="000000"/>
                <w:sz w:val="20"/>
                <w:szCs w:val="20"/>
              </w:rPr>
            </w:pPr>
            <w:r>
              <w:rPr>
                <w:sz w:val="20"/>
                <w:szCs w:val="20"/>
              </w:rPr>
              <w:t>Why would that ideal city have those places?</w:t>
            </w:r>
          </w:p>
          <w:p w14:paraId="3DB7F0EE" w14:textId="77777777" w:rsidR="009D1D70" w:rsidRDefault="009D1D70">
            <w:pPr>
              <w:rPr>
                <w:i/>
                <w:color w:val="000000"/>
                <w:sz w:val="21"/>
                <w:szCs w:val="21"/>
              </w:rPr>
            </w:pPr>
          </w:p>
        </w:tc>
        <w:tc>
          <w:tcPr>
            <w:tcW w:w="1416" w:type="dxa"/>
            <w:shd w:val="clear" w:color="auto" w:fill="auto"/>
          </w:tcPr>
          <w:p w14:paraId="54A2B5F3" w14:textId="77777777" w:rsidR="009D1D70" w:rsidRDefault="00436860">
            <w:pPr>
              <w:rPr>
                <w:sz w:val="20"/>
                <w:szCs w:val="20"/>
              </w:rPr>
            </w:pPr>
            <w:r>
              <w:rPr>
                <w:sz w:val="20"/>
                <w:szCs w:val="20"/>
              </w:rPr>
              <w:t>5 minutes.</w:t>
            </w:r>
          </w:p>
          <w:p w14:paraId="012AFCCE" w14:textId="77777777" w:rsidR="009D1D70" w:rsidRDefault="00436860">
            <w:pPr>
              <w:rPr>
                <w:sz w:val="20"/>
                <w:szCs w:val="20"/>
              </w:rPr>
            </w:pPr>
            <w:r>
              <w:rPr>
                <w:sz w:val="20"/>
                <w:szCs w:val="20"/>
              </w:rPr>
              <w:t>SS-SS</w:t>
            </w:r>
          </w:p>
        </w:tc>
      </w:tr>
      <w:tr w:rsidR="009D1D70" w14:paraId="006097DD" w14:textId="77777777">
        <w:trPr>
          <w:trHeight w:val="120"/>
        </w:trPr>
        <w:tc>
          <w:tcPr>
            <w:tcW w:w="1528" w:type="dxa"/>
            <w:vMerge w:val="restart"/>
            <w:shd w:val="clear" w:color="auto" w:fill="auto"/>
          </w:tcPr>
          <w:p w14:paraId="1A3CCD92" w14:textId="77777777" w:rsidR="009D1D70" w:rsidRDefault="00436860">
            <w:pPr>
              <w:rPr>
                <w:b/>
                <w:sz w:val="20"/>
                <w:szCs w:val="20"/>
              </w:rPr>
            </w:pPr>
            <w:r>
              <w:rPr>
                <w:b/>
                <w:sz w:val="20"/>
                <w:szCs w:val="20"/>
              </w:rPr>
              <w:t>Wrap-up</w:t>
            </w:r>
          </w:p>
        </w:tc>
        <w:tc>
          <w:tcPr>
            <w:tcW w:w="7126" w:type="dxa"/>
            <w:shd w:val="clear" w:color="auto" w:fill="auto"/>
          </w:tcPr>
          <w:p w14:paraId="29A70A25" w14:textId="77777777" w:rsidR="009D1D70" w:rsidRDefault="00436860">
            <w:pPr>
              <w:rPr>
                <w:sz w:val="20"/>
                <w:szCs w:val="20"/>
              </w:rPr>
            </w:pPr>
            <w:r>
              <w:rPr>
                <w:sz w:val="20"/>
                <w:szCs w:val="20"/>
              </w:rPr>
              <w:t>T asks ss to write down how they felt when doing the activity.</w:t>
            </w:r>
          </w:p>
          <w:p w14:paraId="083CF873" w14:textId="77777777" w:rsidR="009D1D70" w:rsidRDefault="009D1D70">
            <w:pPr>
              <w:rPr>
                <w:sz w:val="20"/>
                <w:szCs w:val="20"/>
              </w:rPr>
            </w:pPr>
          </w:p>
        </w:tc>
        <w:tc>
          <w:tcPr>
            <w:tcW w:w="1416" w:type="dxa"/>
            <w:vMerge w:val="restart"/>
            <w:shd w:val="clear" w:color="auto" w:fill="auto"/>
          </w:tcPr>
          <w:p w14:paraId="26140070" w14:textId="77777777" w:rsidR="009D1D70" w:rsidRDefault="00436860">
            <w:pPr>
              <w:rPr>
                <w:sz w:val="20"/>
                <w:szCs w:val="20"/>
              </w:rPr>
            </w:pPr>
            <w:r>
              <w:rPr>
                <w:sz w:val="20"/>
                <w:szCs w:val="20"/>
              </w:rPr>
              <w:t>4 minutes.</w:t>
            </w:r>
          </w:p>
          <w:p w14:paraId="6861860D" w14:textId="77777777" w:rsidR="009D1D70" w:rsidRDefault="00436860">
            <w:pPr>
              <w:rPr>
                <w:sz w:val="20"/>
                <w:szCs w:val="20"/>
              </w:rPr>
            </w:pPr>
            <w:r>
              <w:rPr>
                <w:sz w:val="20"/>
                <w:szCs w:val="20"/>
              </w:rPr>
              <w:t>SS-SS</w:t>
            </w:r>
          </w:p>
        </w:tc>
      </w:tr>
      <w:tr w:rsidR="009D1D70" w14:paraId="7C386EBC" w14:textId="77777777">
        <w:trPr>
          <w:trHeight w:val="100"/>
        </w:trPr>
        <w:tc>
          <w:tcPr>
            <w:tcW w:w="1528" w:type="dxa"/>
            <w:vMerge/>
            <w:shd w:val="clear" w:color="auto" w:fill="auto"/>
          </w:tcPr>
          <w:p w14:paraId="14AEA56C" w14:textId="77777777" w:rsidR="009D1D70" w:rsidRDefault="009D1D70">
            <w:pPr>
              <w:widowControl w:val="0"/>
              <w:pBdr>
                <w:top w:val="nil"/>
                <w:left w:val="nil"/>
                <w:bottom w:val="nil"/>
                <w:right w:val="nil"/>
                <w:between w:val="nil"/>
              </w:pBdr>
              <w:spacing w:line="276" w:lineRule="auto"/>
              <w:rPr>
                <w:sz w:val="20"/>
                <w:szCs w:val="20"/>
              </w:rPr>
            </w:pPr>
          </w:p>
        </w:tc>
        <w:tc>
          <w:tcPr>
            <w:tcW w:w="7126" w:type="dxa"/>
            <w:shd w:val="clear" w:color="auto" w:fill="auto"/>
          </w:tcPr>
          <w:p w14:paraId="0B0CD331" w14:textId="77777777" w:rsidR="009D1D70" w:rsidRDefault="00436860">
            <w:pPr>
              <w:rPr>
                <w:color w:val="000000"/>
                <w:sz w:val="20"/>
                <w:szCs w:val="20"/>
              </w:rPr>
            </w:pPr>
            <w:r>
              <w:rPr>
                <w:i/>
                <w:color w:val="000000"/>
                <w:sz w:val="21"/>
                <w:szCs w:val="21"/>
              </w:rPr>
              <w:t>Assessment</w:t>
            </w:r>
            <w:r>
              <w:rPr>
                <w:i/>
                <w:color w:val="000000"/>
              </w:rPr>
              <w:t xml:space="preserve">: Two stars and a wish </w:t>
            </w:r>
            <w:r>
              <w:rPr>
                <w:i/>
                <w:noProof/>
                <w:color w:val="000000"/>
              </w:rPr>
              <w:drawing>
                <wp:inline distT="114300" distB="114300" distL="114300" distR="114300" wp14:anchorId="1A287BC3" wp14:editId="1E20B385">
                  <wp:extent cx="4371975" cy="7874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371975" cy="787400"/>
                          </a:xfrm>
                          <a:prstGeom prst="rect">
                            <a:avLst/>
                          </a:prstGeom>
                          <a:ln/>
                        </pic:spPr>
                      </pic:pic>
                    </a:graphicData>
                  </a:graphic>
                </wp:inline>
              </w:drawing>
            </w:r>
          </w:p>
        </w:tc>
        <w:tc>
          <w:tcPr>
            <w:tcW w:w="1416" w:type="dxa"/>
            <w:vMerge/>
            <w:shd w:val="clear" w:color="auto" w:fill="auto"/>
          </w:tcPr>
          <w:p w14:paraId="060EAE11" w14:textId="77777777" w:rsidR="009D1D70" w:rsidRDefault="009D1D70">
            <w:pPr>
              <w:widowControl w:val="0"/>
              <w:pBdr>
                <w:top w:val="nil"/>
                <w:left w:val="nil"/>
                <w:bottom w:val="nil"/>
                <w:right w:val="nil"/>
                <w:between w:val="nil"/>
              </w:pBdr>
              <w:spacing w:line="276" w:lineRule="auto"/>
              <w:rPr>
                <w:color w:val="000000"/>
                <w:sz w:val="20"/>
                <w:szCs w:val="20"/>
              </w:rPr>
            </w:pPr>
          </w:p>
        </w:tc>
      </w:tr>
    </w:tbl>
    <w:p w14:paraId="1BFD2D46" w14:textId="77777777" w:rsidR="009D1D70" w:rsidRDefault="009D1D70"/>
    <w:p w14:paraId="5ABE8F99" w14:textId="77777777" w:rsidR="009D1D70" w:rsidRDefault="00436860">
      <w:pPr>
        <w:rPr>
          <w:i/>
          <w:color w:val="7F7F7F"/>
        </w:rPr>
      </w:pPr>
      <w:r>
        <w:rPr>
          <w:i/>
          <w:color w:val="7F7F7F"/>
        </w:rPr>
        <w:t>List a series of ideas of how this plan can be methodologically adapted so other teachers can implement it in their own educational context.</w:t>
      </w:r>
    </w:p>
    <w:tbl>
      <w:tblPr>
        <w:tblStyle w:val="a8"/>
        <w:tblW w:w="10070" w:type="dxa"/>
        <w:tblLayout w:type="fixed"/>
        <w:tblLook w:val="0000" w:firstRow="0" w:lastRow="0" w:firstColumn="0" w:lastColumn="0" w:noHBand="0" w:noVBand="0"/>
      </w:tblPr>
      <w:tblGrid>
        <w:gridCol w:w="10070"/>
      </w:tblGrid>
      <w:tr w:rsidR="009D1D70" w14:paraId="6A3E8BB8" w14:textId="77777777">
        <w:tc>
          <w:tcPr>
            <w:tcW w:w="10070" w:type="dxa"/>
            <w:tcBorders>
              <w:top w:val="single" w:sz="4" w:space="0" w:color="000000"/>
              <w:left w:val="single" w:sz="4" w:space="0" w:color="000000"/>
              <w:right w:val="single" w:sz="4" w:space="0" w:color="000000"/>
            </w:tcBorders>
            <w:shd w:val="clear" w:color="auto" w:fill="BDD7EE"/>
          </w:tcPr>
          <w:p w14:paraId="5B97D11F" w14:textId="77777777" w:rsidR="009D1D70" w:rsidRDefault="00436860">
            <w:pPr>
              <w:jc w:val="center"/>
              <w:rPr>
                <w:b/>
              </w:rPr>
            </w:pPr>
            <w:r>
              <w:rPr>
                <w:b/>
              </w:rPr>
              <w:t>Implementation alternatives</w:t>
            </w:r>
          </w:p>
        </w:tc>
      </w:tr>
      <w:tr w:rsidR="009D1D70" w14:paraId="2A6FCA64" w14:textId="77777777">
        <w:trPr>
          <w:trHeight w:val="2400"/>
        </w:trPr>
        <w:tc>
          <w:tcPr>
            <w:tcW w:w="10070" w:type="dxa"/>
            <w:tcBorders>
              <w:left w:val="single" w:sz="4" w:space="0" w:color="000000"/>
              <w:bottom w:val="single" w:sz="4" w:space="0" w:color="000000"/>
              <w:right w:val="single" w:sz="4" w:space="0" w:color="000000"/>
            </w:tcBorders>
          </w:tcPr>
          <w:p w14:paraId="7C82FC8A" w14:textId="77777777" w:rsidR="009D1D70" w:rsidRDefault="00436860">
            <w:pPr>
              <w:rPr>
                <w:sz w:val="21"/>
                <w:szCs w:val="21"/>
              </w:rPr>
            </w:pPr>
            <w:r>
              <w:rPr>
                <w:sz w:val="21"/>
                <w:szCs w:val="21"/>
              </w:rPr>
              <w:t>Before trying to implement this plan you should take into account that students must have already studied prepositions of place, there is - there are and places of the city.</w:t>
            </w:r>
          </w:p>
          <w:p w14:paraId="481F2D26" w14:textId="77777777" w:rsidR="009D1D70" w:rsidRDefault="009D1D70">
            <w:pPr>
              <w:rPr>
                <w:sz w:val="21"/>
                <w:szCs w:val="21"/>
              </w:rPr>
            </w:pPr>
          </w:p>
          <w:p w14:paraId="6F13DDBF" w14:textId="77777777" w:rsidR="009D1D70" w:rsidRDefault="00436860">
            <w:pPr>
              <w:rPr>
                <w:sz w:val="21"/>
                <w:szCs w:val="21"/>
              </w:rPr>
            </w:pPr>
            <w:r>
              <w:rPr>
                <w:sz w:val="21"/>
                <w:szCs w:val="21"/>
              </w:rPr>
              <w:t>When working in groups, T can decide the number of SS per group.</w:t>
            </w:r>
          </w:p>
          <w:p w14:paraId="682EEB82" w14:textId="77777777" w:rsidR="009D1D70" w:rsidRDefault="009D1D70">
            <w:pPr>
              <w:rPr>
                <w:sz w:val="21"/>
                <w:szCs w:val="21"/>
              </w:rPr>
            </w:pPr>
          </w:p>
          <w:p w14:paraId="6B0DD5A2" w14:textId="77777777" w:rsidR="009D1D70" w:rsidRDefault="00436860">
            <w:pPr>
              <w:rPr>
                <w:sz w:val="21"/>
                <w:szCs w:val="21"/>
              </w:rPr>
            </w:pPr>
            <w:r>
              <w:rPr>
                <w:sz w:val="21"/>
                <w:szCs w:val="21"/>
              </w:rPr>
              <w:t>It would be easier to implement because T can modify vocabulary.</w:t>
            </w:r>
          </w:p>
          <w:p w14:paraId="0CC987EA" w14:textId="77777777" w:rsidR="009D1D70" w:rsidRDefault="009D1D70">
            <w:pPr>
              <w:rPr>
                <w:sz w:val="21"/>
                <w:szCs w:val="21"/>
              </w:rPr>
            </w:pPr>
          </w:p>
        </w:tc>
      </w:tr>
    </w:tbl>
    <w:p w14:paraId="1DB42284" w14:textId="77777777" w:rsidR="009D1D70" w:rsidRDefault="009D1D70"/>
    <w:p w14:paraId="229CE0AC" w14:textId="77777777" w:rsidR="009D1D70" w:rsidRDefault="009D1D70"/>
    <w:p w14:paraId="7763DB3B" w14:textId="77777777" w:rsidR="009D1D70" w:rsidRDefault="00436860">
      <w:pPr>
        <w:rPr>
          <w:i/>
          <w:color w:val="7F7F7F"/>
        </w:rPr>
      </w:pPr>
      <w:r>
        <w:rPr>
          <w:i/>
          <w:color w:val="7F7F7F"/>
        </w:rPr>
        <w:t>Write the key word for each category based on the content of this plan. For example:</w:t>
      </w:r>
    </w:p>
    <w:p w14:paraId="4CDE61D7" w14:textId="77777777" w:rsidR="009D1D70" w:rsidRDefault="00436860">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9D1D70" w14:paraId="133EE0BA" w14:textId="77777777">
        <w:tc>
          <w:tcPr>
            <w:tcW w:w="10070" w:type="dxa"/>
            <w:gridSpan w:val="5"/>
            <w:tcBorders>
              <w:top w:val="single" w:sz="4" w:space="0" w:color="000000"/>
              <w:left w:val="single" w:sz="4" w:space="0" w:color="000000"/>
              <w:right w:val="single" w:sz="4" w:space="0" w:color="000000"/>
            </w:tcBorders>
            <w:shd w:val="clear" w:color="auto" w:fill="BDD7EE"/>
          </w:tcPr>
          <w:p w14:paraId="0A5C553E" w14:textId="77777777" w:rsidR="009D1D70" w:rsidRDefault="00436860">
            <w:pPr>
              <w:jc w:val="center"/>
              <w:rPr>
                <w:b/>
              </w:rPr>
            </w:pPr>
            <w:r>
              <w:rPr>
                <w:b/>
              </w:rPr>
              <w:t>Key words</w:t>
            </w:r>
          </w:p>
        </w:tc>
      </w:tr>
      <w:tr w:rsidR="009D1D70" w14:paraId="0C09D28B" w14:textId="77777777">
        <w:tc>
          <w:tcPr>
            <w:tcW w:w="2014" w:type="dxa"/>
            <w:tcBorders>
              <w:top w:val="single" w:sz="4" w:space="0" w:color="000000"/>
              <w:left w:val="single" w:sz="4" w:space="0" w:color="000000"/>
              <w:right w:val="single" w:sz="4" w:space="0" w:color="000000"/>
            </w:tcBorders>
            <w:shd w:val="clear" w:color="auto" w:fill="BDD7EE"/>
            <w:vAlign w:val="center"/>
          </w:tcPr>
          <w:p w14:paraId="6E3FF1B2" w14:textId="77777777" w:rsidR="009D1D70" w:rsidRDefault="00436860">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2628275C" w14:textId="77777777" w:rsidR="009D1D70" w:rsidRDefault="00436860">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6D7ACB43" w14:textId="77777777" w:rsidR="009D1D70" w:rsidRDefault="00436860">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1AD4B730" w14:textId="77777777" w:rsidR="009D1D70" w:rsidRDefault="00436860">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6D846B00" w14:textId="77777777" w:rsidR="009D1D70" w:rsidRDefault="00436860">
            <w:pPr>
              <w:jc w:val="center"/>
              <w:rPr>
                <w:b/>
              </w:rPr>
            </w:pPr>
            <w:r>
              <w:rPr>
                <w:b/>
              </w:rPr>
              <w:t>grade</w:t>
            </w:r>
          </w:p>
        </w:tc>
      </w:tr>
      <w:tr w:rsidR="009D1D70" w14:paraId="55CCA3F2" w14:textId="77777777">
        <w:tc>
          <w:tcPr>
            <w:tcW w:w="2014" w:type="dxa"/>
            <w:tcBorders>
              <w:left w:val="single" w:sz="4" w:space="0" w:color="000000"/>
              <w:bottom w:val="single" w:sz="4" w:space="0" w:color="000000"/>
              <w:right w:val="single" w:sz="4" w:space="0" w:color="000000"/>
            </w:tcBorders>
            <w:shd w:val="clear" w:color="auto" w:fill="auto"/>
            <w:vAlign w:val="center"/>
          </w:tcPr>
          <w:p w14:paraId="6FDED591" w14:textId="77777777" w:rsidR="009D1D70" w:rsidRDefault="00436860">
            <w:pPr>
              <w:jc w:val="center"/>
              <w:rPr>
                <w:b/>
                <w:sz w:val="21"/>
                <w:szCs w:val="21"/>
              </w:rPr>
            </w:pPr>
            <w:r>
              <w:rPr>
                <w:b/>
                <w:sz w:val="21"/>
                <w:szCs w:val="21"/>
              </w:rPr>
              <w:t>Real context</w:t>
            </w:r>
          </w:p>
        </w:tc>
        <w:tc>
          <w:tcPr>
            <w:tcW w:w="2014" w:type="dxa"/>
            <w:tcBorders>
              <w:left w:val="single" w:sz="4" w:space="0" w:color="000000"/>
              <w:bottom w:val="single" w:sz="4" w:space="0" w:color="000000"/>
              <w:right w:val="single" w:sz="4" w:space="0" w:color="000000"/>
            </w:tcBorders>
            <w:shd w:val="clear" w:color="auto" w:fill="auto"/>
            <w:vAlign w:val="center"/>
          </w:tcPr>
          <w:p w14:paraId="52B408EC" w14:textId="77777777" w:rsidR="009D1D70" w:rsidRDefault="00436860">
            <w:pPr>
              <w:jc w:val="center"/>
              <w:rPr>
                <w:sz w:val="21"/>
                <w:szCs w:val="21"/>
              </w:rPr>
            </w:pPr>
            <w:r>
              <w:rPr>
                <w:sz w:val="21"/>
                <w:szCs w:val="21"/>
              </w:rPr>
              <w:t>Writing</w:t>
            </w:r>
          </w:p>
          <w:p w14:paraId="5FC71947" w14:textId="77777777" w:rsidR="009D1D70" w:rsidRDefault="00436860">
            <w:pPr>
              <w:jc w:val="center"/>
              <w:rPr>
                <w:sz w:val="21"/>
                <w:szCs w:val="21"/>
              </w:rPr>
            </w:pPr>
            <w:r>
              <w:rPr>
                <w:sz w:val="21"/>
                <w:szCs w:val="21"/>
              </w:rPr>
              <w:t>Listening</w:t>
            </w:r>
          </w:p>
          <w:p w14:paraId="7421A6EF" w14:textId="77777777" w:rsidR="009D1D70" w:rsidRDefault="00436860">
            <w:pPr>
              <w:jc w:val="center"/>
              <w:rPr>
                <w:sz w:val="21"/>
                <w:szCs w:val="21"/>
              </w:rPr>
            </w:pPr>
            <w:r>
              <w:rPr>
                <w:sz w:val="21"/>
                <w:szCs w:val="21"/>
              </w:rPr>
              <w:lastRenderedPageBreak/>
              <w:t>speaking</w:t>
            </w:r>
          </w:p>
        </w:tc>
        <w:tc>
          <w:tcPr>
            <w:tcW w:w="2014" w:type="dxa"/>
            <w:tcBorders>
              <w:left w:val="single" w:sz="4" w:space="0" w:color="000000"/>
              <w:bottom w:val="single" w:sz="4" w:space="0" w:color="000000"/>
              <w:right w:val="single" w:sz="4" w:space="0" w:color="000000"/>
            </w:tcBorders>
            <w:shd w:val="clear" w:color="auto" w:fill="auto"/>
            <w:vAlign w:val="center"/>
          </w:tcPr>
          <w:p w14:paraId="4A0E1F7A" w14:textId="77777777" w:rsidR="009D1D70" w:rsidRDefault="00436860">
            <w:pPr>
              <w:jc w:val="center"/>
              <w:rPr>
                <w:sz w:val="21"/>
                <w:szCs w:val="21"/>
              </w:rPr>
            </w:pPr>
            <w:r>
              <w:rPr>
                <w:sz w:val="21"/>
                <w:szCs w:val="21"/>
              </w:rPr>
              <w:lastRenderedPageBreak/>
              <w:t xml:space="preserve">Simple present </w:t>
            </w:r>
          </w:p>
          <w:p w14:paraId="1ADA6084" w14:textId="77777777" w:rsidR="009D1D70" w:rsidRDefault="00436860">
            <w:pPr>
              <w:jc w:val="center"/>
              <w:rPr>
                <w:sz w:val="21"/>
                <w:szCs w:val="21"/>
              </w:rPr>
            </w:pPr>
            <w:r>
              <w:rPr>
                <w:sz w:val="21"/>
                <w:szCs w:val="21"/>
              </w:rPr>
              <w:t>Likes and dislikes</w:t>
            </w:r>
          </w:p>
        </w:tc>
        <w:tc>
          <w:tcPr>
            <w:tcW w:w="2014" w:type="dxa"/>
            <w:tcBorders>
              <w:left w:val="single" w:sz="4" w:space="0" w:color="000000"/>
              <w:bottom w:val="single" w:sz="4" w:space="0" w:color="000000"/>
              <w:right w:val="single" w:sz="4" w:space="0" w:color="000000"/>
            </w:tcBorders>
          </w:tcPr>
          <w:p w14:paraId="46B56F96" w14:textId="77777777" w:rsidR="009D1D70" w:rsidRDefault="00436860">
            <w:pPr>
              <w:jc w:val="center"/>
              <w:rPr>
                <w:sz w:val="21"/>
                <w:szCs w:val="21"/>
              </w:rPr>
            </w:pPr>
            <w:r>
              <w:rPr>
                <w:sz w:val="21"/>
                <w:szCs w:val="21"/>
              </w:rPr>
              <w:t>Places of the city</w:t>
            </w:r>
          </w:p>
          <w:p w14:paraId="398699D8" w14:textId="77777777" w:rsidR="009D1D70" w:rsidRDefault="00436860">
            <w:pPr>
              <w:rPr>
                <w:sz w:val="20"/>
                <w:szCs w:val="20"/>
              </w:rPr>
            </w:pPr>
            <w:r>
              <w:rPr>
                <w:sz w:val="20"/>
                <w:szCs w:val="20"/>
              </w:rPr>
              <w:t>Police station</w:t>
            </w:r>
          </w:p>
          <w:p w14:paraId="7BC8D0D3" w14:textId="77777777" w:rsidR="009D1D70" w:rsidRDefault="00436860">
            <w:pPr>
              <w:rPr>
                <w:sz w:val="20"/>
                <w:szCs w:val="20"/>
              </w:rPr>
            </w:pPr>
            <w:r>
              <w:rPr>
                <w:sz w:val="20"/>
                <w:szCs w:val="20"/>
              </w:rPr>
              <w:t>School</w:t>
            </w:r>
          </w:p>
          <w:p w14:paraId="62003B4A" w14:textId="77777777" w:rsidR="009D1D70" w:rsidRDefault="00436860">
            <w:pPr>
              <w:rPr>
                <w:sz w:val="20"/>
                <w:szCs w:val="20"/>
              </w:rPr>
            </w:pPr>
            <w:r>
              <w:rPr>
                <w:sz w:val="20"/>
                <w:szCs w:val="20"/>
              </w:rPr>
              <w:lastRenderedPageBreak/>
              <w:t>Bank</w:t>
            </w:r>
          </w:p>
          <w:p w14:paraId="3DEF83D6" w14:textId="77777777" w:rsidR="009D1D70" w:rsidRDefault="00436860">
            <w:pPr>
              <w:rPr>
                <w:sz w:val="20"/>
                <w:szCs w:val="20"/>
              </w:rPr>
            </w:pPr>
            <w:r>
              <w:rPr>
                <w:sz w:val="20"/>
                <w:szCs w:val="20"/>
              </w:rPr>
              <w:t xml:space="preserve">grocery stores              </w:t>
            </w:r>
          </w:p>
          <w:p w14:paraId="28A18F8C" w14:textId="77777777" w:rsidR="009D1D70" w:rsidRDefault="00436860">
            <w:pPr>
              <w:rPr>
                <w:sz w:val="21"/>
                <w:szCs w:val="21"/>
              </w:rPr>
            </w:pPr>
            <w:r>
              <w:rPr>
                <w:sz w:val="20"/>
                <w:szCs w:val="20"/>
              </w:rPr>
              <w:t>parking lots</w:t>
            </w:r>
          </w:p>
        </w:tc>
        <w:tc>
          <w:tcPr>
            <w:tcW w:w="2014" w:type="dxa"/>
            <w:tcBorders>
              <w:left w:val="single" w:sz="4" w:space="0" w:color="000000"/>
              <w:bottom w:val="single" w:sz="4" w:space="0" w:color="000000"/>
              <w:right w:val="single" w:sz="4" w:space="0" w:color="000000"/>
            </w:tcBorders>
            <w:shd w:val="clear" w:color="auto" w:fill="auto"/>
            <w:vAlign w:val="center"/>
          </w:tcPr>
          <w:p w14:paraId="590CA96D" w14:textId="77777777" w:rsidR="009D1D70" w:rsidRDefault="00436860">
            <w:pPr>
              <w:jc w:val="center"/>
              <w:rPr>
                <w:sz w:val="21"/>
                <w:szCs w:val="21"/>
              </w:rPr>
            </w:pPr>
            <w:r>
              <w:rPr>
                <w:sz w:val="21"/>
                <w:szCs w:val="21"/>
              </w:rPr>
              <w:lastRenderedPageBreak/>
              <w:t>6</w:t>
            </w:r>
          </w:p>
        </w:tc>
      </w:tr>
    </w:tbl>
    <w:p w14:paraId="26BA6397" w14:textId="77777777" w:rsidR="009D1D70" w:rsidRDefault="009D1D70">
      <w:pPr>
        <w:rPr>
          <w:i/>
          <w:color w:val="7F7F7F"/>
        </w:rPr>
      </w:pPr>
    </w:p>
    <w:p w14:paraId="578B682D" w14:textId="77777777" w:rsidR="009D1D70" w:rsidRDefault="009D1D70"/>
    <w:sectPr w:rsidR="009D1D70">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D3E81" w14:textId="77777777" w:rsidR="00AE446D" w:rsidRDefault="00AE446D">
      <w:r>
        <w:separator/>
      </w:r>
    </w:p>
  </w:endnote>
  <w:endnote w:type="continuationSeparator" w:id="0">
    <w:p w14:paraId="45AD5D9F" w14:textId="77777777" w:rsidR="00AE446D" w:rsidRDefault="00AE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F53F0" w14:textId="77777777" w:rsidR="00AE446D" w:rsidRDefault="00AE446D">
      <w:r>
        <w:separator/>
      </w:r>
    </w:p>
  </w:footnote>
  <w:footnote w:type="continuationSeparator" w:id="0">
    <w:p w14:paraId="6546FE7D" w14:textId="77777777" w:rsidR="00AE446D" w:rsidRDefault="00AE4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40C9" w14:textId="77777777" w:rsidR="009D1D70" w:rsidRDefault="009D1D70">
    <w:pPr>
      <w:widowControl w:val="0"/>
      <w:pBdr>
        <w:top w:val="nil"/>
        <w:left w:val="nil"/>
        <w:bottom w:val="nil"/>
        <w:right w:val="nil"/>
        <w:between w:val="nil"/>
      </w:pBdr>
      <w:spacing w:line="276" w:lineRule="auto"/>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9D1D70" w14:paraId="42BFD7D2" w14:textId="77777777">
      <w:trPr>
        <w:jc w:val="center"/>
      </w:trPr>
      <w:tc>
        <w:tcPr>
          <w:tcW w:w="5040" w:type="dxa"/>
        </w:tcPr>
        <w:p w14:paraId="40522F1E" w14:textId="77777777" w:rsidR="009D1D70" w:rsidRDefault="00436860">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44DCE24B" wp14:editId="68E23E45">
                <wp:extent cx="2641599" cy="4851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2BE67268" w14:textId="77777777" w:rsidR="009D1D70" w:rsidRDefault="00436860">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4A7BD3E7" wp14:editId="0B7D21E8">
                <wp:extent cx="2603498" cy="492040"/>
                <wp:effectExtent l="0" t="0" r="0" b="0"/>
                <wp:docPr id="2"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9D1D70" w14:paraId="08D62ED8" w14:textId="77777777">
      <w:trPr>
        <w:jc w:val="center"/>
      </w:trPr>
      <w:tc>
        <w:tcPr>
          <w:tcW w:w="10080" w:type="dxa"/>
          <w:gridSpan w:val="2"/>
          <w:vAlign w:val="center"/>
        </w:tcPr>
        <w:p w14:paraId="54C77D89" w14:textId="77777777" w:rsidR="009D1D70" w:rsidRDefault="00436860">
          <w:pPr>
            <w:pBdr>
              <w:top w:val="nil"/>
              <w:left w:val="nil"/>
              <w:bottom w:val="nil"/>
              <w:right w:val="nil"/>
              <w:between w:val="nil"/>
            </w:pBdr>
            <w:tabs>
              <w:tab w:val="center" w:pos="4680"/>
              <w:tab w:val="right" w:pos="9360"/>
            </w:tabs>
            <w:jc w:val="center"/>
            <w:rPr>
              <w:color w:val="44546A"/>
              <w:sz w:val="24"/>
              <w:szCs w:val="24"/>
            </w:rPr>
          </w:pPr>
          <w:r>
            <w:rPr>
              <w:color w:val="44546A"/>
              <w:sz w:val="24"/>
              <w:szCs w:val="24"/>
            </w:rPr>
            <w:t>Convenio 00028 de 2019</w:t>
          </w:r>
        </w:p>
        <w:p w14:paraId="0427E057" w14:textId="77777777" w:rsidR="009D1D70" w:rsidRDefault="00436860">
          <w:pPr>
            <w:pBdr>
              <w:top w:val="nil"/>
              <w:left w:val="nil"/>
              <w:bottom w:val="nil"/>
              <w:right w:val="nil"/>
              <w:between w:val="nil"/>
            </w:pBdr>
            <w:tabs>
              <w:tab w:val="center" w:pos="4680"/>
              <w:tab w:val="right" w:pos="9360"/>
            </w:tabs>
            <w:jc w:val="center"/>
            <w:rPr>
              <w:color w:val="44546A"/>
              <w:sz w:val="24"/>
              <w:szCs w:val="24"/>
            </w:rPr>
          </w:pPr>
          <w:r>
            <w:rPr>
              <w:color w:val="44546A"/>
              <w:sz w:val="24"/>
              <w:szCs w:val="24"/>
            </w:rPr>
            <w:t>entre el Ministerio de Educación Nacional y el British Council</w:t>
          </w:r>
        </w:p>
      </w:tc>
    </w:tr>
  </w:tbl>
  <w:p w14:paraId="1BCFC1A7" w14:textId="77777777" w:rsidR="009D1D70" w:rsidRDefault="009D1D7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2634F"/>
    <w:multiLevelType w:val="multilevel"/>
    <w:tmpl w:val="15CC7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70"/>
    <w:rsid w:val="0043512A"/>
    <w:rsid w:val="00436860"/>
    <w:rsid w:val="00620A7F"/>
    <w:rsid w:val="00750984"/>
    <w:rsid w:val="009D1D70"/>
    <w:rsid w:val="00AE446D"/>
    <w:rsid w:val="00D8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124C9B"/>
  <w15:docId w15:val="{27791754-FF63-774E-943E-22FC7BB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769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arlosdemari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Daniela Restrepo</cp:lastModifiedBy>
  <cp:revision>3</cp:revision>
  <dcterms:created xsi:type="dcterms:W3CDTF">2019-12-17T20:09:00Z</dcterms:created>
  <dcterms:modified xsi:type="dcterms:W3CDTF">2019-12-19T00:49:00Z</dcterms:modified>
</cp:coreProperties>
</file>