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2e75b5"/>
          <w:sz w:val="22"/>
          <w:szCs w:val="22"/>
        </w:rPr>
      </w:pPr>
      <w:r w:rsidDel="00000000" w:rsidR="00000000" w:rsidRPr="00000000">
        <w:rPr>
          <w:color w:val="2e75b5"/>
          <w:sz w:val="22"/>
          <w:szCs w:val="22"/>
          <w:rtl w:val="0"/>
        </w:rPr>
        <w:t xml:space="preserve">INSPIRING TEACHERS</w:t>
      </w:r>
    </w:p>
    <w:p w:rsidR="00000000" w:rsidDel="00000000" w:rsidP="00000000" w:rsidRDefault="00000000" w:rsidRPr="00000000" w14:paraId="00000002">
      <w:pPr>
        <w:jc w:val="center"/>
        <w:rPr>
          <w:color w:val="2e75b5"/>
          <w:sz w:val="22"/>
          <w:szCs w:val="22"/>
        </w:rPr>
      </w:pPr>
      <w:r w:rsidDel="00000000" w:rsidR="00000000" w:rsidRPr="00000000">
        <w:rPr>
          <w:color w:val="2e75b5"/>
          <w:sz w:val="22"/>
          <w:szCs w:val="22"/>
          <w:rtl w:val="0"/>
        </w:rPr>
        <w:t xml:space="preserve">ELT PLAN TEMPLATE</w:t>
      </w:r>
    </w:p>
    <w:p w:rsidR="00000000" w:rsidDel="00000000" w:rsidP="00000000" w:rsidRDefault="00000000" w:rsidRPr="00000000" w14:paraId="00000003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0.0" w:type="dxa"/>
        <w:jc w:val="left"/>
        <w:tblInd w:w="0.0" w:type="dxa"/>
        <w:tblLayout w:type="fixed"/>
        <w:tblLook w:val="0000"/>
      </w:tblPr>
      <w:tblGrid>
        <w:gridCol w:w="2405"/>
        <w:gridCol w:w="7665"/>
        <w:tblGridChange w:id="0">
          <w:tblGrid>
            <w:gridCol w:w="2405"/>
            <w:gridCol w:w="7665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Author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Teacher´s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Elizabeth Polanco Polo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Elizabethpolanco55@yahoo.es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School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El Caguan </w:t>
            </w:r>
          </w:p>
        </w:tc>
      </w:tr>
    </w:tbl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  <w:color w:val="7f7f7f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0070.0" w:type="dxa"/>
        <w:jc w:val="left"/>
        <w:tblInd w:w="0.0" w:type="dxa"/>
        <w:tblLayout w:type="fixed"/>
        <w:tblLook w:val="0000"/>
      </w:tblPr>
      <w:tblGrid>
        <w:gridCol w:w="2517"/>
        <w:gridCol w:w="2517"/>
        <w:gridCol w:w="2518"/>
        <w:gridCol w:w="2518"/>
        <w:tblGridChange w:id="0">
          <w:tblGrid>
            <w:gridCol w:w="2517"/>
            <w:gridCol w:w="2517"/>
            <w:gridCol w:w="2518"/>
            <w:gridCol w:w="251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Lesson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Activity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Task plan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Project plan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c>
          <w:tcPr>
            <w:shd w:fill="9cc3e5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Author’s remarks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0" w:hRule="atLeast"/>
        </w:trPr>
        <w:tc>
          <w:tcPr/>
          <w:p w:rsidR="00000000" w:rsidDel="00000000" w:rsidP="00000000" w:rsidRDefault="00000000" w:rsidRPr="00000000" w14:paraId="0000001A">
            <w:pPr>
              <w:rPr>
                <w:b w:val="1"/>
                <w:color w:val="bfbfbf"/>
              </w:rPr>
            </w:pPr>
            <w:r w:rsidDel="00000000" w:rsidR="00000000" w:rsidRPr="00000000">
              <w:rPr>
                <w:rtl w:val="0"/>
              </w:rPr>
              <w:t xml:space="preserve">This activity could help the ELT teachers in rural contexts through increasing the students’ vocabulary. It was designed in a simple but communicative way. The students will have the chance to share ideas in English as well as talking about different vocabulary of their own contexts.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0.0" w:type="dxa"/>
        <w:jc w:val="left"/>
        <w:tblInd w:w="0.0" w:type="dxa"/>
        <w:tblLayout w:type="fixed"/>
        <w:tblLook w:val="0000"/>
      </w:tblPr>
      <w:tblGrid>
        <w:gridCol w:w="2517"/>
        <w:gridCol w:w="2517"/>
        <w:gridCol w:w="1678"/>
        <w:gridCol w:w="840"/>
        <w:gridCol w:w="840"/>
        <w:gridCol w:w="1678"/>
        <w:tblGridChange w:id="0">
          <w:tblGrid>
            <w:gridCol w:w="2517"/>
            <w:gridCol w:w="2517"/>
            <w:gridCol w:w="1678"/>
            <w:gridCol w:w="840"/>
            <w:gridCol w:w="840"/>
            <w:gridCol w:w="167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Grade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Length of lesson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Number of students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Average age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40 minutes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30-35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11-13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English level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Rural   X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Urban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A1   X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A2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B1  </w:t>
            </w:r>
          </w:p>
        </w:tc>
      </w:tr>
    </w:tbl>
    <w:p w:rsidR="00000000" w:rsidDel="00000000" w:rsidP="00000000" w:rsidRDefault="00000000" w:rsidRPr="00000000" w14:paraId="0000003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75"/>
        <w:gridCol w:w="4495"/>
        <w:tblGridChange w:id="0">
          <w:tblGrid>
            <w:gridCol w:w="5575"/>
            <w:gridCol w:w="4495"/>
          </w:tblGrid>
        </w:tblGridChange>
      </w:tblGrid>
      <w:tr>
        <w:tc>
          <w:tcPr>
            <w:gridSpan w:val="2"/>
            <w:shd w:fill="bdd7ee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Curricular Focus / Axes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Environmental / Sustainability Education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Sexual / Health Education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Construction of Citizenship / Democracy / Teenagers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Globalization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69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9"/>
        <w:gridCol w:w="2429"/>
        <w:gridCol w:w="2518"/>
        <w:gridCol w:w="2524"/>
        <w:tblGridChange w:id="0">
          <w:tblGrid>
            <w:gridCol w:w="2599"/>
            <w:gridCol w:w="2429"/>
            <w:gridCol w:w="2518"/>
            <w:gridCol w:w="2524"/>
          </w:tblGrid>
        </w:tblGridChange>
      </w:tblGrid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3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Topic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Environment</w:t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7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Module / Unit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Safe Energy in the Community- Unit 3 </w:t>
            </w:r>
          </w:p>
        </w:tc>
      </w:tr>
      <w:tr>
        <w:tc>
          <w:tcPr>
            <w:vMerge w:val="restart"/>
            <w:shd w:fill="bdd7ee" w:val="clear"/>
            <w:vAlign w:val="center"/>
          </w:tcPr>
          <w:p w:rsidR="00000000" w:rsidDel="00000000" w:rsidP="00000000" w:rsidRDefault="00000000" w:rsidRPr="00000000" w14:paraId="0000004B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Language focus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Language Function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Language skills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Vocabulary</w:t>
            </w:r>
          </w:p>
        </w:tc>
      </w:tr>
      <w:tr>
        <w:trPr>
          <w:trHeight w:val="70" w:hRule="atLeast"/>
        </w:trPr>
        <w:tc>
          <w:tcPr>
            <w:vMerge w:val="continue"/>
            <w:shd w:fill="bdd7ee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Expressing likes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Communicative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Connectors </w:t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53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Principles / approach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Communicative approach </w:t>
            </w:r>
          </w:p>
        </w:tc>
      </w:tr>
    </w:tbl>
    <w:p w:rsidR="00000000" w:rsidDel="00000000" w:rsidP="00000000" w:rsidRDefault="00000000" w:rsidRPr="00000000" w14:paraId="00000057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94"/>
        <w:gridCol w:w="8276"/>
        <w:tblGridChange w:id="0">
          <w:tblGrid>
            <w:gridCol w:w="1794"/>
            <w:gridCol w:w="8276"/>
          </w:tblGrid>
        </w:tblGridChange>
      </w:tblGrid>
      <w:tr>
        <w:tc>
          <w:tcPr>
            <w:gridSpan w:val="2"/>
            <w:shd w:fill="bdd7ee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Learning objectives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5E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Aim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By the end of this lesson, students will be able to specify actions to save energy in the community</w:t>
            </w:r>
          </w:p>
          <w:p w:rsidR="00000000" w:rsidDel="00000000" w:rsidP="00000000" w:rsidRDefault="00000000" w:rsidRPr="00000000" w14:paraId="0000006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61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Subsidiary aims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By the end of this lesson, students will be able to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 saving strategies related to the topic studied.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Share ideas about the good use of the environment inside and outside the classroom. </w:t>
            </w:r>
          </w:p>
        </w:tc>
      </w:tr>
    </w:tbl>
    <w:p w:rsidR="00000000" w:rsidDel="00000000" w:rsidP="00000000" w:rsidRDefault="00000000" w:rsidRPr="00000000" w14:paraId="0000006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70"/>
        <w:tblGridChange w:id="0">
          <w:tblGrid>
            <w:gridCol w:w="10070"/>
          </w:tblGrid>
        </w:tblGridChange>
      </w:tblGrid>
      <w:tr>
        <w:tc>
          <w:tcPr>
            <w:shd w:fill="bdd7ee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Materials needed</w:t>
            </w:r>
          </w:p>
        </w:tc>
      </w:tr>
      <w:tr>
        <w:trPr>
          <w:trHeight w:val="910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Pictures about the environment (trees, a lake, animals, the river, etc)</w:t>
            </w:r>
          </w:p>
          <w:p w:rsidR="00000000" w:rsidDel="00000000" w:rsidP="00000000" w:rsidRDefault="00000000" w:rsidRPr="00000000" w14:paraId="0000006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Teachers can get the pictures from internet or they draw on the board.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7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8"/>
        <w:gridCol w:w="7126"/>
        <w:gridCol w:w="1416"/>
        <w:tblGridChange w:id="0">
          <w:tblGrid>
            <w:gridCol w:w="1528"/>
            <w:gridCol w:w="7126"/>
            <w:gridCol w:w="1416"/>
          </w:tblGrid>
        </w:tblGridChange>
      </w:tblGrid>
      <w:tr>
        <w:trPr>
          <w:trHeight w:val="59" w:hRule="atLeast"/>
        </w:trPr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Stage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Procedure</w:t>
            </w:r>
          </w:p>
        </w:tc>
        <w:tc>
          <w:tcPr>
            <w:shd w:fill="bdd7ee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Time and Patterns of interaction</w:t>
            </w:r>
          </w:p>
        </w:tc>
      </w:tr>
      <w:tr>
        <w:trPr>
          <w:trHeight w:val="1097" w:hRule="atLeast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Warm up</w:t>
            </w:r>
          </w:p>
          <w:p w:rsidR="00000000" w:rsidDel="00000000" w:rsidP="00000000" w:rsidRDefault="00000000" w:rsidRPr="00000000" w14:paraId="0000007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Process</w:t>
            </w:r>
          </w:p>
          <w:p w:rsidR="00000000" w:rsidDel="00000000" w:rsidP="00000000" w:rsidRDefault="00000000" w:rsidRPr="00000000" w14:paraId="0000007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Production</w:t>
            </w:r>
          </w:p>
          <w:p w:rsidR="00000000" w:rsidDel="00000000" w:rsidP="00000000" w:rsidRDefault="00000000" w:rsidRPr="00000000" w14:paraId="0000007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Assessment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 asks Ss to think about the nature in their regions, to think about the things they see as a daily routine.</w:t>
            </w:r>
          </w:p>
          <w:p w:rsidR="00000000" w:rsidDel="00000000" w:rsidP="00000000" w:rsidRDefault="00000000" w:rsidRPr="00000000" w14:paraId="0000008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 asks Ss to draw their pictures on the notebook.</w:t>
            </w:r>
          </w:p>
          <w:p w:rsidR="00000000" w:rsidDel="00000000" w:rsidP="00000000" w:rsidRDefault="00000000" w:rsidRPr="00000000" w14:paraId="0000008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 shows Ss some pictures of the environment (lake, animals, etc) </w:t>
            </w:r>
          </w:p>
          <w:p w:rsidR="00000000" w:rsidDel="00000000" w:rsidP="00000000" w:rsidRDefault="00000000" w:rsidRPr="00000000" w14:paraId="0000008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 promotes to increase the pronunciation of the words: cow, lake, river, etc. </w:t>
            </w:r>
          </w:p>
          <w:p w:rsidR="00000000" w:rsidDel="00000000" w:rsidP="00000000" w:rsidRDefault="00000000" w:rsidRPr="00000000" w14:paraId="0000008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 get in pairs and create the best environment using the previous vocabulary. The idea is that the Ss draw a picture.</w:t>
            </w:r>
          </w:p>
          <w:p w:rsidR="00000000" w:rsidDel="00000000" w:rsidP="00000000" w:rsidRDefault="00000000" w:rsidRPr="00000000" w14:paraId="0000008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Then, T asks Ss to present their pictures by using some Lexical Connectors:</w:t>
            </w:r>
          </w:p>
          <w:p w:rsidR="00000000" w:rsidDel="00000000" w:rsidP="00000000" w:rsidRDefault="00000000" w:rsidRPr="00000000" w14:paraId="0000008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• And • First • Second • Later</w:t>
            </w:r>
          </w:p>
          <w:p w:rsidR="00000000" w:rsidDel="00000000" w:rsidP="00000000" w:rsidRDefault="00000000" w:rsidRPr="00000000" w14:paraId="0000008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Ss should create some ideas to keep clean the environment about each picture per groups (3-4 people)</w:t>
            </w:r>
          </w:p>
          <w:p w:rsidR="00000000" w:rsidDel="00000000" w:rsidP="00000000" w:rsidRDefault="00000000" w:rsidRPr="00000000" w14:paraId="0000009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Example: This picture has 2 rivers and we should keep it clean, no throwing garbage on it, second, this is a horse and we don’t hurt it… </w:t>
            </w:r>
          </w:p>
          <w:p w:rsidR="00000000" w:rsidDel="00000000" w:rsidP="00000000" w:rsidRDefault="00000000" w:rsidRPr="00000000" w14:paraId="0000009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Every group presents to all the class (2 minutes) and the rest of the Ss give opinions about the partners’ productions. </w:t>
            </w:r>
          </w:p>
          <w:p w:rsidR="00000000" w:rsidDel="00000000" w:rsidP="00000000" w:rsidRDefault="00000000" w:rsidRPr="00000000" w14:paraId="0000009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 minutes</w:t>
            </w:r>
          </w:p>
          <w:p w:rsidR="00000000" w:rsidDel="00000000" w:rsidP="00000000" w:rsidRDefault="00000000" w:rsidRPr="00000000" w14:paraId="0000009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T-SS</w:t>
            </w:r>
          </w:p>
          <w:p w:rsidR="00000000" w:rsidDel="00000000" w:rsidP="00000000" w:rsidRDefault="00000000" w:rsidRPr="00000000" w14:paraId="0000009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 min.</w:t>
            </w:r>
          </w:p>
          <w:p w:rsidR="00000000" w:rsidDel="00000000" w:rsidP="00000000" w:rsidRDefault="00000000" w:rsidRPr="00000000" w14:paraId="0000009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Pair work </w:t>
            </w:r>
          </w:p>
          <w:p w:rsidR="00000000" w:rsidDel="00000000" w:rsidP="00000000" w:rsidRDefault="00000000" w:rsidRPr="00000000" w14:paraId="0000009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 min.</w:t>
            </w:r>
          </w:p>
          <w:p w:rsidR="00000000" w:rsidDel="00000000" w:rsidP="00000000" w:rsidRDefault="00000000" w:rsidRPr="00000000" w14:paraId="000000A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0A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 min.</w:t>
            </w:r>
          </w:p>
          <w:p w:rsidR="00000000" w:rsidDel="00000000" w:rsidP="00000000" w:rsidRDefault="00000000" w:rsidRPr="00000000" w14:paraId="000000A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Whole class</w:t>
            </w:r>
          </w:p>
        </w:tc>
      </w:tr>
      <w:tr>
        <w:trPr>
          <w:trHeight w:val="272" w:hRule="atLeast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00"/>
                <w:sz w:val="22"/>
                <w:szCs w:val="22"/>
                <w:rtl w:val="0"/>
              </w:rPr>
              <w:t xml:space="preserve">Assessment: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self-assessment, peer-assessment. The Ss ask questions and understands their own mistakes at the time of speaking.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70.0" w:type="dxa"/>
        <w:jc w:val="left"/>
        <w:tblInd w:w="0.0" w:type="dxa"/>
        <w:tblLayout w:type="fixed"/>
        <w:tblLook w:val="0000"/>
      </w:tblPr>
      <w:tblGrid>
        <w:gridCol w:w="10070"/>
        <w:tblGridChange w:id="0">
          <w:tblGrid>
            <w:gridCol w:w="1007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Implementation alternatives</w:t>
            </w:r>
          </w:p>
        </w:tc>
      </w:tr>
      <w:tr>
        <w:trPr>
          <w:trHeight w:val="953" w:hRule="atLeast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If Ss don’t speak a lot, T can help them and try to motivate the use of English</w:t>
            </w:r>
          </w:p>
          <w:p w:rsidR="00000000" w:rsidDel="00000000" w:rsidP="00000000" w:rsidRDefault="00000000" w:rsidRPr="00000000" w14:paraId="000000B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It’s a simple activity but the idea is to have communication in the classroom. </w:t>
            </w:r>
          </w:p>
        </w:tc>
      </w:tr>
    </w:tbl>
    <w:p w:rsidR="00000000" w:rsidDel="00000000" w:rsidP="00000000" w:rsidRDefault="00000000" w:rsidRPr="00000000" w14:paraId="000000B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70.0" w:type="dxa"/>
        <w:jc w:val="left"/>
        <w:tblInd w:w="0.0" w:type="dxa"/>
        <w:tblLayout w:type="fixed"/>
        <w:tblLook w:val="0000"/>
      </w:tblPr>
      <w:tblGrid>
        <w:gridCol w:w="2014"/>
        <w:gridCol w:w="2014"/>
        <w:gridCol w:w="2014"/>
        <w:gridCol w:w="2014"/>
        <w:gridCol w:w="2014"/>
        <w:tblGridChange w:id="0">
          <w:tblGrid>
            <w:gridCol w:w="2014"/>
            <w:gridCol w:w="2014"/>
            <w:gridCol w:w="2014"/>
            <w:gridCol w:w="2014"/>
            <w:gridCol w:w="2014"/>
          </w:tblGrid>
        </w:tblGridChange>
      </w:tblGrid>
      <w:t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Key words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skill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linguistic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vocabulary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dd7ee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grade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Environment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Speaking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Wh questions- Present tense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Animals, environment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C7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i w:val="1"/>
          <w:color w:val="7f7f7f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2"/>
      <w:tblW w:w="10080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040"/>
      <w:gridCol w:w="5040"/>
      <w:tblGridChange w:id="0">
        <w:tblGrid>
          <w:gridCol w:w="5040"/>
          <w:gridCol w:w="5040"/>
        </w:tblGrid>
      </w:tblGridChange>
    </w:tblGrid>
    <w:tr>
      <w:tc>
        <w:tcPr/>
        <w:p w:rsidR="00000000" w:rsidDel="00000000" w:rsidP="00000000" w:rsidRDefault="00000000" w:rsidRPr="00000000" w14:paraId="000000C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641599" cy="485112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603498" cy="492040"/>
                <wp:effectExtent b="0" l="0" r="0" t="0"/>
                <wp:docPr descr="N:\Brand\80th Anniversary\2019 logos\Español\JPEGs\British Council_Colombia_80_Years_Spanish_CMYK_2col.jpg" id="5" name="image1.jpg"/>
                <a:graphic>
                  <a:graphicData uri="http://schemas.openxmlformats.org/drawingml/2006/picture">
                    <pic:pic>
                      <pic:nvPicPr>
                        <pic:cNvPr descr="N:\Brand\80th Anniversary\2019 logos\Español\JPEGs\British Council_Colombia_80_Years_Spanish_CMYK_2col.jpg"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c>
        <w:tcPr>
          <w:gridSpan w:val="2"/>
          <w:vAlign w:val="center"/>
        </w:tcPr>
        <w:p w:rsidR="00000000" w:rsidDel="00000000" w:rsidP="00000000" w:rsidRDefault="00000000" w:rsidRPr="00000000" w14:paraId="000000C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Convenio 00028 de 2019</w:t>
          </w:r>
        </w:p>
        <w:p w:rsidR="00000000" w:rsidDel="00000000" w:rsidP="00000000" w:rsidRDefault="00000000" w:rsidRPr="00000000" w14:paraId="000000C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680"/>
              <w:tab w:val="right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546a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entre el Ministerio de Educación Nacional y el British Council</w:t>
          </w:r>
        </w:p>
      </w:tc>
    </w:tr>
  </w:tbl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20FA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20FA8"/>
    <w:rPr>
      <w:sz w:val="22"/>
      <w:szCs w:val="22"/>
      <w:lang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D20FA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20FA8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20FA8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20FA8"/>
    <w:rPr>
      <w:rFonts w:ascii="Times New Roman" w:cs="Times New Roman" w:hAnsi="Times New Roman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6A44D9"/>
    <w:pPr>
      <w:ind w:left="720"/>
      <w:contextualSpacing w:val="1"/>
    </w:pPr>
  </w:style>
  <w:style w:type="paragraph" w:styleId="Footer">
    <w:name w:val="footer"/>
    <w:basedOn w:val="Normal"/>
    <w:link w:val="FooterChar"/>
    <w:uiPriority w:val="99"/>
    <w:unhideWhenUsed w:val="1"/>
    <w:rsid w:val="0042711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27117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4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4608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46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46080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46080"/>
    <w:rPr>
      <w:b w:val="1"/>
      <w:bCs w:val="1"/>
      <w:sz w:val="20"/>
      <w:szCs w:val="20"/>
    </w:rPr>
  </w:style>
  <w:style w:type="paragraph" w:styleId="Revision">
    <w:name w:val="Revision"/>
    <w:hidden w:val="1"/>
    <w:uiPriority w:val="99"/>
    <w:semiHidden w:val="1"/>
    <w:rsid w:val="00C81CCA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wqQt3E4oN9TOkHGWtoWryIu2nA==">AMUW2mUdFA83A0xW4DUQQrB0QbP6dHM+ibdYr0zDEuP2DoAcaRil5YD8RwVRlBdFpVsSxF4/6po6ml2OvHn4owr80hahsPEo8qoXUtd4CSQKuV0guBpdjCEQ8swcJHnpLdWLugIvytgO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2019-10-26T19:09:00Z</dcterms:created>
  <dc:creator>LILIAN GONZALEZ</dc:creator>
</cp:coreProperties>
</file>