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CF6580"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4818" w:type="pct"/>
        <w:tblInd w:w="108" w:type="dxa"/>
        <w:tblLook w:val="00A0" w:firstRow="1" w:lastRow="0" w:firstColumn="1" w:lastColumn="0" w:noHBand="0" w:noVBand="0"/>
      </w:tblPr>
      <w:tblGrid>
        <w:gridCol w:w="2351"/>
        <w:gridCol w:w="7570"/>
      </w:tblGrid>
      <w:tr w:rsidR="00E70C97" w:rsidRPr="008179BC" w14:paraId="1651DB0D" w14:textId="77777777" w:rsidTr="00D2671A">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D2671A">
        <w:tc>
          <w:tcPr>
            <w:tcW w:w="1185" w:type="pct"/>
            <w:tcBorders>
              <w:top w:val="single" w:sz="4" w:space="0" w:color="auto"/>
              <w:left w:val="single" w:sz="4" w:space="0" w:color="auto"/>
              <w:right w:val="single" w:sz="4" w:space="0" w:color="auto"/>
            </w:tcBorders>
            <w:shd w:val="clear" w:color="auto" w:fill="FFFFFF" w:themeFill="background1"/>
          </w:tcPr>
          <w:p w14:paraId="5D4D3C8A" w14:textId="1B836E5D" w:rsidR="00E70C97" w:rsidRPr="008179BC" w:rsidRDefault="008B5791" w:rsidP="00422E6C">
            <w:pPr>
              <w:rPr>
                <w:b/>
                <w:bCs/>
              </w:rPr>
            </w:pPr>
            <w:r>
              <w:rPr>
                <w:b/>
                <w:bCs/>
              </w:rPr>
              <w:t>Teacher’</w:t>
            </w:r>
            <w:r w:rsidR="00E70C97">
              <w:rPr>
                <w:b/>
                <w:bCs/>
              </w:rPr>
              <w:t>s name</w:t>
            </w:r>
          </w:p>
        </w:tc>
        <w:tc>
          <w:tcPr>
            <w:tcW w:w="3815" w:type="pct"/>
            <w:tcBorders>
              <w:top w:val="single" w:sz="4" w:space="0" w:color="auto"/>
              <w:left w:val="single" w:sz="4" w:space="0" w:color="auto"/>
              <w:right w:val="single" w:sz="4" w:space="0" w:color="auto"/>
            </w:tcBorders>
            <w:shd w:val="clear" w:color="auto" w:fill="FFFFFF" w:themeFill="background1"/>
            <w:vAlign w:val="center"/>
          </w:tcPr>
          <w:p w14:paraId="77186A86" w14:textId="3B48987F" w:rsidR="00E70C97" w:rsidRPr="008B5791" w:rsidRDefault="00CF6580" w:rsidP="008B5791">
            <w:pPr>
              <w:rPr>
                <w:b/>
                <w:bCs/>
                <w:sz w:val="22"/>
                <w:szCs w:val="22"/>
              </w:rPr>
            </w:pPr>
            <w:r w:rsidRPr="008B5791">
              <w:rPr>
                <w:b/>
                <w:bCs/>
                <w:sz w:val="22"/>
                <w:szCs w:val="22"/>
              </w:rPr>
              <w:t>Rodolfo Augusto Sanchez Lopez</w:t>
            </w:r>
          </w:p>
        </w:tc>
      </w:tr>
      <w:tr w:rsidR="00E70C97" w:rsidRPr="008179BC" w14:paraId="32008FE3" w14:textId="77777777" w:rsidTr="00D2671A">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3CA9503B" w:rsidR="00E70C97" w:rsidRPr="008B5791" w:rsidRDefault="00BD30FD" w:rsidP="008B5791">
            <w:pPr>
              <w:rPr>
                <w:b/>
                <w:bCs/>
                <w:sz w:val="22"/>
                <w:szCs w:val="22"/>
              </w:rPr>
            </w:pPr>
            <w:r w:rsidRPr="008B5791">
              <w:rPr>
                <w:b/>
                <w:bCs/>
                <w:sz w:val="22"/>
                <w:szCs w:val="22"/>
              </w:rPr>
              <w:t>Lsar1206</w:t>
            </w:r>
            <w:r w:rsidR="00CF6580" w:rsidRPr="008B5791">
              <w:rPr>
                <w:b/>
                <w:bCs/>
                <w:sz w:val="22"/>
                <w:szCs w:val="22"/>
              </w:rPr>
              <w:t>hotmail.com</w:t>
            </w:r>
          </w:p>
        </w:tc>
      </w:tr>
      <w:tr w:rsidR="00E70C97" w:rsidRPr="003A2D71" w14:paraId="00610E0F" w14:textId="77777777" w:rsidTr="00D2671A">
        <w:tc>
          <w:tcPr>
            <w:tcW w:w="1185"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15"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7A6B788A" w:rsidR="00E70C97" w:rsidRPr="008B5791" w:rsidRDefault="00CF6580" w:rsidP="008B5791">
            <w:pPr>
              <w:rPr>
                <w:b/>
                <w:bCs/>
                <w:sz w:val="22"/>
                <w:szCs w:val="22"/>
                <w:lang w:val="es-CO"/>
              </w:rPr>
            </w:pPr>
            <w:r w:rsidRPr="008B5791">
              <w:rPr>
                <w:b/>
                <w:bCs/>
                <w:sz w:val="22"/>
                <w:szCs w:val="22"/>
                <w:lang w:val="es-CO"/>
              </w:rPr>
              <w:t>Instituto Tecnológico Santa Rosa de Cabal</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4818" w:type="pct"/>
        <w:tblInd w:w="108" w:type="dxa"/>
        <w:tblLook w:val="00A0" w:firstRow="1" w:lastRow="0" w:firstColumn="1" w:lastColumn="0" w:noHBand="0" w:noVBand="0"/>
      </w:tblPr>
      <w:tblGrid>
        <w:gridCol w:w="2463"/>
        <w:gridCol w:w="2574"/>
        <w:gridCol w:w="2574"/>
        <w:gridCol w:w="2310"/>
      </w:tblGrid>
      <w:tr w:rsidR="00B5561E" w:rsidRPr="008179BC" w14:paraId="0F8DFF42" w14:textId="77777777" w:rsidTr="00D2671A">
        <w:tc>
          <w:tcPr>
            <w:tcW w:w="1242"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97"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97"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164"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D2671A">
        <w:tc>
          <w:tcPr>
            <w:tcW w:w="1242" w:type="pct"/>
            <w:tcBorders>
              <w:left w:val="single" w:sz="4" w:space="0" w:color="auto"/>
              <w:bottom w:val="single" w:sz="4" w:space="0" w:color="auto"/>
              <w:right w:val="single" w:sz="4" w:space="0" w:color="auto"/>
            </w:tcBorders>
            <w:shd w:val="clear" w:color="auto" w:fill="auto"/>
            <w:vAlign w:val="center"/>
          </w:tcPr>
          <w:p w14:paraId="558647B7" w14:textId="212DA299" w:rsidR="00B5561E" w:rsidRPr="008179BC" w:rsidRDefault="00B5561E" w:rsidP="00C46633">
            <w:pPr>
              <w:jc w:val="center"/>
              <w:rPr>
                <w:b/>
                <w:bCs/>
                <w:sz w:val="21"/>
                <w:szCs w:val="21"/>
              </w:rPr>
            </w:pPr>
          </w:p>
        </w:tc>
        <w:tc>
          <w:tcPr>
            <w:tcW w:w="1297" w:type="pct"/>
            <w:tcBorders>
              <w:left w:val="single" w:sz="4" w:space="0" w:color="auto"/>
              <w:bottom w:val="single" w:sz="4" w:space="0" w:color="auto"/>
              <w:right w:val="single" w:sz="4" w:space="0" w:color="auto"/>
            </w:tcBorders>
            <w:shd w:val="clear" w:color="auto" w:fill="auto"/>
            <w:vAlign w:val="center"/>
          </w:tcPr>
          <w:p w14:paraId="1B7A0EED" w14:textId="3DA6D18C" w:rsidR="00B5561E" w:rsidRPr="008179BC" w:rsidRDefault="00F5368D" w:rsidP="00C46633">
            <w:pPr>
              <w:jc w:val="center"/>
              <w:rPr>
                <w:sz w:val="21"/>
                <w:szCs w:val="21"/>
              </w:rPr>
            </w:pPr>
            <w:r>
              <w:rPr>
                <w:sz w:val="21"/>
                <w:szCs w:val="21"/>
              </w:rPr>
              <w:t>X</w:t>
            </w:r>
          </w:p>
        </w:tc>
        <w:tc>
          <w:tcPr>
            <w:tcW w:w="1297" w:type="pct"/>
            <w:tcBorders>
              <w:left w:val="single" w:sz="4" w:space="0" w:color="auto"/>
              <w:bottom w:val="single" w:sz="4" w:space="0" w:color="auto"/>
              <w:right w:val="single" w:sz="4" w:space="0" w:color="auto"/>
            </w:tcBorders>
            <w:shd w:val="clear" w:color="auto" w:fill="auto"/>
            <w:vAlign w:val="center"/>
          </w:tcPr>
          <w:p w14:paraId="349B4C9A" w14:textId="3382D80A" w:rsidR="00B5561E" w:rsidRPr="008179BC" w:rsidRDefault="00B5561E" w:rsidP="00C46633">
            <w:pPr>
              <w:jc w:val="center"/>
              <w:rPr>
                <w:sz w:val="21"/>
                <w:szCs w:val="21"/>
              </w:rPr>
            </w:pPr>
          </w:p>
        </w:tc>
        <w:tc>
          <w:tcPr>
            <w:tcW w:w="1164"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Ind w:w="108" w:type="dxa"/>
        <w:tblLook w:val="04A0" w:firstRow="1" w:lastRow="0" w:firstColumn="1" w:lastColumn="0" w:noHBand="0" w:noVBand="1"/>
      </w:tblPr>
      <w:tblGrid>
        <w:gridCol w:w="9962"/>
      </w:tblGrid>
      <w:tr w:rsidR="00E56AC9" w:rsidRPr="00E56AC9" w14:paraId="0AD2FB96" w14:textId="77777777" w:rsidTr="00D2671A">
        <w:tc>
          <w:tcPr>
            <w:tcW w:w="9962"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D2671A">
        <w:trPr>
          <w:trHeight w:val="800"/>
        </w:trPr>
        <w:tc>
          <w:tcPr>
            <w:tcW w:w="9962" w:type="dxa"/>
          </w:tcPr>
          <w:p w14:paraId="5B0A506F" w14:textId="585BAF6B" w:rsidR="00CF2363" w:rsidRPr="000D614D" w:rsidRDefault="000D614D" w:rsidP="00D07679">
            <w:pPr>
              <w:rPr>
                <w:color w:val="BFBFBF" w:themeColor="background1" w:themeShade="BF"/>
                <w:lang w:val="en-US"/>
              </w:rPr>
            </w:pPr>
            <w:r w:rsidRPr="000D614D">
              <w:rPr>
                <w:lang w:val="en-US"/>
              </w:rPr>
              <w:t>This lesson plan</w:t>
            </w:r>
            <w:r>
              <w:rPr>
                <w:lang w:val="en-US"/>
              </w:rPr>
              <w:t xml:space="preserve"> gives the students the opportunity to recognize their daily routines at school while practicing the present tenses through different fun and meaningful activities. It also provides teachers with different ways to assess students’ performance and level of understanding.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5"/>
        <w:gridCol w:w="2574"/>
        <w:gridCol w:w="1714"/>
        <w:gridCol w:w="859"/>
        <w:gridCol w:w="859"/>
        <w:gridCol w:w="1450"/>
      </w:tblGrid>
      <w:tr w:rsidR="00E70C97" w:rsidRPr="008179BC" w14:paraId="50B40CD3" w14:textId="77777777" w:rsidTr="00821D2C">
        <w:tc>
          <w:tcPr>
            <w:tcW w:w="1242" w:type="pct"/>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97" w:type="pct"/>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97" w:type="pct"/>
            <w:gridSpan w:val="2"/>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164" w:type="pct"/>
            <w:gridSpan w:val="2"/>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821D2C">
        <w:tc>
          <w:tcPr>
            <w:tcW w:w="1242" w:type="pct"/>
            <w:shd w:val="clear" w:color="auto" w:fill="auto"/>
          </w:tcPr>
          <w:p w14:paraId="265CDBD6" w14:textId="6D7B2AC1" w:rsidR="00E70C97" w:rsidRPr="00790814" w:rsidRDefault="00BA0FC9" w:rsidP="00932348">
            <w:pPr>
              <w:jc w:val="center"/>
              <w:rPr>
                <w:bCs/>
                <w:sz w:val="22"/>
                <w:szCs w:val="20"/>
              </w:rPr>
            </w:pPr>
            <w:r w:rsidRPr="00790814">
              <w:rPr>
                <w:bCs/>
                <w:sz w:val="22"/>
                <w:szCs w:val="20"/>
              </w:rPr>
              <w:t>6</w:t>
            </w:r>
            <w:r w:rsidRPr="00790814">
              <w:rPr>
                <w:bCs/>
                <w:sz w:val="22"/>
                <w:szCs w:val="20"/>
                <w:vertAlign w:val="superscript"/>
              </w:rPr>
              <w:t>th</w:t>
            </w:r>
            <w:r w:rsidRPr="00790814">
              <w:rPr>
                <w:bCs/>
                <w:sz w:val="22"/>
                <w:szCs w:val="20"/>
              </w:rPr>
              <w:t xml:space="preserve"> </w:t>
            </w:r>
          </w:p>
        </w:tc>
        <w:tc>
          <w:tcPr>
            <w:tcW w:w="1297" w:type="pct"/>
            <w:shd w:val="clear" w:color="auto" w:fill="auto"/>
          </w:tcPr>
          <w:p w14:paraId="536A6AC5" w14:textId="53BDA69E" w:rsidR="00E70C97" w:rsidRPr="00790814" w:rsidRDefault="004673F5" w:rsidP="00790814">
            <w:pPr>
              <w:jc w:val="center"/>
              <w:rPr>
                <w:bCs/>
                <w:sz w:val="22"/>
                <w:szCs w:val="20"/>
              </w:rPr>
            </w:pPr>
            <w:r>
              <w:rPr>
                <w:bCs/>
                <w:sz w:val="22"/>
                <w:szCs w:val="20"/>
              </w:rPr>
              <w:t>2 hours</w:t>
            </w:r>
          </w:p>
        </w:tc>
        <w:tc>
          <w:tcPr>
            <w:tcW w:w="1297" w:type="pct"/>
            <w:gridSpan w:val="2"/>
            <w:shd w:val="clear" w:color="auto" w:fill="auto"/>
          </w:tcPr>
          <w:p w14:paraId="348EF317" w14:textId="68CD26E2" w:rsidR="00E70C97" w:rsidRPr="00790814" w:rsidRDefault="00CF6580" w:rsidP="00932348">
            <w:pPr>
              <w:jc w:val="center"/>
              <w:rPr>
                <w:sz w:val="22"/>
                <w:szCs w:val="20"/>
              </w:rPr>
            </w:pPr>
            <w:r w:rsidRPr="00790814">
              <w:rPr>
                <w:sz w:val="22"/>
                <w:szCs w:val="20"/>
              </w:rPr>
              <w:t>40</w:t>
            </w:r>
          </w:p>
        </w:tc>
        <w:tc>
          <w:tcPr>
            <w:tcW w:w="1164" w:type="pct"/>
            <w:gridSpan w:val="2"/>
            <w:shd w:val="clear" w:color="auto" w:fill="auto"/>
          </w:tcPr>
          <w:p w14:paraId="6B1085EE" w14:textId="4B8D6B4D" w:rsidR="00E70C97" w:rsidRPr="00790814" w:rsidRDefault="00BA0FC9" w:rsidP="00BA0FC9">
            <w:pPr>
              <w:jc w:val="center"/>
              <w:rPr>
                <w:sz w:val="22"/>
                <w:szCs w:val="20"/>
              </w:rPr>
            </w:pPr>
            <w:r w:rsidRPr="00790814">
              <w:rPr>
                <w:sz w:val="22"/>
                <w:szCs w:val="20"/>
              </w:rPr>
              <w:t>10</w:t>
            </w:r>
            <w:r w:rsidR="00CF6580" w:rsidRPr="00790814">
              <w:rPr>
                <w:sz w:val="22"/>
                <w:szCs w:val="20"/>
              </w:rPr>
              <w:t>-1</w:t>
            </w:r>
            <w:r w:rsidRPr="00790814">
              <w:rPr>
                <w:sz w:val="22"/>
                <w:szCs w:val="20"/>
              </w:rPr>
              <w:t>2</w:t>
            </w:r>
          </w:p>
        </w:tc>
      </w:tr>
      <w:tr w:rsidR="00E70C97" w:rsidRPr="008179BC" w14:paraId="3C69F9F8" w14:textId="77777777" w:rsidTr="00821D2C">
        <w:trPr>
          <w:trHeight w:val="231"/>
        </w:trPr>
        <w:tc>
          <w:tcPr>
            <w:tcW w:w="2539" w:type="pct"/>
            <w:gridSpan w:val="2"/>
            <w:shd w:val="clear" w:color="auto" w:fill="BDD6EE" w:themeFill="accent5" w:themeFillTint="66"/>
          </w:tcPr>
          <w:p w14:paraId="3022D28F" w14:textId="77777777" w:rsidR="00E70C97" w:rsidRPr="008179BC" w:rsidRDefault="00E70C97" w:rsidP="00422E6C">
            <w:pPr>
              <w:jc w:val="center"/>
            </w:pPr>
            <w:r>
              <w:rPr>
                <w:b/>
                <w:bCs/>
              </w:rPr>
              <w:t>Area</w:t>
            </w:r>
          </w:p>
        </w:tc>
        <w:tc>
          <w:tcPr>
            <w:tcW w:w="2461" w:type="pct"/>
            <w:gridSpan w:val="4"/>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821D2C">
        <w:tc>
          <w:tcPr>
            <w:tcW w:w="1242" w:type="pct"/>
            <w:shd w:val="clear" w:color="auto" w:fill="auto"/>
          </w:tcPr>
          <w:p w14:paraId="48A769F2" w14:textId="77777777" w:rsidR="00E70C97" w:rsidRPr="008179BC" w:rsidRDefault="00E70C97" w:rsidP="00422E6C">
            <w:r w:rsidRPr="006E67AD">
              <w:t>Rural</w:t>
            </w:r>
            <w:r>
              <w:t xml:space="preserve">   </w:t>
            </w:r>
          </w:p>
        </w:tc>
        <w:tc>
          <w:tcPr>
            <w:tcW w:w="1297" w:type="pct"/>
            <w:shd w:val="clear" w:color="auto" w:fill="auto"/>
          </w:tcPr>
          <w:p w14:paraId="5998545C" w14:textId="5792155C" w:rsidR="00E70C97" w:rsidRPr="008179BC" w:rsidRDefault="00E70C97" w:rsidP="00422E6C">
            <w:r w:rsidRPr="006E67AD">
              <w:t>Urban</w:t>
            </w:r>
            <w:r>
              <w:t xml:space="preserve"> </w:t>
            </w:r>
            <w:r w:rsidR="00CF6580">
              <w:t>X</w:t>
            </w:r>
            <w:r>
              <w:t xml:space="preserve">  </w:t>
            </w:r>
          </w:p>
        </w:tc>
        <w:tc>
          <w:tcPr>
            <w:tcW w:w="864" w:type="pct"/>
            <w:shd w:val="clear" w:color="auto" w:fill="auto"/>
          </w:tcPr>
          <w:p w14:paraId="43E93965" w14:textId="1A4A4F5A" w:rsidR="00E70C97" w:rsidRPr="008179BC" w:rsidRDefault="00E70C97" w:rsidP="00422E6C">
            <w:r>
              <w:t xml:space="preserve">A1   </w:t>
            </w:r>
            <w:r w:rsidR="00CF6580">
              <w:t>X</w:t>
            </w:r>
          </w:p>
        </w:tc>
        <w:tc>
          <w:tcPr>
            <w:tcW w:w="866" w:type="pct"/>
            <w:gridSpan w:val="2"/>
            <w:shd w:val="clear" w:color="auto" w:fill="auto"/>
          </w:tcPr>
          <w:p w14:paraId="654BA7B6" w14:textId="77777777" w:rsidR="00E70C97" w:rsidRPr="008179BC" w:rsidRDefault="00E70C97" w:rsidP="00422E6C">
            <w:r>
              <w:t xml:space="preserve">A2   </w:t>
            </w:r>
          </w:p>
        </w:tc>
        <w:tc>
          <w:tcPr>
            <w:tcW w:w="731" w:type="pct"/>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9"/>
        <w:gridCol w:w="4332"/>
      </w:tblGrid>
      <w:tr w:rsidR="00AD64EC" w:rsidRPr="008179BC" w14:paraId="2D8A0B73" w14:textId="77777777" w:rsidTr="00D2671A">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D2671A">
        <w:tc>
          <w:tcPr>
            <w:tcW w:w="2817"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183" w:type="pct"/>
            <w:shd w:val="clear" w:color="auto" w:fill="auto"/>
            <w:vAlign w:val="center"/>
          </w:tcPr>
          <w:p w14:paraId="3362C66F" w14:textId="412D6622" w:rsidR="00AD64EC" w:rsidRPr="008179BC" w:rsidRDefault="00AD64EC" w:rsidP="00932348">
            <w:pPr>
              <w:jc w:val="center"/>
              <w:rPr>
                <w:sz w:val="21"/>
                <w:szCs w:val="21"/>
              </w:rPr>
            </w:pPr>
          </w:p>
        </w:tc>
      </w:tr>
      <w:tr w:rsidR="00AD64EC" w:rsidRPr="008179BC" w14:paraId="6C0B1D45" w14:textId="77777777" w:rsidTr="00D2671A">
        <w:tc>
          <w:tcPr>
            <w:tcW w:w="2817"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183"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D2671A">
        <w:tc>
          <w:tcPr>
            <w:tcW w:w="2817"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183" w:type="pct"/>
            <w:shd w:val="clear" w:color="auto" w:fill="auto"/>
            <w:vAlign w:val="center"/>
          </w:tcPr>
          <w:p w14:paraId="75BBC955" w14:textId="05B3F435" w:rsidR="00AD64EC" w:rsidRPr="008179BC" w:rsidRDefault="004673F5" w:rsidP="00604762">
            <w:pPr>
              <w:rPr>
                <w:sz w:val="21"/>
                <w:szCs w:val="21"/>
              </w:rPr>
            </w:pPr>
            <w:r>
              <w:rPr>
                <w:sz w:val="21"/>
                <w:szCs w:val="21"/>
              </w:rPr>
              <w:t>X</w:t>
            </w:r>
          </w:p>
        </w:tc>
      </w:tr>
      <w:tr w:rsidR="00AD64EC" w:rsidRPr="008179BC" w14:paraId="15D2084E" w14:textId="77777777" w:rsidTr="00D2671A">
        <w:tc>
          <w:tcPr>
            <w:tcW w:w="2817"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183"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2482"/>
        <w:gridCol w:w="2574"/>
        <w:gridCol w:w="2316"/>
      </w:tblGrid>
      <w:tr w:rsidR="00AD64EC" w:rsidRPr="008179BC" w14:paraId="0C88746C" w14:textId="77777777" w:rsidTr="00D2671A">
        <w:tc>
          <w:tcPr>
            <w:tcW w:w="1285"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5" w:type="pct"/>
            <w:gridSpan w:val="3"/>
            <w:shd w:val="clear" w:color="auto" w:fill="auto"/>
            <w:vAlign w:val="center"/>
          </w:tcPr>
          <w:p w14:paraId="58FD67EA" w14:textId="4134D368" w:rsidR="00AD64EC" w:rsidRPr="00F5368D" w:rsidRDefault="002E289C" w:rsidP="00BB7E63">
            <w:pPr>
              <w:rPr>
                <w:sz w:val="22"/>
                <w:szCs w:val="21"/>
              </w:rPr>
            </w:pPr>
            <w:r w:rsidRPr="00F5368D">
              <w:rPr>
                <w:sz w:val="22"/>
                <w:szCs w:val="21"/>
              </w:rPr>
              <w:t>How is my school life?</w:t>
            </w:r>
          </w:p>
        </w:tc>
      </w:tr>
      <w:tr w:rsidR="006A44D9" w:rsidRPr="008179BC" w14:paraId="20D5EA38" w14:textId="77777777" w:rsidTr="00D2671A">
        <w:tc>
          <w:tcPr>
            <w:tcW w:w="1285"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5" w:type="pct"/>
            <w:gridSpan w:val="3"/>
            <w:shd w:val="clear" w:color="auto" w:fill="auto"/>
            <w:vAlign w:val="center"/>
          </w:tcPr>
          <w:p w14:paraId="13EA5BF1" w14:textId="2FC5399E" w:rsidR="006A44D9" w:rsidRPr="00F5368D" w:rsidRDefault="00BA0FC9" w:rsidP="00752D67">
            <w:pPr>
              <w:rPr>
                <w:sz w:val="22"/>
                <w:szCs w:val="21"/>
              </w:rPr>
            </w:pPr>
            <w:r w:rsidRPr="00F5368D">
              <w:rPr>
                <w:sz w:val="22"/>
                <w:szCs w:val="21"/>
              </w:rPr>
              <w:t>Module 1. Democracy and peace</w:t>
            </w:r>
          </w:p>
        </w:tc>
      </w:tr>
      <w:tr w:rsidR="006A44D9" w:rsidRPr="008179BC" w14:paraId="7F3E922B" w14:textId="77777777" w:rsidTr="00D2671A">
        <w:tc>
          <w:tcPr>
            <w:tcW w:w="1285"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51"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97"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167"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4673F5">
        <w:trPr>
          <w:trHeight w:val="70"/>
        </w:trPr>
        <w:tc>
          <w:tcPr>
            <w:tcW w:w="1285" w:type="pct"/>
            <w:vMerge/>
            <w:shd w:val="clear" w:color="auto" w:fill="BDD6EE" w:themeFill="accent5" w:themeFillTint="66"/>
            <w:vAlign w:val="center"/>
          </w:tcPr>
          <w:p w14:paraId="644037A0" w14:textId="77777777" w:rsidR="006A44D9" w:rsidRDefault="006A44D9" w:rsidP="00BB7E63">
            <w:pPr>
              <w:jc w:val="right"/>
              <w:rPr>
                <w:b/>
                <w:bCs/>
              </w:rPr>
            </w:pPr>
          </w:p>
        </w:tc>
        <w:tc>
          <w:tcPr>
            <w:tcW w:w="1251" w:type="pct"/>
            <w:shd w:val="clear" w:color="auto" w:fill="auto"/>
            <w:vAlign w:val="center"/>
          </w:tcPr>
          <w:p w14:paraId="126CFB72" w14:textId="11E5A394" w:rsidR="006A44D9" w:rsidRPr="008179BC" w:rsidRDefault="001A19A4" w:rsidP="00932348">
            <w:pPr>
              <w:jc w:val="center"/>
              <w:rPr>
                <w:sz w:val="21"/>
                <w:szCs w:val="21"/>
              </w:rPr>
            </w:pPr>
            <w:r>
              <w:rPr>
                <w:sz w:val="21"/>
                <w:szCs w:val="21"/>
              </w:rPr>
              <w:t>Describing the school daily routine</w:t>
            </w:r>
          </w:p>
        </w:tc>
        <w:tc>
          <w:tcPr>
            <w:tcW w:w="1297" w:type="pct"/>
            <w:shd w:val="clear" w:color="auto" w:fill="auto"/>
            <w:vAlign w:val="center"/>
          </w:tcPr>
          <w:p w14:paraId="79F6F9D6" w14:textId="77777777" w:rsidR="006A44D9" w:rsidRPr="008179BC" w:rsidRDefault="006A44D9" w:rsidP="00427117">
            <w:pPr>
              <w:rPr>
                <w:sz w:val="21"/>
                <w:szCs w:val="21"/>
              </w:rPr>
            </w:pPr>
          </w:p>
        </w:tc>
        <w:tc>
          <w:tcPr>
            <w:tcW w:w="1167" w:type="pct"/>
            <w:shd w:val="clear" w:color="auto" w:fill="auto"/>
            <w:vAlign w:val="center"/>
          </w:tcPr>
          <w:p w14:paraId="0EA2D0EA" w14:textId="464CA781" w:rsidR="006A44D9" w:rsidRPr="008179BC" w:rsidRDefault="001A0348" w:rsidP="004673F5">
            <w:pPr>
              <w:jc w:val="center"/>
              <w:rPr>
                <w:sz w:val="21"/>
                <w:szCs w:val="21"/>
              </w:rPr>
            </w:pPr>
            <w:r w:rsidRPr="001A0348">
              <w:rPr>
                <w:sz w:val="21"/>
                <w:szCs w:val="21"/>
              </w:rPr>
              <w:t xml:space="preserve">read, share, look for, organize, write, listen, </w:t>
            </w:r>
            <w:r w:rsidRPr="001A0348">
              <w:rPr>
                <w:sz w:val="21"/>
                <w:szCs w:val="21"/>
              </w:rPr>
              <w:lastRenderedPageBreak/>
              <w:t>stand up, sit down, speak, follow instructions</w:t>
            </w:r>
            <w:r w:rsidR="00E730D9">
              <w:rPr>
                <w:sz w:val="21"/>
                <w:szCs w:val="21"/>
              </w:rPr>
              <w:t xml:space="preserve">, </w:t>
            </w:r>
            <w:r w:rsidR="00E730D9" w:rsidRPr="00E730D9">
              <w:rPr>
                <w:sz w:val="21"/>
                <w:szCs w:val="21"/>
              </w:rPr>
              <w:t>play, learn, study</w:t>
            </w:r>
            <w:bookmarkStart w:id="0" w:name="_GoBack"/>
            <w:bookmarkEnd w:id="0"/>
          </w:p>
        </w:tc>
      </w:tr>
      <w:tr w:rsidR="0099193E" w:rsidRPr="008179BC" w14:paraId="7B83535F" w14:textId="77777777" w:rsidTr="00D2671A">
        <w:tc>
          <w:tcPr>
            <w:tcW w:w="1285"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15" w:type="pct"/>
            <w:gridSpan w:val="3"/>
            <w:shd w:val="clear" w:color="auto" w:fill="auto"/>
            <w:vAlign w:val="center"/>
          </w:tcPr>
          <w:p w14:paraId="31469307" w14:textId="30A2283F" w:rsidR="006D5986" w:rsidRPr="008179BC" w:rsidRDefault="00932348" w:rsidP="00BA0FC9">
            <w:pPr>
              <w:pStyle w:val="Sinespaciado"/>
            </w:pPr>
            <w:r w:rsidRPr="00F5368D">
              <w:rPr>
                <w:sz w:val="22"/>
              </w:rPr>
              <w:t xml:space="preserve">Communicative </w:t>
            </w:r>
            <w:r w:rsidR="00BA0FC9" w:rsidRPr="00F5368D">
              <w:rPr>
                <w:sz w:val="22"/>
              </w:rPr>
              <w:t>approach</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8195"/>
      </w:tblGrid>
      <w:tr w:rsidR="00E95F21" w:rsidRPr="008179BC" w14:paraId="41999C08" w14:textId="77777777" w:rsidTr="00D2671A">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D2671A">
        <w:tc>
          <w:tcPr>
            <w:tcW w:w="870"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30" w:type="pct"/>
            <w:shd w:val="clear" w:color="auto" w:fill="auto"/>
            <w:vAlign w:val="center"/>
          </w:tcPr>
          <w:p w14:paraId="3BE7B72A" w14:textId="58954B2E" w:rsidR="006A44D9" w:rsidRDefault="006A44D9" w:rsidP="00752D67">
            <w:pPr>
              <w:rPr>
                <w:sz w:val="21"/>
                <w:szCs w:val="21"/>
              </w:rPr>
            </w:pPr>
            <w:r>
              <w:rPr>
                <w:sz w:val="21"/>
                <w:szCs w:val="21"/>
              </w:rPr>
              <w:t xml:space="preserve">By the end of this </w:t>
            </w:r>
            <w:r w:rsidRPr="00E7327E">
              <w:rPr>
                <w:sz w:val="21"/>
                <w:szCs w:val="21"/>
                <w:u w:val="single"/>
              </w:rPr>
              <w:t>lesson</w:t>
            </w:r>
            <w:r w:rsidR="00932348">
              <w:rPr>
                <w:sz w:val="21"/>
                <w:szCs w:val="21"/>
              </w:rPr>
              <w:t xml:space="preserve">, students will be able to </w:t>
            </w:r>
            <w:r w:rsidR="00077CE9">
              <w:rPr>
                <w:sz w:val="21"/>
                <w:szCs w:val="21"/>
              </w:rPr>
              <w:t xml:space="preserve">design a photo story to </w:t>
            </w:r>
            <w:r w:rsidR="00932348" w:rsidRPr="00932348">
              <w:rPr>
                <w:sz w:val="21"/>
                <w:szCs w:val="21"/>
              </w:rPr>
              <w:t xml:space="preserve">describe </w:t>
            </w:r>
            <w:r w:rsidR="00B31197">
              <w:rPr>
                <w:sz w:val="21"/>
                <w:szCs w:val="21"/>
              </w:rPr>
              <w:t xml:space="preserve">their </w:t>
            </w:r>
            <w:r w:rsidR="007B0AAB">
              <w:rPr>
                <w:sz w:val="21"/>
                <w:szCs w:val="21"/>
              </w:rPr>
              <w:t>daily school activities</w:t>
            </w:r>
            <w:r w:rsidR="00B31197">
              <w:rPr>
                <w:sz w:val="21"/>
                <w:szCs w:val="21"/>
              </w:rPr>
              <w:t>.</w:t>
            </w:r>
          </w:p>
          <w:p w14:paraId="45B8E8C3" w14:textId="17FC0F68" w:rsidR="006A44D9" w:rsidRPr="008179BC" w:rsidRDefault="006A44D9" w:rsidP="00752D67">
            <w:pPr>
              <w:rPr>
                <w:sz w:val="21"/>
                <w:szCs w:val="21"/>
              </w:rPr>
            </w:pPr>
          </w:p>
        </w:tc>
      </w:tr>
      <w:tr w:rsidR="006A44D9" w:rsidRPr="008179BC" w14:paraId="2B011171" w14:textId="77777777" w:rsidTr="00D2671A">
        <w:tc>
          <w:tcPr>
            <w:tcW w:w="870"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30" w:type="pct"/>
            <w:shd w:val="clear" w:color="auto" w:fill="auto"/>
            <w:vAlign w:val="center"/>
          </w:tcPr>
          <w:p w14:paraId="5BCA597D" w14:textId="4B6ACD1D" w:rsidR="006A44D9" w:rsidRDefault="006A44D9" w:rsidP="00752D67">
            <w:pPr>
              <w:rPr>
                <w:sz w:val="21"/>
                <w:szCs w:val="21"/>
              </w:rPr>
            </w:pPr>
            <w:r>
              <w:rPr>
                <w:sz w:val="21"/>
                <w:szCs w:val="21"/>
              </w:rPr>
              <w:t xml:space="preserve">By the end of this </w:t>
            </w:r>
            <w:r w:rsidRPr="00E7327E">
              <w:rPr>
                <w:sz w:val="21"/>
                <w:szCs w:val="21"/>
                <w:u w:val="single"/>
              </w:rPr>
              <w:t>lesson</w:t>
            </w:r>
            <w:r w:rsidR="00932348">
              <w:rPr>
                <w:sz w:val="21"/>
                <w:szCs w:val="21"/>
              </w:rPr>
              <w:t>, students will be able to</w:t>
            </w:r>
            <w:r w:rsidR="00B31197">
              <w:rPr>
                <w:sz w:val="21"/>
                <w:szCs w:val="21"/>
              </w:rPr>
              <w:t>…</w:t>
            </w:r>
          </w:p>
          <w:p w14:paraId="5B4BBFC1" w14:textId="77777777" w:rsidR="00B31197" w:rsidRDefault="00B31197" w:rsidP="00752D67">
            <w:pPr>
              <w:rPr>
                <w:sz w:val="21"/>
                <w:szCs w:val="21"/>
              </w:rPr>
            </w:pPr>
          </w:p>
          <w:p w14:paraId="633FC592" w14:textId="3CDED3A9" w:rsidR="006A44D9" w:rsidRDefault="00B31197" w:rsidP="00932348">
            <w:pPr>
              <w:pStyle w:val="Prrafodelista"/>
              <w:numPr>
                <w:ilvl w:val="0"/>
                <w:numId w:val="2"/>
              </w:numPr>
              <w:rPr>
                <w:sz w:val="21"/>
                <w:szCs w:val="21"/>
              </w:rPr>
            </w:pPr>
            <w:r>
              <w:rPr>
                <w:sz w:val="21"/>
                <w:szCs w:val="21"/>
              </w:rPr>
              <w:t xml:space="preserve">Identify </w:t>
            </w:r>
            <w:r w:rsidR="00932348" w:rsidRPr="00932348">
              <w:rPr>
                <w:sz w:val="21"/>
                <w:szCs w:val="21"/>
              </w:rPr>
              <w:t xml:space="preserve">activities students do during </w:t>
            </w:r>
            <w:r>
              <w:rPr>
                <w:sz w:val="21"/>
                <w:szCs w:val="21"/>
              </w:rPr>
              <w:t>a school day.</w:t>
            </w:r>
          </w:p>
          <w:p w14:paraId="718532B8" w14:textId="77777777" w:rsidR="006A44D9" w:rsidRDefault="00077CE9" w:rsidP="00932348">
            <w:pPr>
              <w:pStyle w:val="Prrafodelista"/>
              <w:numPr>
                <w:ilvl w:val="0"/>
                <w:numId w:val="2"/>
              </w:numPr>
              <w:rPr>
                <w:sz w:val="21"/>
                <w:szCs w:val="21"/>
              </w:rPr>
            </w:pPr>
            <w:r>
              <w:rPr>
                <w:sz w:val="21"/>
                <w:szCs w:val="21"/>
              </w:rPr>
              <w:t>Build sentences using the simple present tense.</w:t>
            </w:r>
          </w:p>
          <w:p w14:paraId="05586400" w14:textId="2B15770F" w:rsidR="00077CE9" w:rsidRPr="006A44D9" w:rsidRDefault="00077CE9" w:rsidP="001D4BB4">
            <w:pPr>
              <w:pStyle w:val="Prrafodelista"/>
              <w:rPr>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1"/>
      </w:tblGrid>
      <w:tr w:rsidR="00A468E5" w:rsidRPr="008179BC" w14:paraId="186565F0" w14:textId="77777777" w:rsidTr="00D2671A">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842F9">
        <w:trPr>
          <w:trHeight w:val="726"/>
        </w:trPr>
        <w:tc>
          <w:tcPr>
            <w:tcW w:w="5000" w:type="pct"/>
            <w:shd w:val="clear" w:color="auto" w:fill="auto"/>
          </w:tcPr>
          <w:p w14:paraId="27F21BD6" w14:textId="4251E214" w:rsidR="004632DC" w:rsidRDefault="003A2D71" w:rsidP="001D4BB4">
            <w:pPr>
              <w:rPr>
                <w:bCs/>
                <w:sz w:val="22"/>
                <w:lang w:val="en-GB"/>
              </w:rPr>
            </w:pPr>
            <w:r>
              <w:rPr>
                <w:bCs/>
                <w:sz w:val="22"/>
                <w:lang w:val="en-GB"/>
              </w:rPr>
              <w:t>Images printed (</w:t>
            </w:r>
            <w:r w:rsidRPr="004632DC">
              <w:rPr>
                <w:i/>
                <w:sz w:val="20"/>
                <w:szCs w:val="20"/>
                <w:lang w:val="en-GB"/>
              </w:rPr>
              <w:t>images of a teacher teaching, some kids playing in the playground in school, students reading in a library, a teacher tutoring a student, some students making a presentation, a teacher in the principal’s office, etc</w:t>
            </w:r>
            <w:r>
              <w:rPr>
                <w:sz w:val="20"/>
                <w:szCs w:val="20"/>
                <w:lang w:val="en-GB"/>
              </w:rPr>
              <w:t>.)</w:t>
            </w:r>
          </w:p>
          <w:p w14:paraId="6A43656C" w14:textId="0E86A9D4" w:rsidR="00027F20" w:rsidRDefault="00027F20" w:rsidP="001D4BB4">
            <w:pPr>
              <w:rPr>
                <w:bCs/>
                <w:sz w:val="22"/>
                <w:lang w:val="en-GB"/>
              </w:rPr>
            </w:pPr>
            <w:r>
              <w:rPr>
                <w:bCs/>
                <w:sz w:val="22"/>
                <w:lang w:val="en-GB"/>
              </w:rPr>
              <w:t>Cardboard, colour markers and pencils</w:t>
            </w:r>
            <w:r w:rsidR="006C11D1">
              <w:rPr>
                <w:bCs/>
                <w:sz w:val="22"/>
                <w:lang w:val="en-GB"/>
              </w:rPr>
              <w:t>, bilingual dictionary</w:t>
            </w:r>
          </w:p>
          <w:p w14:paraId="5511154A" w14:textId="0D90DA65" w:rsidR="00A468E5" w:rsidRPr="007B0AAB" w:rsidRDefault="00932348" w:rsidP="00955328">
            <w:pPr>
              <w:rPr>
                <w:bCs/>
                <w:lang w:val="en-GB"/>
              </w:rPr>
            </w:pPr>
            <w:r w:rsidRPr="007B0AAB">
              <w:rPr>
                <w:bCs/>
                <w:sz w:val="22"/>
                <w:lang w:val="en-GB"/>
              </w:rPr>
              <w:t>Photocopies</w:t>
            </w:r>
            <w:r w:rsidR="00955328">
              <w:rPr>
                <w:bCs/>
                <w:sz w:val="22"/>
                <w:lang w:val="en-GB"/>
              </w:rPr>
              <w:t xml:space="preserve"> of worksheet</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7354"/>
        <w:gridCol w:w="1279"/>
      </w:tblGrid>
      <w:tr w:rsidR="00B5561E" w:rsidRPr="008179BC" w14:paraId="6D57FE88" w14:textId="77777777" w:rsidTr="00460318">
        <w:trPr>
          <w:trHeight w:val="59"/>
        </w:trPr>
        <w:tc>
          <w:tcPr>
            <w:tcW w:w="660"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697"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64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D2671A" w:rsidRPr="008179BC" w14:paraId="26DDC49A" w14:textId="77777777" w:rsidTr="007842F9">
        <w:trPr>
          <w:trHeight w:val="1503"/>
        </w:trPr>
        <w:tc>
          <w:tcPr>
            <w:tcW w:w="660" w:type="pct"/>
            <w:shd w:val="clear" w:color="auto" w:fill="auto"/>
            <w:vAlign w:val="center"/>
          </w:tcPr>
          <w:p w14:paraId="792B1118" w14:textId="6F3852B0" w:rsidR="00D2671A" w:rsidRPr="008179BC" w:rsidRDefault="00D2671A" w:rsidP="007842F9">
            <w:pPr>
              <w:jc w:val="center"/>
              <w:rPr>
                <w:sz w:val="20"/>
                <w:szCs w:val="20"/>
                <w:lang w:val="en-GB"/>
              </w:rPr>
            </w:pPr>
            <w:r>
              <w:rPr>
                <w:b/>
                <w:bCs/>
                <w:sz w:val="20"/>
                <w:szCs w:val="20"/>
                <w:lang w:val="en-GB"/>
              </w:rPr>
              <w:t>Warm up</w:t>
            </w:r>
          </w:p>
        </w:tc>
        <w:tc>
          <w:tcPr>
            <w:tcW w:w="3697" w:type="pct"/>
            <w:shd w:val="clear" w:color="auto" w:fill="auto"/>
          </w:tcPr>
          <w:p w14:paraId="08D06685" w14:textId="481712A6" w:rsidR="00D2671A" w:rsidRPr="00932348" w:rsidRDefault="004632DC" w:rsidP="00932348">
            <w:pPr>
              <w:rPr>
                <w:sz w:val="20"/>
                <w:szCs w:val="20"/>
                <w:lang w:val="en-GB"/>
              </w:rPr>
            </w:pPr>
            <w:r>
              <w:rPr>
                <w:sz w:val="20"/>
                <w:szCs w:val="20"/>
                <w:lang w:val="en-GB"/>
              </w:rPr>
              <w:t xml:space="preserve">T greets SS and shows them </w:t>
            </w:r>
            <w:r w:rsidR="000F03E7">
              <w:rPr>
                <w:sz w:val="20"/>
                <w:szCs w:val="20"/>
                <w:lang w:val="en-GB"/>
              </w:rPr>
              <w:t xml:space="preserve">some images </w:t>
            </w:r>
            <w:r>
              <w:rPr>
                <w:sz w:val="20"/>
                <w:szCs w:val="20"/>
                <w:lang w:val="en-GB"/>
              </w:rPr>
              <w:t>(</w:t>
            </w:r>
            <w:r w:rsidRPr="004632DC">
              <w:rPr>
                <w:i/>
                <w:sz w:val="20"/>
                <w:szCs w:val="20"/>
                <w:lang w:val="en-GB"/>
              </w:rPr>
              <w:t>images of a teacher teaching, some kids playing in the playground in school, students reading in a library, a teacher tutoring a student, some students making a presentation, a teacher in the principal’s office, etc</w:t>
            </w:r>
            <w:r>
              <w:rPr>
                <w:sz w:val="20"/>
                <w:szCs w:val="20"/>
                <w:lang w:val="en-GB"/>
              </w:rPr>
              <w:t>.)</w:t>
            </w:r>
            <w:r w:rsidR="000F03E7">
              <w:rPr>
                <w:sz w:val="20"/>
                <w:szCs w:val="20"/>
                <w:lang w:val="en-GB"/>
              </w:rPr>
              <w:t xml:space="preserve"> T invites some volunteers to say what the people are doing in each picture using simple phrases or sentences.</w:t>
            </w:r>
            <w:r w:rsidR="00C02750">
              <w:rPr>
                <w:sz w:val="20"/>
                <w:szCs w:val="20"/>
                <w:lang w:val="en-GB"/>
              </w:rPr>
              <w:t xml:space="preserve"> T helps SS with pronunciation. </w:t>
            </w:r>
          </w:p>
          <w:p w14:paraId="043BBCA2" w14:textId="0A93E263" w:rsidR="00D2671A" w:rsidRPr="008179BC" w:rsidRDefault="00D2671A" w:rsidP="00932348">
            <w:pPr>
              <w:rPr>
                <w:sz w:val="20"/>
                <w:szCs w:val="20"/>
                <w:lang w:val="en-GB"/>
              </w:rPr>
            </w:pPr>
          </w:p>
        </w:tc>
        <w:tc>
          <w:tcPr>
            <w:tcW w:w="643" w:type="pct"/>
            <w:shd w:val="clear" w:color="auto" w:fill="auto"/>
          </w:tcPr>
          <w:p w14:paraId="19659B83" w14:textId="77777777" w:rsidR="00D2671A" w:rsidRDefault="00275469" w:rsidP="00752D67">
            <w:pPr>
              <w:rPr>
                <w:sz w:val="20"/>
                <w:szCs w:val="20"/>
                <w:lang w:val="en-GB"/>
              </w:rPr>
            </w:pPr>
            <w:r>
              <w:rPr>
                <w:sz w:val="20"/>
                <w:szCs w:val="20"/>
                <w:lang w:val="en-GB"/>
              </w:rPr>
              <w:t>1</w:t>
            </w:r>
            <w:r w:rsidR="00D2671A">
              <w:rPr>
                <w:sz w:val="20"/>
                <w:szCs w:val="20"/>
                <w:lang w:val="en-GB"/>
              </w:rPr>
              <w:t>0 minutes</w:t>
            </w:r>
          </w:p>
          <w:p w14:paraId="0666E885" w14:textId="77777777" w:rsidR="00275469" w:rsidRDefault="00275469" w:rsidP="00752D67">
            <w:pPr>
              <w:rPr>
                <w:sz w:val="20"/>
                <w:szCs w:val="20"/>
                <w:lang w:val="en-GB"/>
              </w:rPr>
            </w:pPr>
            <w:r>
              <w:rPr>
                <w:sz w:val="20"/>
                <w:szCs w:val="20"/>
                <w:lang w:val="en-GB"/>
              </w:rPr>
              <w:t>T-SS</w:t>
            </w:r>
          </w:p>
          <w:p w14:paraId="02C05086" w14:textId="2F25BE95" w:rsidR="00275469" w:rsidRPr="008179BC" w:rsidRDefault="00275469" w:rsidP="00752D67">
            <w:pPr>
              <w:rPr>
                <w:sz w:val="20"/>
                <w:szCs w:val="20"/>
                <w:lang w:val="en-GB"/>
              </w:rPr>
            </w:pPr>
            <w:r>
              <w:rPr>
                <w:sz w:val="20"/>
                <w:szCs w:val="20"/>
                <w:lang w:val="en-GB"/>
              </w:rPr>
              <w:t>SS-SS</w:t>
            </w:r>
          </w:p>
        </w:tc>
      </w:tr>
      <w:tr w:rsidR="00460318" w:rsidRPr="008179BC" w14:paraId="72DF487A" w14:textId="77777777" w:rsidTr="00C92E53">
        <w:trPr>
          <w:trHeight w:val="60"/>
        </w:trPr>
        <w:tc>
          <w:tcPr>
            <w:tcW w:w="660" w:type="pct"/>
            <w:shd w:val="clear" w:color="auto" w:fill="auto"/>
            <w:vAlign w:val="center"/>
          </w:tcPr>
          <w:p w14:paraId="42CF0CBB" w14:textId="39B6978A" w:rsidR="00FE0258" w:rsidRPr="008179BC" w:rsidRDefault="00FE0258" w:rsidP="00FE0258">
            <w:pPr>
              <w:jc w:val="center"/>
              <w:rPr>
                <w:sz w:val="20"/>
                <w:szCs w:val="20"/>
                <w:lang w:val="en-GB"/>
              </w:rPr>
            </w:pPr>
            <w:r>
              <w:rPr>
                <w:b/>
                <w:bCs/>
                <w:sz w:val="20"/>
                <w:szCs w:val="20"/>
                <w:lang w:val="en-GB"/>
              </w:rPr>
              <w:t>Introduction</w:t>
            </w:r>
          </w:p>
          <w:p w14:paraId="24CC09F6" w14:textId="212B528B" w:rsidR="00460318" w:rsidRPr="008179BC" w:rsidRDefault="00460318" w:rsidP="007842F9">
            <w:pPr>
              <w:jc w:val="center"/>
              <w:rPr>
                <w:sz w:val="20"/>
                <w:szCs w:val="20"/>
                <w:lang w:val="en-GB"/>
              </w:rPr>
            </w:pPr>
          </w:p>
        </w:tc>
        <w:tc>
          <w:tcPr>
            <w:tcW w:w="3697" w:type="pct"/>
            <w:shd w:val="clear" w:color="auto" w:fill="auto"/>
          </w:tcPr>
          <w:p w14:paraId="7B487C54" w14:textId="5E8140C5" w:rsidR="00C02750" w:rsidRDefault="008D2576" w:rsidP="00C02750">
            <w:pPr>
              <w:rPr>
                <w:sz w:val="20"/>
                <w:szCs w:val="20"/>
                <w:lang w:val="en-GB"/>
              </w:rPr>
            </w:pPr>
            <w:r>
              <w:rPr>
                <w:sz w:val="20"/>
                <w:szCs w:val="20"/>
                <w:lang w:val="en-GB"/>
              </w:rPr>
              <w:t xml:space="preserve">T </w:t>
            </w:r>
            <w:r w:rsidR="00C02750">
              <w:rPr>
                <w:sz w:val="20"/>
                <w:szCs w:val="20"/>
                <w:lang w:val="en-GB"/>
              </w:rPr>
              <w:t xml:space="preserve">gives each </w:t>
            </w:r>
            <w:proofErr w:type="spellStart"/>
            <w:r w:rsidR="00C02750">
              <w:rPr>
                <w:sz w:val="20"/>
                <w:szCs w:val="20"/>
                <w:lang w:val="en-GB"/>
              </w:rPr>
              <w:t>Ss</w:t>
            </w:r>
            <w:proofErr w:type="spellEnd"/>
            <w:r w:rsidR="00C02750">
              <w:rPr>
                <w:sz w:val="20"/>
                <w:szCs w:val="20"/>
                <w:lang w:val="en-GB"/>
              </w:rPr>
              <w:t xml:space="preserve"> a worksheet (</w:t>
            </w:r>
            <w:hyperlink w:anchor="Ap1" w:history="1">
              <w:r w:rsidR="00C02750" w:rsidRPr="00437F2B">
                <w:rPr>
                  <w:rStyle w:val="Hipervnculo"/>
                  <w:b/>
                  <w:sz w:val="20"/>
                  <w:szCs w:val="20"/>
                  <w:lang w:val="en-GB"/>
                </w:rPr>
                <w:t>Appendix 1</w:t>
              </w:r>
            </w:hyperlink>
            <w:r w:rsidR="00C02750">
              <w:rPr>
                <w:sz w:val="20"/>
                <w:szCs w:val="20"/>
                <w:lang w:val="en-GB"/>
              </w:rPr>
              <w:t xml:space="preserve">) to solve. The worksheet contains some </w:t>
            </w:r>
            <w:r w:rsidR="00C02750" w:rsidRPr="00CD01BD">
              <w:rPr>
                <w:sz w:val="20"/>
                <w:szCs w:val="20"/>
                <w:lang w:val="en-GB"/>
              </w:rPr>
              <w:t>descriptions</w:t>
            </w:r>
            <w:r w:rsidR="00C02750">
              <w:rPr>
                <w:sz w:val="20"/>
                <w:szCs w:val="20"/>
                <w:lang w:val="en-GB"/>
              </w:rPr>
              <w:t xml:space="preserve"> of school activities that SS must match w</w:t>
            </w:r>
            <w:r w:rsidR="004D057A">
              <w:rPr>
                <w:sz w:val="20"/>
                <w:szCs w:val="20"/>
                <w:lang w:val="en-GB"/>
              </w:rPr>
              <w:t>ith the correct image</w:t>
            </w:r>
            <w:r w:rsidR="001C431A">
              <w:rPr>
                <w:sz w:val="20"/>
                <w:szCs w:val="20"/>
                <w:lang w:val="en-GB"/>
              </w:rPr>
              <w:t>.</w:t>
            </w:r>
            <w:r w:rsidR="00C02750" w:rsidRPr="00CD01BD">
              <w:rPr>
                <w:sz w:val="20"/>
                <w:szCs w:val="20"/>
                <w:lang w:val="en-GB"/>
              </w:rPr>
              <w:t xml:space="preserve"> </w:t>
            </w:r>
          </w:p>
          <w:p w14:paraId="31367954" w14:textId="77777777" w:rsidR="00C02750" w:rsidRPr="00CD01BD" w:rsidRDefault="00C02750" w:rsidP="00C02750">
            <w:pPr>
              <w:rPr>
                <w:sz w:val="20"/>
                <w:szCs w:val="20"/>
                <w:lang w:val="en-GB"/>
              </w:rPr>
            </w:pPr>
          </w:p>
          <w:p w14:paraId="36026CB1" w14:textId="77777777" w:rsidR="00C02750" w:rsidRDefault="00C02750" w:rsidP="00C02750">
            <w:pPr>
              <w:rPr>
                <w:sz w:val="20"/>
                <w:szCs w:val="20"/>
                <w:lang w:val="en-GB"/>
              </w:rPr>
            </w:pPr>
            <w:r>
              <w:rPr>
                <w:sz w:val="20"/>
                <w:szCs w:val="20"/>
                <w:lang w:val="en-GB"/>
              </w:rPr>
              <w:t xml:space="preserve">After SS finish it, T invites </w:t>
            </w:r>
            <w:r w:rsidR="004D057A">
              <w:rPr>
                <w:sz w:val="20"/>
                <w:szCs w:val="20"/>
                <w:lang w:val="en-GB"/>
              </w:rPr>
              <w:t xml:space="preserve">SS to </w:t>
            </w:r>
            <w:r w:rsidR="004D057A" w:rsidRPr="00CD01BD">
              <w:rPr>
                <w:sz w:val="20"/>
                <w:szCs w:val="20"/>
                <w:lang w:val="en-GB"/>
              </w:rPr>
              <w:t>work with a classmate to check and compare answers.</w:t>
            </w:r>
            <w:r w:rsidR="004D057A">
              <w:rPr>
                <w:sz w:val="20"/>
                <w:szCs w:val="20"/>
                <w:lang w:val="en-GB"/>
              </w:rPr>
              <w:t xml:space="preserve"> </w:t>
            </w:r>
            <w:r w:rsidR="001C431A">
              <w:rPr>
                <w:sz w:val="20"/>
                <w:szCs w:val="20"/>
                <w:lang w:val="en-GB"/>
              </w:rPr>
              <w:t>Then, T asks a couple of volunteers to give their answers. T asks the class to propose an order for each of the activities in the worksheet.</w:t>
            </w:r>
            <w:r w:rsidR="00381213">
              <w:rPr>
                <w:sz w:val="20"/>
                <w:szCs w:val="20"/>
                <w:lang w:val="en-GB"/>
              </w:rPr>
              <w:t xml:space="preserve"> T models pronunciation of the main vocabulary. </w:t>
            </w:r>
          </w:p>
          <w:p w14:paraId="42A6EDD2" w14:textId="29C642EE" w:rsidR="00381213" w:rsidRPr="008179BC" w:rsidRDefault="00381213" w:rsidP="00C02750">
            <w:pPr>
              <w:rPr>
                <w:sz w:val="20"/>
                <w:szCs w:val="20"/>
                <w:lang w:val="en-GB"/>
              </w:rPr>
            </w:pPr>
          </w:p>
        </w:tc>
        <w:tc>
          <w:tcPr>
            <w:tcW w:w="643" w:type="pct"/>
            <w:shd w:val="clear" w:color="auto" w:fill="auto"/>
          </w:tcPr>
          <w:p w14:paraId="2D70F7F9" w14:textId="77777777" w:rsidR="00460318" w:rsidRDefault="00C02750" w:rsidP="00752D67">
            <w:pPr>
              <w:rPr>
                <w:sz w:val="20"/>
                <w:szCs w:val="20"/>
                <w:lang w:val="en-GB"/>
              </w:rPr>
            </w:pPr>
            <w:r>
              <w:rPr>
                <w:sz w:val="20"/>
                <w:szCs w:val="20"/>
                <w:lang w:val="en-GB"/>
              </w:rPr>
              <w:lastRenderedPageBreak/>
              <w:t>15</w:t>
            </w:r>
            <w:r w:rsidR="00460318">
              <w:rPr>
                <w:sz w:val="20"/>
                <w:szCs w:val="20"/>
                <w:lang w:val="en-GB"/>
              </w:rPr>
              <w:t xml:space="preserve"> minutes</w:t>
            </w:r>
          </w:p>
          <w:p w14:paraId="4BC3E442" w14:textId="77777777" w:rsidR="00C02750" w:rsidRDefault="00C02750" w:rsidP="00752D67">
            <w:pPr>
              <w:rPr>
                <w:sz w:val="20"/>
                <w:szCs w:val="20"/>
                <w:lang w:val="en-GB"/>
              </w:rPr>
            </w:pPr>
            <w:r>
              <w:rPr>
                <w:sz w:val="20"/>
                <w:szCs w:val="20"/>
                <w:lang w:val="en-GB"/>
              </w:rPr>
              <w:t>T-SS</w:t>
            </w:r>
          </w:p>
          <w:p w14:paraId="3E2D7359" w14:textId="77777777" w:rsidR="00C02750" w:rsidRDefault="00C02750" w:rsidP="00752D67">
            <w:pPr>
              <w:rPr>
                <w:sz w:val="20"/>
                <w:szCs w:val="20"/>
                <w:lang w:val="en-GB"/>
              </w:rPr>
            </w:pPr>
            <w:r>
              <w:rPr>
                <w:sz w:val="20"/>
                <w:szCs w:val="20"/>
                <w:lang w:val="en-GB"/>
              </w:rPr>
              <w:lastRenderedPageBreak/>
              <w:t>Individual work</w:t>
            </w:r>
          </w:p>
          <w:p w14:paraId="18FE67C2" w14:textId="53D39E2B" w:rsidR="00F5368D" w:rsidRPr="008179BC" w:rsidRDefault="00F5368D" w:rsidP="00752D67">
            <w:pPr>
              <w:rPr>
                <w:sz w:val="20"/>
                <w:szCs w:val="20"/>
                <w:lang w:val="en-GB"/>
              </w:rPr>
            </w:pPr>
            <w:r>
              <w:rPr>
                <w:sz w:val="20"/>
                <w:szCs w:val="20"/>
                <w:lang w:val="en-GB"/>
              </w:rPr>
              <w:t>Pair work</w:t>
            </w:r>
          </w:p>
        </w:tc>
      </w:tr>
      <w:tr w:rsidR="00460318" w:rsidRPr="008179BC" w14:paraId="4F087BA3" w14:textId="77777777" w:rsidTr="00027F20">
        <w:trPr>
          <w:trHeight w:val="2371"/>
        </w:trPr>
        <w:tc>
          <w:tcPr>
            <w:tcW w:w="660" w:type="pct"/>
            <w:shd w:val="clear" w:color="auto" w:fill="auto"/>
            <w:vAlign w:val="center"/>
          </w:tcPr>
          <w:p w14:paraId="616C93D7" w14:textId="170EC9E9" w:rsidR="00C92E53" w:rsidRPr="008179BC" w:rsidRDefault="00460318" w:rsidP="00C92E53">
            <w:pPr>
              <w:jc w:val="center"/>
              <w:rPr>
                <w:sz w:val="20"/>
                <w:szCs w:val="20"/>
                <w:lang w:val="en-GB"/>
              </w:rPr>
            </w:pPr>
            <w:r w:rsidRPr="001823F7">
              <w:rPr>
                <w:b/>
                <w:bCs/>
                <w:sz w:val="20"/>
                <w:szCs w:val="20"/>
                <w:lang w:val="en-GB"/>
              </w:rPr>
              <w:lastRenderedPageBreak/>
              <w:t>Practice</w:t>
            </w:r>
          </w:p>
          <w:p w14:paraId="7AEC69B3" w14:textId="6098FDFD" w:rsidR="00460318" w:rsidRPr="008179BC" w:rsidRDefault="00460318" w:rsidP="007842F9">
            <w:pPr>
              <w:jc w:val="center"/>
              <w:rPr>
                <w:sz w:val="20"/>
                <w:szCs w:val="20"/>
                <w:lang w:val="en-GB"/>
              </w:rPr>
            </w:pPr>
          </w:p>
        </w:tc>
        <w:tc>
          <w:tcPr>
            <w:tcW w:w="3697" w:type="pct"/>
            <w:shd w:val="clear" w:color="auto" w:fill="auto"/>
          </w:tcPr>
          <w:p w14:paraId="398CCDBD" w14:textId="17ABD042" w:rsidR="00C92E53" w:rsidRDefault="001C431A" w:rsidP="00C92E53">
            <w:pPr>
              <w:rPr>
                <w:sz w:val="20"/>
                <w:szCs w:val="20"/>
                <w:lang w:val="en-GB"/>
              </w:rPr>
            </w:pPr>
            <w:r>
              <w:rPr>
                <w:sz w:val="20"/>
                <w:szCs w:val="20"/>
                <w:lang w:val="en-GB"/>
              </w:rPr>
              <w:t xml:space="preserve">T asks SS to make a list </w:t>
            </w:r>
            <w:r w:rsidR="00C92E53">
              <w:rPr>
                <w:sz w:val="20"/>
                <w:szCs w:val="20"/>
                <w:lang w:val="en-GB"/>
              </w:rPr>
              <w:t xml:space="preserve">(brainstorming) </w:t>
            </w:r>
            <w:r>
              <w:rPr>
                <w:sz w:val="20"/>
                <w:szCs w:val="20"/>
                <w:lang w:val="en-GB"/>
              </w:rPr>
              <w:t xml:space="preserve">of the activities they commonly do at school, from </w:t>
            </w:r>
            <w:r w:rsidR="00C92E53">
              <w:rPr>
                <w:sz w:val="20"/>
                <w:szCs w:val="20"/>
                <w:lang w:val="en-GB"/>
              </w:rPr>
              <w:t>the beginning of the</w:t>
            </w:r>
            <w:r>
              <w:rPr>
                <w:sz w:val="20"/>
                <w:szCs w:val="20"/>
                <w:lang w:val="en-GB"/>
              </w:rPr>
              <w:t xml:space="preserve"> school day till </w:t>
            </w:r>
            <w:r w:rsidR="00C92E53">
              <w:rPr>
                <w:sz w:val="20"/>
                <w:szCs w:val="20"/>
                <w:lang w:val="en-GB"/>
              </w:rPr>
              <w:t>the end</w:t>
            </w:r>
            <w:r>
              <w:rPr>
                <w:sz w:val="20"/>
                <w:szCs w:val="20"/>
                <w:lang w:val="en-GB"/>
              </w:rPr>
              <w:t>.</w:t>
            </w:r>
            <w:r w:rsidR="00C92E53">
              <w:rPr>
                <w:sz w:val="20"/>
                <w:szCs w:val="20"/>
                <w:lang w:val="en-GB"/>
              </w:rPr>
              <w:t xml:space="preserve"> T helps them providing vocabulary</w:t>
            </w:r>
            <w:r w:rsidR="00831D05">
              <w:rPr>
                <w:sz w:val="20"/>
                <w:szCs w:val="20"/>
                <w:lang w:val="en-GB"/>
              </w:rPr>
              <w:t xml:space="preserve"> about daily school activities (</w:t>
            </w:r>
            <w:r w:rsidR="001A0348" w:rsidRPr="001A0348">
              <w:rPr>
                <w:i/>
                <w:sz w:val="20"/>
                <w:szCs w:val="20"/>
                <w:lang w:val="en-GB"/>
              </w:rPr>
              <w:t>read, share, look for, organize, write, listen, stand up, sit down, speak, follow instructions</w:t>
            </w:r>
            <w:r w:rsidR="00E730D9">
              <w:rPr>
                <w:i/>
                <w:sz w:val="20"/>
                <w:szCs w:val="20"/>
                <w:lang w:val="en-GB"/>
              </w:rPr>
              <w:t>, play, learn, study</w:t>
            </w:r>
            <w:r w:rsidR="001A0348">
              <w:rPr>
                <w:sz w:val="20"/>
                <w:szCs w:val="20"/>
                <w:lang w:val="en-GB"/>
              </w:rPr>
              <w:t>)</w:t>
            </w:r>
            <w:r w:rsidR="00E730D9">
              <w:rPr>
                <w:sz w:val="20"/>
                <w:szCs w:val="20"/>
                <w:lang w:val="en-GB"/>
              </w:rPr>
              <w:t>.</w:t>
            </w:r>
          </w:p>
          <w:p w14:paraId="2A779D33" w14:textId="77777777" w:rsidR="00C92E53" w:rsidRDefault="00C92E53" w:rsidP="00C92E53">
            <w:pPr>
              <w:rPr>
                <w:sz w:val="20"/>
                <w:szCs w:val="20"/>
                <w:lang w:val="en-GB"/>
              </w:rPr>
            </w:pPr>
          </w:p>
          <w:p w14:paraId="3D33BDFD" w14:textId="77777777" w:rsidR="00C92E53" w:rsidRDefault="00C92E53" w:rsidP="00C92E53">
            <w:pPr>
              <w:rPr>
                <w:sz w:val="20"/>
                <w:szCs w:val="20"/>
                <w:lang w:val="en-GB"/>
              </w:rPr>
            </w:pPr>
            <w:r>
              <w:rPr>
                <w:sz w:val="20"/>
                <w:szCs w:val="20"/>
                <w:lang w:val="en-GB"/>
              </w:rPr>
              <w:t xml:space="preserve">T asks each </w:t>
            </w:r>
            <w:proofErr w:type="spellStart"/>
            <w:r>
              <w:rPr>
                <w:sz w:val="20"/>
                <w:szCs w:val="20"/>
                <w:lang w:val="en-GB"/>
              </w:rPr>
              <w:t>Ss</w:t>
            </w:r>
            <w:proofErr w:type="spellEnd"/>
            <w:r>
              <w:rPr>
                <w:sz w:val="20"/>
                <w:szCs w:val="20"/>
                <w:lang w:val="en-GB"/>
              </w:rPr>
              <w:t xml:space="preserve"> to create a photo story illustrating the most relevant activities they do in the school. For this, SS use cardboard and materials to draw and decorate their photo stories.  </w:t>
            </w:r>
          </w:p>
          <w:p w14:paraId="49196EE5" w14:textId="77777777" w:rsidR="00027F20" w:rsidRDefault="00027F20" w:rsidP="00C92E53">
            <w:pPr>
              <w:rPr>
                <w:sz w:val="20"/>
                <w:szCs w:val="20"/>
                <w:lang w:val="en-GB"/>
              </w:rPr>
            </w:pPr>
          </w:p>
          <w:p w14:paraId="5AA0021E" w14:textId="401B3E9E" w:rsidR="00027F20" w:rsidRPr="008179BC" w:rsidRDefault="00027F20" w:rsidP="00C92E53">
            <w:pPr>
              <w:rPr>
                <w:sz w:val="20"/>
                <w:szCs w:val="20"/>
                <w:lang w:val="en-GB"/>
              </w:rPr>
            </w:pPr>
            <w:r>
              <w:rPr>
                <w:sz w:val="20"/>
                <w:szCs w:val="20"/>
                <w:lang w:val="en-GB"/>
              </w:rPr>
              <w:t>T monitors SS’ work and helps them when needed.</w:t>
            </w:r>
          </w:p>
        </w:tc>
        <w:tc>
          <w:tcPr>
            <w:tcW w:w="643" w:type="pct"/>
            <w:shd w:val="clear" w:color="auto" w:fill="auto"/>
          </w:tcPr>
          <w:p w14:paraId="15A162E0" w14:textId="77777777" w:rsidR="00460318" w:rsidRDefault="00C92E53" w:rsidP="00752D67">
            <w:pPr>
              <w:rPr>
                <w:sz w:val="20"/>
                <w:szCs w:val="20"/>
                <w:lang w:val="en-GB"/>
              </w:rPr>
            </w:pPr>
            <w:r>
              <w:rPr>
                <w:sz w:val="20"/>
                <w:szCs w:val="20"/>
                <w:lang w:val="en-GB"/>
              </w:rPr>
              <w:t>30 minutes</w:t>
            </w:r>
          </w:p>
          <w:p w14:paraId="4E0CA48F" w14:textId="77777777" w:rsidR="00C92E53" w:rsidRDefault="00C92E53" w:rsidP="00752D67">
            <w:pPr>
              <w:rPr>
                <w:sz w:val="20"/>
                <w:szCs w:val="20"/>
                <w:lang w:val="en-GB"/>
              </w:rPr>
            </w:pPr>
            <w:r>
              <w:rPr>
                <w:sz w:val="20"/>
                <w:szCs w:val="20"/>
                <w:lang w:val="en-GB"/>
              </w:rPr>
              <w:t>T-SS</w:t>
            </w:r>
          </w:p>
          <w:p w14:paraId="477E301C" w14:textId="0D193E8B" w:rsidR="00C92E53" w:rsidRPr="008179BC" w:rsidRDefault="00C92E53" w:rsidP="00752D67">
            <w:pPr>
              <w:rPr>
                <w:sz w:val="20"/>
                <w:szCs w:val="20"/>
                <w:lang w:val="en-GB"/>
              </w:rPr>
            </w:pPr>
            <w:r>
              <w:rPr>
                <w:sz w:val="20"/>
                <w:szCs w:val="20"/>
                <w:lang w:val="en-GB"/>
              </w:rPr>
              <w:t>Individual work</w:t>
            </w:r>
          </w:p>
        </w:tc>
      </w:tr>
      <w:tr w:rsidR="00460318" w:rsidRPr="008179BC" w14:paraId="23EDE56B" w14:textId="77777777" w:rsidTr="00C92E53">
        <w:trPr>
          <w:trHeight w:val="421"/>
        </w:trPr>
        <w:tc>
          <w:tcPr>
            <w:tcW w:w="660" w:type="pct"/>
            <w:shd w:val="clear" w:color="auto" w:fill="auto"/>
            <w:vAlign w:val="center"/>
          </w:tcPr>
          <w:p w14:paraId="5D810135" w14:textId="6B5C60D2" w:rsidR="00C92E53" w:rsidRPr="008179BC" w:rsidRDefault="00460318" w:rsidP="00C92E53">
            <w:pPr>
              <w:jc w:val="center"/>
              <w:rPr>
                <w:sz w:val="20"/>
                <w:szCs w:val="20"/>
                <w:lang w:val="en-GB"/>
              </w:rPr>
            </w:pPr>
            <w:r w:rsidRPr="001823F7">
              <w:rPr>
                <w:b/>
                <w:bCs/>
                <w:sz w:val="20"/>
                <w:szCs w:val="20"/>
                <w:lang w:val="en-GB"/>
              </w:rPr>
              <w:t>Production</w:t>
            </w:r>
          </w:p>
          <w:p w14:paraId="63CC9985" w14:textId="70B8BD07" w:rsidR="00460318" w:rsidRPr="008179BC" w:rsidRDefault="00460318" w:rsidP="007842F9">
            <w:pPr>
              <w:jc w:val="center"/>
              <w:rPr>
                <w:sz w:val="20"/>
                <w:szCs w:val="20"/>
                <w:lang w:val="en-GB"/>
              </w:rPr>
            </w:pPr>
          </w:p>
        </w:tc>
        <w:tc>
          <w:tcPr>
            <w:tcW w:w="3697" w:type="pct"/>
            <w:shd w:val="clear" w:color="auto" w:fill="auto"/>
          </w:tcPr>
          <w:p w14:paraId="7AEB5812" w14:textId="77777777" w:rsidR="00460318" w:rsidRDefault="00027F20" w:rsidP="00027F20">
            <w:pPr>
              <w:rPr>
                <w:sz w:val="20"/>
                <w:szCs w:val="20"/>
                <w:lang w:val="en-GB"/>
              </w:rPr>
            </w:pPr>
            <w:r>
              <w:rPr>
                <w:sz w:val="20"/>
                <w:szCs w:val="20"/>
                <w:lang w:val="en-GB"/>
              </w:rPr>
              <w:t xml:space="preserve">T asks SS to paste their photo stories around the room. Half of the group presents orally their stories to the other half; then, they swap places so every </w:t>
            </w:r>
            <w:proofErr w:type="spellStart"/>
            <w:r>
              <w:rPr>
                <w:sz w:val="20"/>
                <w:szCs w:val="20"/>
                <w:lang w:val="en-GB"/>
              </w:rPr>
              <w:t>Ss</w:t>
            </w:r>
            <w:proofErr w:type="spellEnd"/>
            <w:r>
              <w:rPr>
                <w:sz w:val="20"/>
                <w:szCs w:val="20"/>
                <w:lang w:val="en-GB"/>
              </w:rPr>
              <w:t xml:space="preserve"> presents and listens to their classmates.</w:t>
            </w:r>
          </w:p>
          <w:p w14:paraId="66075646" w14:textId="77777777" w:rsidR="00027F20" w:rsidRDefault="00027F20" w:rsidP="00027F20">
            <w:pPr>
              <w:rPr>
                <w:sz w:val="20"/>
                <w:szCs w:val="20"/>
                <w:lang w:val="en-GB"/>
              </w:rPr>
            </w:pPr>
          </w:p>
          <w:p w14:paraId="5DC4A22D" w14:textId="77777777" w:rsidR="00027F20" w:rsidRDefault="00027F20" w:rsidP="00027F20">
            <w:pPr>
              <w:rPr>
                <w:i/>
                <w:sz w:val="20"/>
                <w:szCs w:val="20"/>
                <w:lang w:val="en-GB"/>
              </w:rPr>
            </w:pPr>
            <w:r w:rsidRPr="00027F20">
              <w:rPr>
                <w:b/>
                <w:i/>
                <w:sz w:val="20"/>
                <w:szCs w:val="20"/>
                <w:lang w:val="en-GB"/>
              </w:rPr>
              <w:t>Peer assessment technique: two stars and a wish:</w:t>
            </w:r>
            <w:r>
              <w:rPr>
                <w:i/>
                <w:sz w:val="20"/>
                <w:szCs w:val="20"/>
                <w:lang w:val="en-GB"/>
              </w:rPr>
              <w:t xml:space="preserve"> T asks SS to choose one of the photo stories and write on a piece of paper two things they liked about it and one thing they would like their classmate to do differently or a suggestion for the future. Then, each </w:t>
            </w:r>
            <w:proofErr w:type="spellStart"/>
            <w:r>
              <w:rPr>
                <w:i/>
                <w:sz w:val="20"/>
                <w:szCs w:val="20"/>
                <w:lang w:val="en-GB"/>
              </w:rPr>
              <w:t>Ss</w:t>
            </w:r>
            <w:proofErr w:type="spellEnd"/>
            <w:r>
              <w:rPr>
                <w:i/>
                <w:sz w:val="20"/>
                <w:szCs w:val="20"/>
                <w:lang w:val="en-GB"/>
              </w:rPr>
              <w:t xml:space="preserve"> gives the paper to the corresponding classmate.</w:t>
            </w:r>
          </w:p>
          <w:p w14:paraId="3B2A75BC" w14:textId="5C91BB20" w:rsidR="00027F20" w:rsidRPr="00027F20" w:rsidRDefault="00027F20" w:rsidP="00027F20">
            <w:pPr>
              <w:rPr>
                <w:i/>
                <w:sz w:val="20"/>
                <w:szCs w:val="20"/>
                <w:lang w:val="en-GB"/>
              </w:rPr>
            </w:pPr>
          </w:p>
        </w:tc>
        <w:tc>
          <w:tcPr>
            <w:tcW w:w="643" w:type="pct"/>
            <w:shd w:val="clear" w:color="auto" w:fill="auto"/>
          </w:tcPr>
          <w:p w14:paraId="7B1237A3" w14:textId="77777777" w:rsidR="00460318" w:rsidRDefault="00460318" w:rsidP="00BB7E63">
            <w:pPr>
              <w:rPr>
                <w:sz w:val="20"/>
                <w:szCs w:val="20"/>
                <w:lang w:val="en-GB"/>
              </w:rPr>
            </w:pPr>
            <w:r>
              <w:rPr>
                <w:sz w:val="20"/>
                <w:szCs w:val="20"/>
                <w:lang w:val="en-GB"/>
              </w:rPr>
              <w:t>60 minutes</w:t>
            </w:r>
          </w:p>
          <w:p w14:paraId="32545418" w14:textId="77777777" w:rsidR="00027F20" w:rsidRDefault="00027F20" w:rsidP="00BB7E63">
            <w:pPr>
              <w:rPr>
                <w:sz w:val="20"/>
                <w:szCs w:val="20"/>
                <w:lang w:val="en-GB"/>
              </w:rPr>
            </w:pPr>
            <w:r>
              <w:rPr>
                <w:sz w:val="20"/>
                <w:szCs w:val="20"/>
                <w:lang w:val="en-GB"/>
              </w:rPr>
              <w:t>SS-SS</w:t>
            </w:r>
          </w:p>
          <w:p w14:paraId="66F36EC8" w14:textId="0F9FDADE" w:rsidR="00027F20" w:rsidRPr="008179BC" w:rsidRDefault="00027F20" w:rsidP="00BB7E63">
            <w:pPr>
              <w:rPr>
                <w:sz w:val="20"/>
                <w:szCs w:val="20"/>
                <w:lang w:val="en-GB"/>
              </w:rPr>
            </w:pPr>
          </w:p>
        </w:tc>
      </w:tr>
      <w:tr w:rsidR="00460318" w:rsidRPr="008179BC" w14:paraId="5707B3C2" w14:textId="77777777" w:rsidTr="007842F9">
        <w:trPr>
          <w:trHeight w:val="1280"/>
        </w:trPr>
        <w:tc>
          <w:tcPr>
            <w:tcW w:w="660" w:type="pct"/>
            <w:shd w:val="clear" w:color="auto" w:fill="auto"/>
            <w:vAlign w:val="center"/>
          </w:tcPr>
          <w:p w14:paraId="78870FE3" w14:textId="2EB4B0DA" w:rsidR="00460318" w:rsidRPr="001823F7" w:rsidRDefault="00460318" w:rsidP="007842F9">
            <w:pPr>
              <w:jc w:val="center"/>
              <w:rPr>
                <w:b/>
                <w:bCs/>
                <w:sz w:val="20"/>
                <w:szCs w:val="20"/>
                <w:lang w:val="en-GB"/>
              </w:rPr>
            </w:pPr>
            <w:r w:rsidRPr="001823F7">
              <w:rPr>
                <w:b/>
                <w:bCs/>
                <w:sz w:val="20"/>
                <w:szCs w:val="20"/>
                <w:lang w:val="en-GB"/>
              </w:rPr>
              <w:t>Wrap-up</w:t>
            </w:r>
          </w:p>
        </w:tc>
        <w:tc>
          <w:tcPr>
            <w:tcW w:w="3697" w:type="pct"/>
            <w:shd w:val="clear" w:color="auto" w:fill="auto"/>
          </w:tcPr>
          <w:p w14:paraId="0675E8E6" w14:textId="74748576" w:rsidR="00027F20" w:rsidRDefault="00027F20" w:rsidP="00027F20">
            <w:pPr>
              <w:rPr>
                <w:sz w:val="20"/>
                <w:szCs w:val="20"/>
                <w:lang w:val="en-GB"/>
              </w:rPr>
            </w:pPr>
            <w:r>
              <w:rPr>
                <w:sz w:val="20"/>
                <w:szCs w:val="20"/>
                <w:lang w:val="en-GB"/>
              </w:rPr>
              <w:t xml:space="preserve">T invites SS to reflect upon their daily school routine and the importance of being organized and committed to school and academic activities. </w:t>
            </w:r>
          </w:p>
          <w:p w14:paraId="3530EBC4" w14:textId="77777777" w:rsidR="00027F20" w:rsidRDefault="00027F20" w:rsidP="00027F20">
            <w:pPr>
              <w:rPr>
                <w:sz w:val="20"/>
                <w:szCs w:val="20"/>
                <w:lang w:val="en-GB"/>
              </w:rPr>
            </w:pPr>
          </w:p>
          <w:p w14:paraId="3B648EC7" w14:textId="77777777" w:rsidR="00460318" w:rsidRDefault="00027F20" w:rsidP="00027F20">
            <w:pPr>
              <w:rPr>
                <w:i/>
                <w:sz w:val="20"/>
                <w:szCs w:val="20"/>
                <w:lang w:val="en-GB"/>
              </w:rPr>
            </w:pPr>
            <w:r w:rsidRPr="00027F20">
              <w:rPr>
                <w:b/>
                <w:i/>
                <w:sz w:val="20"/>
                <w:szCs w:val="20"/>
                <w:lang w:val="en-GB"/>
              </w:rPr>
              <w:t>Classroom assessment technique: the muddiest point:</w:t>
            </w:r>
            <w:r>
              <w:rPr>
                <w:i/>
                <w:sz w:val="20"/>
                <w:szCs w:val="20"/>
                <w:lang w:val="en-GB"/>
              </w:rPr>
              <w:t xml:space="preserve"> on a piece of chart paper pasted at the entrance door of the room, each </w:t>
            </w:r>
            <w:proofErr w:type="spellStart"/>
            <w:r>
              <w:rPr>
                <w:i/>
                <w:sz w:val="20"/>
                <w:szCs w:val="20"/>
                <w:lang w:val="en-GB"/>
              </w:rPr>
              <w:t>Ss</w:t>
            </w:r>
            <w:proofErr w:type="spellEnd"/>
            <w:r>
              <w:rPr>
                <w:i/>
                <w:sz w:val="20"/>
                <w:szCs w:val="20"/>
                <w:lang w:val="en-GB"/>
              </w:rPr>
              <w:t xml:space="preserve"> is invited to write the most difficult part they noticed/went through in the lesson.</w:t>
            </w:r>
          </w:p>
          <w:p w14:paraId="518BD574" w14:textId="77777777" w:rsidR="009067FF" w:rsidRDefault="009067FF" w:rsidP="00027F20">
            <w:pPr>
              <w:rPr>
                <w:i/>
                <w:sz w:val="20"/>
                <w:szCs w:val="20"/>
                <w:lang w:val="en-GB"/>
              </w:rPr>
            </w:pPr>
          </w:p>
          <w:p w14:paraId="70796562" w14:textId="3D84954B" w:rsidR="009067FF" w:rsidRPr="00027F20" w:rsidRDefault="009067FF" w:rsidP="00027F20">
            <w:pPr>
              <w:rPr>
                <w:i/>
                <w:sz w:val="20"/>
                <w:szCs w:val="20"/>
                <w:lang w:val="en-GB"/>
              </w:rPr>
            </w:pPr>
            <w:r>
              <w:rPr>
                <w:i/>
                <w:sz w:val="20"/>
                <w:szCs w:val="20"/>
                <w:lang w:val="en-GB"/>
              </w:rPr>
              <w:t xml:space="preserve">At the end, T checks their answers to reflect and make adjustments for future lessons. </w:t>
            </w:r>
          </w:p>
        </w:tc>
        <w:tc>
          <w:tcPr>
            <w:tcW w:w="643" w:type="pct"/>
            <w:shd w:val="clear" w:color="auto" w:fill="auto"/>
          </w:tcPr>
          <w:p w14:paraId="30C47D52" w14:textId="77777777" w:rsidR="00460318" w:rsidRDefault="009067FF" w:rsidP="00BB7E63">
            <w:pPr>
              <w:rPr>
                <w:sz w:val="20"/>
                <w:szCs w:val="20"/>
                <w:lang w:val="en-GB"/>
              </w:rPr>
            </w:pPr>
            <w:r>
              <w:rPr>
                <w:sz w:val="20"/>
                <w:szCs w:val="20"/>
                <w:lang w:val="en-GB"/>
              </w:rPr>
              <w:t>10 minutes</w:t>
            </w:r>
          </w:p>
          <w:p w14:paraId="382DBA2D" w14:textId="77777777" w:rsidR="009067FF" w:rsidRDefault="009067FF" w:rsidP="00BB7E63">
            <w:pPr>
              <w:rPr>
                <w:sz w:val="20"/>
                <w:szCs w:val="20"/>
                <w:lang w:val="en-GB"/>
              </w:rPr>
            </w:pPr>
            <w:r>
              <w:rPr>
                <w:sz w:val="20"/>
                <w:szCs w:val="20"/>
                <w:lang w:val="en-GB"/>
              </w:rPr>
              <w:t>T-SS</w:t>
            </w:r>
          </w:p>
          <w:p w14:paraId="7C334C6C" w14:textId="3F094283" w:rsidR="009067FF" w:rsidRPr="008179BC" w:rsidRDefault="009067FF" w:rsidP="00BB7E63">
            <w:pPr>
              <w:rPr>
                <w:sz w:val="20"/>
                <w:szCs w:val="20"/>
                <w:lang w:val="en-GB"/>
              </w:rPr>
            </w:pPr>
            <w:r>
              <w:rPr>
                <w:sz w:val="20"/>
                <w:szCs w:val="20"/>
                <w:lang w:val="en-GB"/>
              </w:rPr>
              <w:t xml:space="preserve">Individual work </w:t>
            </w: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4818" w:type="pct"/>
        <w:tblInd w:w="108" w:type="dxa"/>
        <w:tblLook w:val="00A0" w:firstRow="1" w:lastRow="0" w:firstColumn="1" w:lastColumn="0" w:noHBand="0" w:noVBand="0"/>
      </w:tblPr>
      <w:tblGrid>
        <w:gridCol w:w="9921"/>
      </w:tblGrid>
      <w:tr w:rsidR="00D20FA8" w:rsidRPr="008179BC" w14:paraId="491BC9B6" w14:textId="77777777" w:rsidTr="00D2671A">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831D05">
        <w:trPr>
          <w:trHeight w:val="1377"/>
        </w:trPr>
        <w:tc>
          <w:tcPr>
            <w:tcW w:w="5000" w:type="pct"/>
            <w:tcBorders>
              <w:left w:val="single" w:sz="4" w:space="0" w:color="auto"/>
              <w:bottom w:val="single" w:sz="4" w:space="0" w:color="auto"/>
              <w:right w:val="single" w:sz="4" w:space="0" w:color="auto"/>
            </w:tcBorders>
          </w:tcPr>
          <w:p w14:paraId="06638507" w14:textId="77777777" w:rsidR="007B0AAB" w:rsidRPr="00C72BA0" w:rsidRDefault="007B0AAB" w:rsidP="007B0AAB">
            <w:pPr>
              <w:rPr>
                <w:sz w:val="20"/>
              </w:rPr>
            </w:pPr>
            <w:r w:rsidRPr="00C72BA0">
              <w:rPr>
                <w:sz w:val="20"/>
              </w:rPr>
              <w:t>Dear teachers, I want to give you some tips to implement this plan:</w:t>
            </w:r>
          </w:p>
          <w:p w14:paraId="32F30901" w14:textId="77777777" w:rsidR="007B0AAB" w:rsidRPr="00C72BA0" w:rsidRDefault="007B0AAB" w:rsidP="007B0AAB">
            <w:pPr>
              <w:rPr>
                <w:sz w:val="20"/>
              </w:rPr>
            </w:pPr>
          </w:p>
          <w:p w14:paraId="30AD2C54" w14:textId="2E6C6F56" w:rsidR="007B0AAB" w:rsidRPr="00C72BA0" w:rsidRDefault="007B0AAB" w:rsidP="007B0AAB">
            <w:pPr>
              <w:rPr>
                <w:sz w:val="20"/>
              </w:rPr>
            </w:pPr>
            <w:r w:rsidRPr="00C72BA0">
              <w:rPr>
                <w:sz w:val="20"/>
              </w:rPr>
              <w:t>Use</w:t>
            </w:r>
            <w:r w:rsidR="006C11D1" w:rsidRPr="00C72BA0">
              <w:rPr>
                <w:sz w:val="20"/>
              </w:rPr>
              <w:t xml:space="preserve"> a variety of materials which students </w:t>
            </w:r>
            <w:r w:rsidRPr="00C72BA0">
              <w:rPr>
                <w:sz w:val="20"/>
              </w:rPr>
              <w:t>enjoy and help them to be engage</w:t>
            </w:r>
            <w:r w:rsidR="006C11D1" w:rsidRPr="00C72BA0">
              <w:rPr>
                <w:sz w:val="20"/>
              </w:rPr>
              <w:t>d</w:t>
            </w:r>
            <w:r w:rsidRPr="00C72BA0">
              <w:rPr>
                <w:sz w:val="20"/>
              </w:rPr>
              <w:t xml:space="preserve"> in the </w:t>
            </w:r>
            <w:r w:rsidR="006C11D1" w:rsidRPr="00C72BA0">
              <w:rPr>
                <w:sz w:val="20"/>
              </w:rPr>
              <w:t>lesson.</w:t>
            </w:r>
          </w:p>
          <w:p w14:paraId="7E8A587F" w14:textId="1E12C362" w:rsidR="007B0AAB" w:rsidRPr="00C72BA0" w:rsidRDefault="006C11D1" w:rsidP="007B0AAB">
            <w:pPr>
              <w:rPr>
                <w:sz w:val="20"/>
              </w:rPr>
            </w:pPr>
            <w:r w:rsidRPr="00C72BA0">
              <w:rPr>
                <w:sz w:val="20"/>
              </w:rPr>
              <w:t>It is important that students</w:t>
            </w:r>
            <w:r w:rsidR="007B0AAB" w:rsidRPr="00C72BA0">
              <w:rPr>
                <w:sz w:val="20"/>
              </w:rPr>
              <w:t xml:space="preserve"> design their own material – like the photo-story that t</w:t>
            </w:r>
            <w:r w:rsidRPr="00C72BA0">
              <w:rPr>
                <w:sz w:val="20"/>
              </w:rPr>
              <w:t>hey have to design in this lesson.</w:t>
            </w:r>
          </w:p>
          <w:p w14:paraId="4A162508" w14:textId="2EFB97D8" w:rsidR="006C11D1" w:rsidRPr="008179BC" w:rsidRDefault="006C11D1" w:rsidP="006C11D1">
            <w:pPr>
              <w:rPr>
                <w:sz w:val="21"/>
                <w:szCs w:val="21"/>
                <w:lang w:val="en-GB"/>
              </w:rPr>
            </w:pPr>
            <w:r w:rsidRPr="00C72BA0">
              <w:rPr>
                <w:sz w:val="20"/>
              </w:rPr>
              <w:t>Teach and motivate students to use bilingual dictionary in your English classes.</w:t>
            </w:r>
          </w:p>
        </w:tc>
      </w:tr>
    </w:tbl>
    <w:p w14:paraId="47C6EC43" w14:textId="5C41BF16" w:rsidR="00687D61" w:rsidRDefault="00687D61"/>
    <w:p w14:paraId="6DD1E0D9" w14:textId="69A0E46C"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4871" w:type="pct"/>
        <w:tblLook w:val="00A0" w:firstRow="1" w:lastRow="0" w:firstColumn="1" w:lastColumn="0" w:noHBand="0" w:noVBand="0"/>
      </w:tblPr>
      <w:tblGrid>
        <w:gridCol w:w="2061"/>
        <w:gridCol w:w="2058"/>
        <w:gridCol w:w="2058"/>
        <w:gridCol w:w="2058"/>
        <w:gridCol w:w="1795"/>
      </w:tblGrid>
      <w:tr w:rsidR="00DD26F4" w:rsidRPr="008179BC" w14:paraId="032766A2" w14:textId="77777777" w:rsidTr="008B5791">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8B5791">
        <w:tc>
          <w:tcPr>
            <w:tcW w:w="1027"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lastRenderedPageBreak/>
              <w:t>topic</w:t>
            </w:r>
          </w:p>
        </w:tc>
        <w:tc>
          <w:tcPr>
            <w:tcW w:w="1026"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26"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26"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894"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60318">
        <w:tc>
          <w:tcPr>
            <w:tcW w:w="1027" w:type="pct"/>
            <w:tcBorders>
              <w:left w:val="single" w:sz="4" w:space="0" w:color="auto"/>
              <w:bottom w:val="single" w:sz="4" w:space="0" w:color="auto"/>
              <w:right w:val="single" w:sz="4" w:space="0" w:color="auto"/>
            </w:tcBorders>
            <w:shd w:val="clear" w:color="auto" w:fill="auto"/>
            <w:vAlign w:val="center"/>
          </w:tcPr>
          <w:p w14:paraId="5F71B95A" w14:textId="1CFA7D7E" w:rsidR="00DD26F4" w:rsidRPr="00460318" w:rsidRDefault="002E289C" w:rsidP="00460318">
            <w:pPr>
              <w:jc w:val="center"/>
              <w:rPr>
                <w:bCs/>
                <w:sz w:val="22"/>
                <w:szCs w:val="21"/>
              </w:rPr>
            </w:pPr>
            <w:r w:rsidRPr="00460318">
              <w:rPr>
                <w:sz w:val="22"/>
                <w:szCs w:val="21"/>
              </w:rPr>
              <w:t>How is my school life?</w:t>
            </w:r>
          </w:p>
        </w:tc>
        <w:tc>
          <w:tcPr>
            <w:tcW w:w="1026" w:type="pct"/>
            <w:tcBorders>
              <w:left w:val="single" w:sz="4" w:space="0" w:color="auto"/>
              <w:bottom w:val="single" w:sz="4" w:space="0" w:color="auto"/>
              <w:right w:val="single" w:sz="4" w:space="0" w:color="auto"/>
            </w:tcBorders>
            <w:shd w:val="clear" w:color="auto" w:fill="auto"/>
            <w:vAlign w:val="center"/>
          </w:tcPr>
          <w:p w14:paraId="28E08D56" w14:textId="605F9190" w:rsidR="00DD26F4" w:rsidRPr="00460318" w:rsidRDefault="00D07679" w:rsidP="00460318">
            <w:pPr>
              <w:jc w:val="center"/>
              <w:rPr>
                <w:sz w:val="22"/>
                <w:szCs w:val="21"/>
              </w:rPr>
            </w:pPr>
            <w:r w:rsidRPr="00460318">
              <w:rPr>
                <w:sz w:val="22"/>
                <w:szCs w:val="21"/>
              </w:rPr>
              <w:t>Writing</w:t>
            </w:r>
          </w:p>
        </w:tc>
        <w:tc>
          <w:tcPr>
            <w:tcW w:w="1026" w:type="pct"/>
            <w:tcBorders>
              <w:left w:val="single" w:sz="4" w:space="0" w:color="auto"/>
              <w:bottom w:val="single" w:sz="4" w:space="0" w:color="auto"/>
              <w:right w:val="single" w:sz="4" w:space="0" w:color="auto"/>
            </w:tcBorders>
            <w:shd w:val="clear" w:color="auto" w:fill="auto"/>
            <w:vAlign w:val="center"/>
          </w:tcPr>
          <w:p w14:paraId="499AD556" w14:textId="7CD5E3A1" w:rsidR="00DD26F4" w:rsidRPr="00460318" w:rsidRDefault="00D07679" w:rsidP="00460318">
            <w:pPr>
              <w:jc w:val="center"/>
              <w:rPr>
                <w:sz w:val="22"/>
                <w:szCs w:val="21"/>
              </w:rPr>
            </w:pPr>
            <w:r w:rsidRPr="00460318">
              <w:rPr>
                <w:sz w:val="22"/>
                <w:szCs w:val="21"/>
              </w:rPr>
              <w:t>Present simple and Present progressive</w:t>
            </w:r>
          </w:p>
        </w:tc>
        <w:tc>
          <w:tcPr>
            <w:tcW w:w="1026" w:type="pct"/>
            <w:tcBorders>
              <w:left w:val="single" w:sz="4" w:space="0" w:color="auto"/>
              <w:bottom w:val="single" w:sz="4" w:space="0" w:color="auto"/>
              <w:right w:val="single" w:sz="4" w:space="0" w:color="auto"/>
            </w:tcBorders>
            <w:vAlign w:val="center"/>
          </w:tcPr>
          <w:p w14:paraId="53F72DD1" w14:textId="63AD2B5B" w:rsidR="002E289C" w:rsidRPr="00460318" w:rsidRDefault="002E289C" w:rsidP="00460318">
            <w:pPr>
              <w:jc w:val="center"/>
              <w:rPr>
                <w:sz w:val="22"/>
                <w:szCs w:val="21"/>
              </w:rPr>
            </w:pPr>
            <w:r w:rsidRPr="00460318">
              <w:rPr>
                <w:sz w:val="22"/>
                <w:szCs w:val="21"/>
              </w:rPr>
              <w:t>Daily school activities</w:t>
            </w:r>
          </w:p>
        </w:tc>
        <w:tc>
          <w:tcPr>
            <w:tcW w:w="894" w:type="pct"/>
            <w:tcBorders>
              <w:left w:val="single" w:sz="4" w:space="0" w:color="auto"/>
              <w:bottom w:val="single" w:sz="4" w:space="0" w:color="auto"/>
              <w:right w:val="single" w:sz="4" w:space="0" w:color="auto"/>
            </w:tcBorders>
            <w:shd w:val="clear" w:color="auto" w:fill="auto"/>
            <w:vAlign w:val="center"/>
          </w:tcPr>
          <w:p w14:paraId="4CA58224" w14:textId="2E9C72E5" w:rsidR="00DD26F4" w:rsidRPr="00460318" w:rsidRDefault="002E289C" w:rsidP="00460318">
            <w:pPr>
              <w:jc w:val="center"/>
              <w:rPr>
                <w:sz w:val="22"/>
                <w:szCs w:val="21"/>
              </w:rPr>
            </w:pPr>
            <w:r w:rsidRPr="00460318">
              <w:rPr>
                <w:sz w:val="22"/>
                <w:szCs w:val="21"/>
              </w:rPr>
              <w:t>6</w:t>
            </w:r>
            <w:r w:rsidRPr="00460318">
              <w:rPr>
                <w:sz w:val="22"/>
                <w:szCs w:val="21"/>
                <w:vertAlign w:val="superscript"/>
              </w:rPr>
              <w:t>th</w:t>
            </w:r>
          </w:p>
        </w:tc>
      </w:tr>
    </w:tbl>
    <w:p w14:paraId="2E602C6C" w14:textId="77777777" w:rsidR="00381213" w:rsidRDefault="00381213" w:rsidP="0026761D">
      <w:pPr>
        <w:jc w:val="center"/>
        <w:rPr>
          <w:b/>
          <w:lang w:val="en-GB"/>
        </w:rPr>
      </w:pPr>
    </w:p>
    <w:p w14:paraId="056A0498" w14:textId="18C3E621" w:rsidR="00DD26F4" w:rsidRDefault="0026761D" w:rsidP="0026761D">
      <w:pPr>
        <w:jc w:val="center"/>
        <w:rPr>
          <w:b/>
          <w:lang w:val="en-GB"/>
        </w:rPr>
      </w:pPr>
      <w:r w:rsidRPr="0026761D">
        <w:rPr>
          <w:b/>
          <w:lang w:val="en-GB"/>
        </w:rPr>
        <w:t>APPENDIX SECTION</w:t>
      </w:r>
    </w:p>
    <w:p w14:paraId="699C7129" w14:textId="31AE285B" w:rsidR="0026761D" w:rsidRDefault="0026761D" w:rsidP="0026761D">
      <w:pPr>
        <w:jc w:val="center"/>
        <w:rPr>
          <w:b/>
          <w:lang w:val="en-GB"/>
        </w:rPr>
      </w:pPr>
    </w:p>
    <w:p w14:paraId="014F0B92" w14:textId="3A94FA0F" w:rsidR="0026761D" w:rsidRDefault="0026761D" w:rsidP="0026761D">
      <w:pPr>
        <w:rPr>
          <w:b/>
          <w:lang w:val="en-GB"/>
        </w:rPr>
      </w:pPr>
      <w:bookmarkStart w:id="1" w:name="Ap1"/>
      <w:r>
        <w:rPr>
          <w:b/>
          <w:lang w:val="en-GB"/>
        </w:rPr>
        <w:t xml:space="preserve">Appendix 1. worksheet </w:t>
      </w:r>
    </w:p>
    <w:p w14:paraId="0049EE97" w14:textId="77777777" w:rsidR="00381213" w:rsidRDefault="00381213" w:rsidP="0026761D">
      <w:pPr>
        <w:rPr>
          <w:b/>
          <w:lang w:val="en-GB"/>
        </w:rPr>
      </w:pPr>
    </w:p>
    <w:bookmarkEnd w:id="1"/>
    <w:p w14:paraId="77798FD4" w14:textId="342AAF1D" w:rsidR="0026761D" w:rsidRPr="0026761D" w:rsidRDefault="0026761D" w:rsidP="0026761D">
      <w:pPr>
        <w:rPr>
          <w:lang w:val="en-GB"/>
        </w:rPr>
      </w:pPr>
      <w:r w:rsidRPr="0026761D">
        <w:rPr>
          <w:b/>
          <w:lang w:val="en-GB"/>
        </w:rPr>
        <w:t xml:space="preserve">Instructions: </w:t>
      </w:r>
      <w:r w:rsidR="00AB3F0C">
        <w:rPr>
          <w:lang w:val="en-GB"/>
        </w:rPr>
        <w:t>Draw a line</w:t>
      </w:r>
      <w:r w:rsidR="00AB3F0C" w:rsidRPr="00AB3F0C">
        <w:rPr>
          <w:lang w:val="en-GB"/>
        </w:rPr>
        <w:t xml:space="preserve"> to </w:t>
      </w:r>
      <w:r w:rsidR="00AB3F0C">
        <w:rPr>
          <w:lang w:val="en-GB"/>
        </w:rPr>
        <w:t>m</w:t>
      </w:r>
      <w:r w:rsidRPr="00AB3F0C">
        <w:rPr>
          <w:lang w:val="en-GB"/>
        </w:rPr>
        <w:t>atch</w:t>
      </w:r>
      <w:r w:rsidRPr="0026761D">
        <w:rPr>
          <w:lang w:val="en-GB"/>
        </w:rPr>
        <w:t xml:space="preserve"> the images with its corresponding description. Then, put them in order according to a usual school day.</w:t>
      </w:r>
    </w:p>
    <w:p w14:paraId="2952E1B9" w14:textId="6BAA4CF9" w:rsidR="0026761D" w:rsidRDefault="0026761D" w:rsidP="0026761D">
      <w:pPr>
        <w:rPr>
          <w:b/>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gridCol w:w="4442"/>
      </w:tblGrid>
      <w:tr w:rsidR="0026761D" w14:paraId="52A5D3D8" w14:textId="77777777" w:rsidTr="00437F2B">
        <w:tc>
          <w:tcPr>
            <w:tcW w:w="4361" w:type="dxa"/>
            <w:vAlign w:val="center"/>
          </w:tcPr>
          <w:p w14:paraId="18D0E00B" w14:textId="6205B201" w:rsidR="0026761D" w:rsidRPr="0026761D" w:rsidRDefault="00AB3F0C" w:rsidP="0026761D">
            <w:pPr>
              <w:jc w:val="center"/>
              <w:rPr>
                <w:b/>
                <w:color w:val="767171" w:themeColor="background2" w:themeShade="80"/>
                <w:sz w:val="28"/>
              </w:rPr>
            </w:pPr>
            <w:r>
              <w:rPr>
                <w:b/>
                <w:color w:val="767171" w:themeColor="background2" w:themeShade="80"/>
                <w:sz w:val="28"/>
              </w:rPr>
              <w:t xml:space="preserve">A. </w:t>
            </w:r>
            <w:r w:rsidR="0026761D" w:rsidRPr="0026761D">
              <w:rPr>
                <w:b/>
                <w:color w:val="767171" w:themeColor="background2" w:themeShade="80"/>
                <w:sz w:val="28"/>
              </w:rPr>
              <w:t>Insert image of a teacher teaching students</w:t>
            </w:r>
          </w:p>
          <w:p w14:paraId="628F0141" w14:textId="77777777" w:rsidR="0026761D" w:rsidRPr="0026761D" w:rsidRDefault="0026761D" w:rsidP="0026761D">
            <w:pPr>
              <w:jc w:val="center"/>
              <w:rPr>
                <w:b/>
                <w:color w:val="767171" w:themeColor="background2" w:themeShade="80"/>
                <w:sz w:val="28"/>
              </w:rPr>
            </w:pPr>
          </w:p>
          <w:p w14:paraId="2983A436" w14:textId="202FBDBF" w:rsidR="0026761D" w:rsidRPr="0026761D" w:rsidRDefault="0026761D" w:rsidP="0026761D">
            <w:pPr>
              <w:jc w:val="center"/>
              <w:rPr>
                <w:b/>
                <w:color w:val="767171" w:themeColor="background2" w:themeShade="80"/>
                <w:sz w:val="28"/>
              </w:rPr>
            </w:pPr>
          </w:p>
        </w:tc>
        <w:tc>
          <w:tcPr>
            <w:tcW w:w="1417" w:type="dxa"/>
          </w:tcPr>
          <w:p w14:paraId="3A3F8096" w14:textId="77777777" w:rsidR="0026761D" w:rsidRDefault="0026761D" w:rsidP="0026761D">
            <w:pPr>
              <w:rPr>
                <w:b/>
              </w:rPr>
            </w:pPr>
          </w:p>
        </w:tc>
        <w:tc>
          <w:tcPr>
            <w:tcW w:w="4442" w:type="dxa"/>
            <w:vAlign w:val="center"/>
          </w:tcPr>
          <w:p w14:paraId="3134D395" w14:textId="74A2B0B7" w:rsidR="0026761D" w:rsidRPr="00AB3F0C" w:rsidRDefault="00AB3F0C" w:rsidP="00F15E05">
            <w:pPr>
              <w:rPr>
                <w:sz w:val="24"/>
              </w:rPr>
            </w:pPr>
            <w:r>
              <w:rPr>
                <w:sz w:val="24"/>
              </w:rPr>
              <w:t>The teacher is saying good morning to his/her students. Students greet happily as well. (H)</w:t>
            </w:r>
          </w:p>
        </w:tc>
      </w:tr>
      <w:tr w:rsidR="0026761D" w14:paraId="49FA56B5" w14:textId="77777777" w:rsidTr="00437F2B">
        <w:tc>
          <w:tcPr>
            <w:tcW w:w="4361" w:type="dxa"/>
            <w:vAlign w:val="center"/>
          </w:tcPr>
          <w:p w14:paraId="4B3C6361" w14:textId="4164400E" w:rsidR="0026761D" w:rsidRDefault="00AB3F0C" w:rsidP="0026761D">
            <w:pPr>
              <w:jc w:val="center"/>
              <w:rPr>
                <w:b/>
                <w:color w:val="767171" w:themeColor="background2" w:themeShade="80"/>
                <w:sz w:val="28"/>
              </w:rPr>
            </w:pPr>
            <w:r>
              <w:rPr>
                <w:b/>
                <w:color w:val="767171" w:themeColor="background2" w:themeShade="80"/>
                <w:sz w:val="28"/>
              </w:rPr>
              <w:t xml:space="preserve">B. </w:t>
            </w:r>
            <w:r w:rsidR="0026761D" w:rsidRPr="0026761D">
              <w:rPr>
                <w:b/>
                <w:color w:val="767171" w:themeColor="background2" w:themeShade="80"/>
                <w:sz w:val="28"/>
              </w:rPr>
              <w:t>Insert image of some students playing in the playground in school</w:t>
            </w:r>
          </w:p>
          <w:p w14:paraId="0B6BC977" w14:textId="77777777" w:rsidR="0026761D" w:rsidRDefault="0026761D" w:rsidP="0026761D">
            <w:pPr>
              <w:jc w:val="center"/>
              <w:rPr>
                <w:b/>
                <w:color w:val="767171" w:themeColor="background2" w:themeShade="80"/>
                <w:sz w:val="28"/>
              </w:rPr>
            </w:pPr>
          </w:p>
          <w:p w14:paraId="3EBCE1B5" w14:textId="66BD68D6" w:rsidR="0026761D" w:rsidRPr="0026761D" w:rsidRDefault="0026761D" w:rsidP="0026761D">
            <w:pPr>
              <w:jc w:val="center"/>
              <w:rPr>
                <w:b/>
                <w:color w:val="767171" w:themeColor="background2" w:themeShade="80"/>
                <w:sz w:val="28"/>
              </w:rPr>
            </w:pPr>
          </w:p>
        </w:tc>
        <w:tc>
          <w:tcPr>
            <w:tcW w:w="1417" w:type="dxa"/>
          </w:tcPr>
          <w:p w14:paraId="6F2BA73B" w14:textId="77777777" w:rsidR="0026761D" w:rsidRDefault="0026761D" w:rsidP="0026761D">
            <w:pPr>
              <w:rPr>
                <w:b/>
              </w:rPr>
            </w:pPr>
          </w:p>
        </w:tc>
        <w:tc>
          <w:tcPr>
            <w:tcW w:w="4442" w:type="dxa"/>
            <w:vAlign w:val="center"/>
          </w:tcPr>
          <w:p w14:paraId="78BB7166" w14:textId="079B78EF" w:rsidR="0026761D" w:rsidRPr="00AB3F0C" w:rsidRDefault="0026761D" w:rsidP="00F15E05">
            <w:pPr>
              <w:rPr>
                <w:sz w:val="24"/>
              </w:rPr>
            </w:pPr>
            <w:r w:rsidRPr="00AB3F0C">
              <w:rPr>
                <w:sz w:val="24"/>
              </w:rPr>
              <w:t xml:space="preserve">The teacher is </w:t>
            </w:r>
            <w:r w:rsidR="00A379D9" w:rsidRPr="00AB3F0C">
              <w:rPr>
                <w:sz w:val="24"/>
              </w:rPr>
              <w:t>helping a student with a Math activity. The teacher is explaining additions.</w:t>
            </w:r>
            <w:r w:rsidR="00AB3F0C">
              <w:rPr>
                <w:sz w:val="24"/>
              </w:rPr>
              <w:t xml:space="preserve"> (D)</w:t>
            </w:r>
          </w:p>
        </w:tc>
      </w:tr>
      <w:tr w:rsidR="0026761D" w14:paraId="02BAA514" w14:textId="77777777" w:rsidTr="00437F2B">
        <w:tc>
          <w:tcPr>
            <w:tcW w:w="4361" w:type="dxa"/>
            <w:vAlign w:val="center"/>
          </w:tcPr>
          <w:p w14:paraId="0D188618" w14:textId="372C3AF9" w:rsidR="0026761D" w:rsidRDefault="00AB3F0C" w:rsidP="0026761D">
            <w:pPr>
              <w:jc w:val="center"/>
              <w:rPr>
                <w:b/>
                <w:color w:val="767171" w:themeColor="background2" w:themeShade="80"/>
                <w:sz w:val="28"/>
              </w:rPr>
            </w:pPr>
            <w:r>
              <w:rPr>
                <w:b/>
                <w:color w:val="767171" w:themeColor="background2" w:themeShade="80"/>
                <w:sz w:val="28"/>
              </w:rPr>
              <w:t xml:space="preserve">C. </w:t>
            </w:r>
            <w:r w:rsidR="0026761D" w:rsidRPr="0026761D">
              <w:rPr>
                <w:b/>
                <w:color w:val="767171" w:themeColor="background2" w:themeShade="80"/>
                <w:sz w:val="28"/>
              </w:rPr>
              <w:t>Insert image of students reading in the library</w:t>
            </w:r>
          </w:p>
          <w:p w14:paraId="3757AEC5" w14:textId="77777777" w:rsidR="0026761D" w:rsidRDefault="0026761D" w:rsidP="0026761D">
            <w:pPr>
              <w:jc w:val="center"/>
              <w:rPr>
                <w:b/>
                <w:color w:val="767171" w:themeColor="background2" w:themeShade="80"/>
                <w:sz w:val="28"/>
              </w:rPr>
            </w:pPr>
          </w:p>
          <w:p w14:paraId="23DD32F3" w14:textId="00DCF2B5" w:rsidR="0026761D" w:rsidRPr="0026761D" w:rsidRDefault="0026761D" w:rsidP="0026761D">
            <w:pPr>
              <w:jc w:val="center"/>
              <w:rPr>
                <w:b/>
                <w:color w:val="767171" w:themeColor="background2" w:themeShade="80"/>
                <w:sz w:val="28"/>
              </w:rPr>
            </w:pPr>
          </w:p>
        </w:tc>
        <w:tc>
          <w:tcPr>
            <w:tcW w:w="1417" w:type="dxa"/>
          </w:tcPr>
          <w:p w14:paraId="77F85BE8" w14:textId="77777777" w:rsidR="0026761D" w:rsidRDefault="0026761D" w:rsidP="0026761D">
            <w:pPr>
              <w:rPr>
                <w:b/>
              </w:rPr>
            </w:pPr>
          </w:p>
        </w:tc>
        <w:tc>
          <w:tcPr>
            <w:tcW w:w="4442" w:type="dxa"/>
            <w:vAlign w:val="center"/>
          </w:tcPr>
          <w:p w14:paraId="0DEAC600" w14:textId="67C01952" w:rsidR="0026761D" w:rsidRPr="00AB3F0C" w:rsidRDefault="00F15E05" w:rsidP="00F15E05">
            <w:pPr>
              <w:rPr>
                <w:sz w:val="24"/>
              </w:rPr>
            </w:pPr>
            <w:r>
              <w:rPr>
                <w:sz w:val="24"/>
              </w:rPr>
              <w:t>This is break time and students love going to play in the different games the school has to offer. (B)</w:t>
            </w:r>
          </w:p>
        </w:tc>
      </w:tr>
      <w:tr w:rsidR="0026761D" w14:paraId="0F851350" w14:textId="77777777" w:rsidTr="00437F2B">
        <w:tc>
          <w:tcPr>
            <w:tcW w:w="4361" w:type="dxa"/>
            <w:vAlign w:val="center"/>
          </w:tcPr>
          <w:p w14:paraId="7E7555EF" w14:textId="51118092" w:rsidR="0026761D" w:rsidRDefault="00AB3F0C" w:rsidP="0026761D">
            <w:pPr>
              <w:jc w:val="center"/>
              <w:rPr>
                <w:b/>
                <w:color w:val="767171" w:themeColor="background2" w:themeShade="80"/>
                <w:sz w:val="28"/>
              </w:rPr>
            </w:pPr>
            <w:r>
              <w:rPr>
                <w:b/>
                <w:color w:val="767171" w:themeColor="background2" w:themeShade="80"/>
                <w:sz w:val="28"/>
              </w:rPr>
              <w:t xml:space="preserve">D. </w:t>
            </w:r>
            <w:r w:rsidR="0026761D" w:rsidRPr="0026761D">
              <w:rPr>
                <w:b/>
                <w:color w:val="767171" w:themeColor="background2" w:themeShade="80"/>
                <w:sz w:val="28"/>
              </w:rPr>
              <w:t>Insert image of a teacher tutoring a student</w:t>
            </w:r>
          </w:p>
          <w:p w14:paraId="4D5B90C9" w14:textId="411C870A" w:rsidR="0026761D" w:rsidRPr="0026761D" w:rsidRDefault="0026761D" w:rsidP="0026761D">
            <w:pPr>
              <w:jc w:val="center"/>
              <w:rPr>
                <w:b/>
                <w:color w:val="767171" w:themeColor="background2" w:themeShade="80"/>
                <w:sz w:val="28"/>
              </w:rPr>
            </w:pPr>
          </w:p>
        </w:tc>
        <w:tc>
          <w:tcPr>
            <w:tcW w:w="1417" w:type="dxa"/>
          </w:tcPr>
          <w:p w14:paraId="4CCE426B" w14:textId="77777777" w:rsidR="0026761D" w:rsidRDefault="0026761D" w:rsidP="0026761D">
            <w:pPr>
              <w:rPr>
                <w:b/>
              </w:rPr>
            </w:pPr>
          </w:p>
        </w:tc>
        <w:tc>
          <w:tcPr>
            <w:tcW w:w="4442" w:type="dxa"/>
            <w:vAlign w:val="center"/>
          </w:tcPr>
          <w:p w14:paraId="1FD6D3B9" w14:textId="6CB483F1" w:rsidR="0026761D" w:rsidRPr="00AB3F0C" w:rsidRDefault="00F15E05" w:rsidP="00F15E05">
            <w:pPr>
              <w:rPr>
                <w:sz w:val="24"/>
              </w:rPr>
            </w:pPr>
            <w:r>
              <w:rPr>
                <w:sz w:val="24"/>
              </w:rPr>
              <w:t>Students are having a great time learning about English in class. (A)</w:t>
            </w:r>
          </w:p>
        </w:tc>
      </w:tr>
      <w:tr w:rsidR="0026761D" w14:paraId="6B2094B9" w14:textId="77777777" w:rsidTr="00437F2B">
        <w:tc>
          <w:tcPr>
            <w:tcW w:w="4361" w:type="dxa"/>
            <w:vAlign w:val="center"/>
          </w:tcPr>
          <w:p w14:paraId="5C474CA7" w14:textId="4605D7A8" w:rsidR="0026761D" w:rsidRDefault="00AB3F0C" w:rsidP="0026761D">
            <w:pPr>
              <w:jc w:val="center"/>
              <w:rPr>
                <w:b/>
                <w:color w:val="767171" w:themeColor="background2" w:themeShade="80"/>
                <w:sz w:val="28"/>
              </w:rPr>
            </w:pPr>
            <w:r>
              <w:rPr>
                <w:b/>
                <w:color w:val="767171" w:themeColor="background2" w:themeShade="80"/>
                <w:sz w:val="28"/>
              </w:rPr>
              <w:t xml:space="preserve">E. </w:t>
            </w:r>
            <w:r w:rsidR="0026761D" w:rsidRPr="0026761D">
              <w:rPr>
                <w:b/>
                <w:color w:val="767171" w:themeColor="background2" w:themeShade="80"/>
                <w:sz w:val="28"/>
              </w:rPr>
              <w:t>Insert image of students making a presentation</w:t>
            </w:r>
          </w:p>
          <w:p w14:paraId="7F4292E4" w14:textId="052AF6B6" w:rsidR="0026761D" w:rsidRPr="0026761D" w:rsidRDefault="0026761D" w:rsidP="0026761D">
            <w:pPr>
              <w:jc w:val="center"/>
              <w:rPr>
                <w:b/>
                <w:color w:val="767171" w:themeColor="background2" w:themeShade="80"/>
                <w:sz w:val="28"/>
              </w:rPr>
            </w:pPr>
          </w:p>
        </w:tc>
        <w:tc>
          <w:tcPr>
            <w:tcW w:w="1417" w:type="dxa"/>
          </w:tcPr>
          <w:p w14:paraId="380A22D3" w14:textId="77777777" w:rsidR="0026761D" w:rsidRDefault="0026761D" w:rsidP="0026761D">
            <w:pPr>
              <w:rPr>
                <w:b/>
              </w:rPr>
            </w:pPr>
          </w:p>
        </w:tc>
        <w:tc>
          <w:tcPr>
            <w:tcW w:w="4442" w:type="dxa"/>
            <w:vAlign w:val="center"/>
          </w:tcPr>
          <w:p w14:paraId="77E6C500" w14:textId="1B1B9484" w:rsidR="0026761D" w:rsidRPr="00AB3F0C" w:rsidRDefault="00271365" w:rsidP="00F15E05">
            <w:pPr>
              <w:rPr>
                <w:sz w:val="24"/>
              </w:rPr>
            </w:pPr>
            <w:r>
              <w:rPr>
                <w:sz w:val="24"/>
              </w:rPr>
              <w:t xml:space="preserve">Students are making research in the library for history class. They really enjoy spending time there! (C) </w:t>
            </w:r>
          </w:p>
        </w:tc>
      </w:tr>
      <w:tr w:rsidR="0026761D" w14:paraId="7D3D5AC9" w14:textId="77777777" w:rsidTr="00437F2B">
        <w:tc>
          <w:tcPr>
            <w:tcW w:w="4361" w:type="dxa"/>
            <w:vAlign w:val="center"/>
          </w:tcPr>
          <w:p w14:paraId="51CB73EC" w14:textId="7DD11275" w:rsidR="0026761D" w:rsidRDefault="00AB3F0C" w:rsidP="0026761D">
            <w:pPr>
              <w:jc w:val="center"/>
              <w:rPr>
                <w:b/>
                <w:color w:val="767171" w:themeColor="background2" w:themeShade="80"/>
                <w:sz w:val="28"/>
              </w:rPr>
            </w:pPr>
            <w:r>
              <w:rPr>
                <w:b/>
                <w:color w:val="767171" w:themeColor="background2" w:themeShade="80"/>
                <w:sz w:val="28"/>
              </w:rPr>
              <w:t xml:space="preserve">F. </w:t>
            </w:r>
            <w:r w:rsidR="0026761D" w:rsidRPr="0026761D">
              <w:rPr>
                <w:b/>
                <w:color w:val="767171" w:themeColor="background2" w:themeShade="80"/>
                <w:sz w:val="28"/>
              </w:rPr>
              <w:t>Insert image of a teacher in the principal’s office</w:t>
            </w:r>
          </w:p>
          <w:p w14:paraId="5BF663A2" w14:textId="378A5AD5" w:rsidR="0026761D" w:rsidRPr="0026761D" w:rsidRDefault="0026761D" w:rsidP="0026761D">
            <w:pPr>
              <w:jc w:val="center"/>
              <w:rPr>
                <w:b/>
                <w:color w:val="767171" w:themeColor="background2" w:themeShade="80"/>
                <w:sz w:val="28"/>
              </w:rPr>
            </w:pPr>
          </w:p>
        </w:tc>
        <w:tc>
          <w:tcPr>
            <w:tcW w:w="1417" w:type="dxa"/>
          </w:tcPr>
          <w:p w14:paraId="16592362" w14:textId="77777777" w:rsidR="0026761D" w:rsidRDefault="0026761D" w:rsidP="0026761D">
            <w:pPr>
              <w:rPr>
                <w:b/>
              </w:rPr>
            </w:pPr>
          </w:p>
        </w:tc>
        <w:tc>
          <w:tcPr>
            <w:tcW w:w="4442" w:type="dxa"/>
            <w:vAlign w:val="center"/>
          </w:tcPr>
          <w:p w14:paraId="74AF1ECB" w14:textId="47346CBE" w:rsidR="0026761D" w:rsidRPr="00AB3F0C" w:rsidRDefault="00F15E05" w:rsidP="00F15E05">
            <w:pPr>
              <w:rPr>
                <w:sz w:val="24"/>
              </w:rPr>
            </w:pPr>
            <w:r>
              <w:rPr>
                <w:sz w:val="24"/>
              </w:rPr>
              <w:t>Students are working in groups on their project for science class. (I)</w:t>
            </w:r>
          </w:p>
        </w:tc>
      </w:tr>
      <w:tr w:rsidR="0026761D" w14:paraId="06A38306" w14:textId="77777777" w:rsidTr="00437F2B">
        <w:tc>
          <w:tcPr>
            <w:tcW w:w="4361" w:type="dxa"/>
            <w:vAlign w:val="center"/>
          </w:tcPr>
          <w:p w14:paraId="435BE5C4" w14:textId="06E0ED16" w:rsidR="0026761D" w:rsidRDefault="00AB3F0C" w:rsidP="0026761D">
            <w:pPr>
              <w:jc w:val="center"/>
              <w:rPr>
                <w:b/>
                <w:color w:val="767171" w:themeColor="background2" w:themeShade="80"/>
                <w:sz w:val="28"/>
              </w:rPr>
            </w:pPr>
            <w:r>
              <w:rPr>
                <w:b/>
                <w:color w:val="767171" w:themeColor="background2" w:themeShade="80"/>
                <w:sz w:val="28"/>
              </w:rPr>
              <w:t xml:space="preserve">G. </w:t>
            </w:r>
            <w:r w:rsidR="0026761D" w:rsidRPr="0026761D">
              <w:rPr>
                <w:b/>
                <w:color w:val="767171" w:themeColor="background2" w:themeShade="80"/>
                <w:sz w:val="28"/>
              </w:rPr>
              <w:t>Insert image of students buying snacks at the school cafeteria</w:t>
            </w:r>
          </w:p>
          <w:p w14:paraId="1ECD090C" w14:textId="39D88B11" w:rsidR="0026761D" w:rsidRPr="0026761D" w:rsidRDefault="0026761D" w:rsidP="0026761D">
            <w:pPr>
              <w:jc w:val="center"/>
              <w:rPr>
                <w:b/>
                <w:color w:val="767171" w:themeColor="background2" w:themeShade="80"/>
                <w:sz w:val="28"/>
              </w:rPr>
            </w:pPr>
          </w:p>
        </w:tc>
        <w:tc>
          <w:tcPr>
            <w:tcW w:w="1417" w:type="dxa"/>
          </w:tcPr>
          <w:p w14:paraId="3AE0E189" w14:textId="77777777" w:rsidR="0026761D" w:rsidRDefault="0026761D" w:rsidP="0026761D">
            <w:pPr>
              <w:rPr>
                <w:b/>
              </w:rPr>
            </w:pPr>
          </w:p>
        </w:tc>
        <w:tc>
          <w:tcPr>
            <w:tcW w:w="4442" w:type="dxa"/>
            <w:vAlign w:val="center"/>
          </w:tcPr>
          <w:p w14:paraId="603905E1" w14:textId="65861754" w:rsidR="0026761D" w:rsidRPr="00AB3F0C" w:rsidRDefault="00AB3F0C" w:rsidP="00F15E05">
            <w:pPr>
              <w:rPr>
                <w:sz w:val="24"/>
              </w:rPr>
            </w:pPr>
            <w:r>
              <w:rPr>
                <w:sz w:val="24"/>
              </w:rPr>
              <w:t>Students are presenting a beautiful poster to explain how to take care of the environment. (E)</w:t>
            </w:r>
          </w:p>
        </w:tc>
      </w:tr>
      <w:tr w:rsidR="0026761D" w14:paraId="44494B1F" w14:textId="77777777" w:rsidTr="00437F2B">
        <w:tc>
          <w:tcPr>
            <w:tcW w:w="4361" w:type="dxa"/>
            <w:vAlign w:val="center"/>
          </w:tcPr>
          <w:p w14:paraId="63C3272E" w14:textId="10457BDD" w:rsidR="0026761D" w:rsidRDefault="00AB3F0C" w:rsidP="0026761D">
            <w:pPr>
              <w:jc w:val="center"/>
              <w:rPr>
                <w:b/>
                <w:color w:val="767171" w:themeColor="background2" w:themeShade="80"/>
                <w:sz w:val="28"/>
              </w:rPr>
            </w:pPr>
            <w:r>
              <w:rPr>
                <w:b/>
                <w:color w:val="767171" w:themeColor="background2" w:themeShade="80"/>
                <w:sz w:val="28"/>
              </w:rPr>
              <w:t xml:space="preserve">H. </w:t>
            </w:r>
            <w:r w:rsidR="0026761D" w:rsidRPr="0026761D">
              <w:rPr>
                <w:b/>
                <w:color w:val="767171" w:themeColor="background2" w:themeShade="80"/>
                <w:sz w:val="28"/>
              </w:rPr>
              <w:t>Insert image of a teacher greeting students</w:t>
            </w:r>
          </w:p>
          <w:p w14:paraId="7AED9C4C" w14:textId="365486C6" w:rsidR="0026761D" w:rsidRPr="0026761D" w:rsidRDefault="0026761D" w:rsidP="0026761D">
            <w:pPr>
              <w:jc w:val="center"/>
              <w:rPr>
                <w:b/>
                <w:color w:val="767171" w:themeColor="background2" w:themeShade="80"/>
                <w:sz w:val="28"/>
              </w:rPr>
            </w:pPr>
          </w:p>
        </w:tc>
        <w:tc>
          <w:tcPr>
            <w:tcW w:w="1417" w:type="dxa"/>
          </w:tcPr>
          <w:p w14:paraId="08921283" w14:textId="77777777" w:rsidR="0026761D" w:rsidRDefault="0026761D" w:rsidP="0026761D">
            <w:pPr>
              <w:rPr>
                <w:b/>
              </w:rPr>
            </w:pPr>
          </w:p>
        </w:tc>
        <w:tc>
          <w:tcPr>
            <w:tcW w:w="4442" w:type="dxa"/>
            <w:vAlign w:val="center"/>
          </w:tcPr>
          <w:p w14:paraId="3B001D1E" w14:textId="77777777" w:rsidR="0026761D" w:rsidRDefault="00F15E05" w:rsidP="00F15E05">
            <w:pPr>
              <w:rPr>
                <w:sz w:val="24"/>
              </w:rPr>
            </w:pPr>
            <w:r>
              <w:rPr>
                <w:sz w:val="24"/>
              </w:rPr>
              <w:t xml:space="preserve">The teacher is talking to the principal of the school to let him know his/her </w:t>
            </w:r>
            <w:r>
              <w:rPr>
                <w:sz w:val="24"/>
              </w:rPr>
              <w:lastRenderedPageBreak/>
              <w:t>students are the best! (F)</w:t>
            </w:r>
          </w:p>
          <w:p w14:paraId="66DCEBA7" w14:textId="2795DB05" w:rsidR="00437F2B" w:rsidRPr="00AB3F0C" w:rsidRDefault="00437F2B" w:rsidP="00F15E05">
            <w:pPr>
              <w:rPr>
                <w:sz w:val="24"/>
              </w:rPr>
            </w:pPr>
          </w:p>
        </w:tc>
      </w:tr>
      <w:tr w:rsidR="0026761D" w14:paraId="521891E6" w14:textId="77777777" w:rsidTr="00437F2B">
        <w:tc>
          <w:tcPr>
            <w:tcW w:w="4361" w:type="dxa"/>
            <w:vAlign w:val="center"/>
          </w:tcPr>
          <w:p w14:paraId="374AA0F3" w14:textId="5DBFA2B9" w:rsidR="0026761D" w:rsidRPr="0026761D" w:rsidRDefault="00AB3F0C" w:rsidP="0026761D">
            <w:pPr>
              <w:jc w:val="center"/>
              <w:rPr>
                <w:b/>
                <w:color w:val="767171" w:themeColor="background2" w:themeShade="80"/>
                <w:sz w:val="28"/>
              </w:rPr>
            </w:pPr>
            <w:r>
              <w:rPr>
                <w:b/>
                <w:color w:val="767171" w:themeColor="background2" w:themeShade="80"/>
                <w:sz w:val="28"/>
              </w:rPr>
              <w:lastRenderedPageBreak/>
              <w:t xml:space="preserve">I. </w:t>
            </w:r>
            <w:r w:rsidR="0026761D" w:rsidRPr="0026761D">
              <w:rPr>
                <w:b/>
                <w:color w:val="767171" w:themeColor="background2" w:themeShade="80"/>
                <w:sz w:val="28"/>
              </w:rPr>
              <w:t>Insert image of students working in groups</w:t>
            </w:r>
          </w:p>
        </w:tc>
        <w:tc>
          <w:tcPr>
            <w:tcW w:w="1417" w:type="dxa"/>
          </w:tcPr>
          <w:p w14:paraId="450D69F6" w14:textId="77777777" w:rsidR="0026761D" w:rsidRDefault="0026761D" w:rsidP="0026761D">
            <w:pPr>
              <w:rPr>
                <w:b/>
              </w:rPr>
            </w:pPr>
          </w:p>
        </w:tc>
        <w:tc>
          <w:tcPr>
            <w:tcW w:w="4442" w:type="dxa"/>
            <w:vAlign w:val="center"/>
          </w:tcPr>
          <w:p w14:paraId="2EA6DA7C" w14:textId="2C4AC62B" w:rsidR="0026761D" w:rsidRPr="00AB3F0C" w:rsidRDefault="00812559" w:rsidP="00F15E05">
            <w:pPr>
              <w:rPr>
                <w:sz w:val="24"/>
              </w:rPr>
            </w:pPr>
            <w:r>
              <w:rPr>
                <w:sz w:val="24"/>
              </w:rPr>
              <w:t>Students enjoy their break time because they can go to the cafeteria and buy some snacks. They are really hungry! (G)</w:t>
            </w:r>
          </w:p>
        </w:tc>
      </w:tr>
    </w:tbl>
    <w:p w14:paraId="42270404" w14:textId="511A794C" w:rsidR="00DD26F4" w:rsidRDefault="00DD26F4"/>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6F7C" w14:textId="77777777" w:rsidR="00A81952" w:rsidRDefault="00A81952">
      <w:r>
        <w:separator/>
      </w:r>
    </w:p>
  </w:endnote>
  <w:endnote w:type="continuationSeparator" w:id="0">
    <w:p w14:paraId="536901D4" w14:textId="77777777" w:rsidR="00A81952" w:rsidRDefault="00A8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3F238" w14:textId="77777777" w:rsidR="00A81952" w:rsidRDefault="00A81952">
      <w:r>
        <w:separator/>
      </w:r>
    </w:p>
  </w:footnote>
  <w:footnote w:type="continuationSeparator" w:id="0">
    <w:p w14:paraId="58612BAC" w14:textId="77777777" w:rsidR="00A81952" w:rsidRDefault="00A819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3A2D71"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81952">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27F20"/>
    <w:rsid w:val="00034661"/>
    <w:rsid w:val="00052D82"/>
    <w:rsid w:val="000569E5"/>
    <w:rsid w:val="00057326"/>
    <w:rsid w:val="00077CE9"/>
    <w:rsid w:val="00096FBE"/>
    <w:rsid w:val="000C3E69"/>
    <w:rsid w:val="000D614D"/>
    <w:rsid w:val="000E299D"/>
    <w:rsid w:val="000F03E7"/>
    <w:rsid w:val="000F212E"/>
    <w:rsid w:val="001120F3"/>
    <w:rsid w:val="00126D94"/>
    <w:rsid w:val="001823F7"/>
    <w:rsid w:val="001A0348"/>
    <w:rsid w:val="001A19A4"/>
    <w:rsid w:val="001C2CBE"/>
    <w:rsid w:val="001C431A"/>
    <w:rsid w:val="001C49B1"/>
    <w:rsid w:val="001D4BB4"/>
    <w:rsid w:val="00242471"/>
    <w:rsid w:val="0026761D"/>
    <w:rsid w:val="00271365"/>
    <w:rsid w:val="00275469"/>
    <w:rsid w:val="002842CE"/>
    <w:rsid w:val="002929DF"/>
    <w:rsid w:val="00293BFE"/>
    <w:rsid w:val="002A35C5"/>
    <w:rsid w:val="002E289C"/>
    <w:rsid w:val="002F2F5D"/>
    <w:rsid w:val="0034475A"/>
    <w:rsid w:val="0035795C"/>
    <w:rsid w:val="00381213"/>
    <w:rsid w:val="003A2D71"/>
    <w:rsid w:val="003E581E"/>
    <w:rsid w:val="004152A5"/>
    <w:rsid w:val="00427117"/>
    <w:rsid w:val="00437F2B"/>
    <w:rsid w:val="00460318"/>
    <w:rsid w:val="004632DC"/>
    <w:rsid w:val="004673F5"/>
    <w:rsid w:val="0048774F"/>
    <w:rsid w:val="00494228"/>
    <w:rsid w:val="004D057A"/>
    <w:rsid w:val="004D0C52"/>
    <w:rsid w:val="00533423"/>
    <w:rsid w:val="00582511"/>
    <w:rsid w:val="00624F97"/>
    <w:rsid w:val="006335F2"/>
    <w:rsid w:val="00634F87"/>
    <w:rsid w:val="00646080"/>
    <w:rsid w:val="0067615C"/>
    <w:rsid w:val="00687D61"/>
    <w:rsid w:val="006A44D9"/>
    <w:rsid w:val="006A4E31"/>
    <w:rsid w:val="006C11D1"/>
    <w:rsid w:val="006D49A7"/>
    <w:rsid w:val="006D5986"/>
    <w:rsid w:val="007232AC"/>
    <w:rsid w:val="00733004"/>
    <w:rsid w:val="00761A01"/>
    <w:rsid w:val="00775CEA"/>
    <w:rsid w:val="007842F9"/>
    <w:rsid w:val="00790814"/>
    <w:rsid w:val="007B0AAB"/>
    <w:rsid w:val="007B639D"/>
    <w:rsid w:val="007C6E1B"/>
    <w:rsid w:val="007D15EF"/>
    <w:rsid w:val="007F1F1B"/>
    <w:rsid w:val="00802F70"/>
    <w:rsid w:val="00812559"/>
    <w:rsid w:val="00821D2C"/>
    <w:rsid w:val="00830D8B"/>
    <w:rsid w:val="00831D05"/>
    <w:rsid w:val="00895961"/>
    <w:rsid w:val="008B5791"/>
    <w:rsid w:val="008C37EF"/>
    <w:rsid w:val="008D2576"/>
    <w:rsid w:val="008F224D"/>
    <w:rsid w:val="00902140"/>
    <w:rsid w:val="009067FF"/>
    <w:rsid w:val="00916F56"/>
    <w:rsid w:val="00932348"/>
    <w:rsid w:val="00955328"/>
    <w:rsid w:val="0095717F"/>
    <w:rsid w:val="00962537"/>
    <w:rsid w:val="009803B0"/>
    <w:rsid w:val="0099193E"/>
    <w:rsid w:val="009C20A6"/>
    <w:rsid w:val="009C2110"/>
    <w:rsid w:val="009E591B"/>
    <w:rsid w:val="00A03390"/>
    <w:rsid w:val="00A379D9"/>
    <w:rsid w:val="00A4312E"/>
    <w:rsid w:val="00A436B2"/>
    <w:rsid w:val="00A468E5"/>
    <w:rsid w:val="00A81952"/>
    <w:rsid w:val="00A94C1D"/>
    <w:rsid w:val="00AB3F0C"/>
    <w:rsid w:val="00AD64EC"/>
    <w:rsid w:val="00AD7658"/>
    <w:rsid w:val="00AF22D4"/>
    <w:rsid w:val="00B31197"/>
    <w:rsid w:val="00B5561E"/>
    <w:rsid w:val="00B71EF3"/>
    <w:rsid w:val="00B96443"/>
    <w:rsid w:val="00BA0FC9"/>
    <w:rsid w:val="00BB6AD9"/>
    <w:rsid w:val="00BC59A8"/>
    <w:rsid w:val="00BD30FD"/>
    <w:rsid w:val="00BF2A80"/>
    <w:rsid w:val="00BF4A59"/>
    <w:rsid w:val="00C02750"/>
    <w:rsid w:val="00C304B9"/>
    <w:rsid w:val="00C41144"/>
    <w:rsid w:val="00C50759"/>
    <w:rsid w:val="00C52F32"/>
    <w:rsid w:val="00C72BA0"/>
    <w:rsid w:val="00C81CCA"/>
    <w:rsid w:val="00C92E53"/>
    <w:rsid w:val="00CD01BD"/>
    <w:rsid w:val="00CD2BCB"/>
    <w:rsid w:val="00CF2363"/>
    <w:rsid w:val="00CF6580"/>
    <w:rsid w:val="00D07679"/>
    <w:rsid w:val="00D140F1"/>
    <w:rsid w:val="00D20FA8"/>
    <w:rsid w:val="00D2671A"/>
    <w:rsid w:val="00D65D20"/>
    <w:rsid w:val="00D824E7"/>
    <w:rsid w:val="00D91FBB"/>
    <w:rsid w:val="00DD26F4"/>
    <w:rsid w:val="00E56830"/>
    <w:rsid w:val="00E56AC9"/>
    <w:rsid w:val="00E70C97"/>
    <w:rsid w:val="00E730D9"/>
    <w:rsid w:val="00E7327E"/>
    <w:rsid w:val="00E82822"/>
    <w:rsid w:val="00E91F1B"/>
    <w:rsid w:val="00E95F21"/>
    <w:rsid w:val="00F15E05"/>
    <w:rsid w:val="00F5368D"/>
    <w:rsid w:val="00FA4A2F"/>
    <w:rsid w:val="00FE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docId w15:val="{4B33FE0F-A843-4AD9-86BC-BA725B24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inespaciado">
    <w:name w:val="No Spacing"/>
    <w:uiPriority w:val="1"/>
    <w:qFormat/>
    <w:rsid w:val="007B0AAB"/>
  </w:style>
  <w:style w:type="character" w:styleId="Hipervnculo">
    <w:name w:val="Hyperlink"/>
    <w:basedOn w:val="Fuentedeprrafopredeter"/>
    <w:uiPriority w:val="99"/>
    <w:unhideWhenUsed/>
    <w:rsid w:val="00437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1275</Words>
  <Characters>7017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49</cp:revision>
  <dcterms:created xsi:type="dcterms:W3CDTF">2019-09-30T19:16:00Z</dcterms:created>
  <dcterms:modified xsi:type="dcterms:W3CDTF">2019-12-03T18:43:00Z</dcterms:modified>
</cp:coreProperties>
</file>