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3E2550A6" w14:textId="5C93902E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E70C97" w:rsidRPr="008179BC" w14:paraId="1651DB0D" w14:textId="77777777" w:rsidTr="002909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29098B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29098B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714A6F67" w:rsidR="00E70C97" w:rsidRPr="008179BC" w:rsidRDefault="00672A1C" w:rsidP="0029098B">
            <w:pPr>
              <w:rPr>
                <w:b/>
                <w:bCs/>
              </w:rPr>
            </w:pPr>
            <w:r>
              <w:rPr>
                <w:b/>
                <w:bCs/>
              </w:rPr>
              <w:t>Jane Doe</w:t>
            </w:r>
          </w:p>
        </w:tc>
      </w:tr>
      <w:tr w:rsidR="00E70C97" w:rsidRPr="008179BC" w14:paraId="32008FE3" w14:textId="77777777" w:rsidTr="0029098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29098B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2018B66C" w:rsidR="00E70C97" w:rsidRDefault="00993BE9" w:rsidP="0029098B">
            <w:pPr>
              <w:rPr>
                <w:b/>
                <w:bCs/>
              </w:rPr>
            </w:pPr>
            <w:r w:rsidRPr="00993BE9">
              <w:rPr>
                <w:b/>
                <w:bCs/>
              </w:rPr>
              <w:t>bulira77@gmail.com</w:t>
            </w:r>
          </w:p>
        </w:tc>
      </w:tr>
      <w:tr w:rsidR="00E70C97" w:rsidRPr="007B639D" w14:paraId="00610E0F" w14:textId="77777777" w:rsidTr="0029098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29098B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452D37F0" w:rsidR="00E70C97" w:rsidRPr="008179BC" w:rsidRDefault="0081667A" w:rsidP="0029098B">
            <w:pPr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Colombia</w:t>
            </w:r>
            <w:r w:rsidR="00993BE9">
              <w:rPr>
                <w:b/>
                <w:bCs/>
                <w:sz w:val="21"/>
                <w:szCs w:val="21"/>
              </w:rPr>
              <w:t>Aprende</w:t>
            </w:r>
            <w:proofErr w:type="spellEnd"/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B5561E" w:rsidRPr="008179BC" w14:paraId="0F8DFF42" w14:textId="77777777" w:rsidTr="0029098B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29098B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57A689DB" w:rsidR="00B5561E" w:rsidRPr="008179BC" w:rsidRDefault="00F4703E" w:rsidP="0029098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2909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2909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29098B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4AE97F8E" w:rsidR="00D56B67" w:rsidRPr="009A412A" w:rsidRDefault="00096FBE" w:rsidP="009A412A">
            <w:pPr>
              <w:jc w:val="both"/>
            </w:pPr>
            <w:r w:rsidRPr="00CF2363">
              <w:t>This plan</w:t>
            </w:r>
            <w:r w:rsidR="008A6FEA">
              <w:t xml:space="preserve"> allows students to get familiarised with </w:t>
            </w:r>
            <w:r w:rsidR="009A412A">
              <w:t>the vocabulary about body parts. It also helps to</w:t>
            </w:r>
            <w:r w:rsidR="001B3557">
              <w:t xml:space="preserve"> identify</w:t>
            </w:r>
            <w:r w:rsidR="008A6FEA">
              <w:t xml:space="preserve"> </w:t>
            </w:r>
            <w:r w:rsidR="001B3557">
              <w:t>useful vocabulary to describe the body</w:t>
            </w:r>
            <w:r w:rsidR="008A6FEA">
              <w:t xml:space="preserve">. </w:t>
            </w:r>
            <w:r w:rsidR="00D56B67">
              <w:t>As students at sixth grade are very active learners, the lesson plan provides them</w:t>
            </w:r>
            <w:r w:rsidR="009A412A">
              <w:t xml:space="preserve"> with a meaningful opportunity of learning</w:t>
            </w:r>
            <w:r w:rsidR="00D56B67">
              <w:t xml:space="preserve"> by using attractive material and activities.</w:t>
            </w:r>
          </w:p>
        </w:tc>
      </w:tr>
    </w:tbl>
    <w:p w14:paraId="1716DA4F" w14:textId="77777777" w:rsidR="00E70C97" w:rsidRDefault="00E70C97" w:rsidP="00E70C97"/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E70C97" w:rsidRPr="008179BC" w14:paraId="50B40CD3" w14:textId="77777777" w:rsidTr="0029098B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29098B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29098B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4A4D216C" w:rsidR="00E70C97" w:rsidRPr="00FD3EC9" w:rsidRDefault="00FD3EC9" w:rsidP="00FD3EC9">
            <w:pPr>
              <w:jc w:val="center"/>
              <w:rPr>
                <w:bCs/>
                <w:szCs w:val="20"/>
              </w:rPr>
            </w:pPr>
            <w:r w:rsidRPr="00FD3EC9">
              <w:rPr>
                <w:bCs/>
                <w:szCs w:val="20"/>
              </w:rPr>
              <w:t>sixth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1C4B4749" w:rsidR="00E70C97" w:rsidRPr="00FD3EC9" w:rsidRDefault="00075963" w:rsidP="00FD3EC9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90</w:t>
            </w:r>
            <w:r w:rsidR="0095343D">
              <w:rPr>
                <w:bCs/>
                <w:szCs w:val="20"/>
              </w:rPr>
              <w:t xml:space="preserve">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163EA6B2" w:rsidR="00E70C97" w:rsidRPr="00FD3EC9" w:rsidRDefault="00FD3EC9" w:rsidP="00FD3EC9">
            <w:pPr>
              <w:jc w:val="center"/>
              <w:rPr>
                <w:szCs w:val="20"/>
              </w:rPr>
            </w:pPr>
            <w:r w:rsidRPr="00FD3EC9">
              <w:rPr>
                <w:szCs w:val="20"/>
              </w:rPr>
              <w:t>37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20E9E9B7" w:rsidR="00E70C97" w:rsidRPr="00FD3EC9" w:rsidRDefault="00FD3EC9" w:rsidP="00FD3EC9">
            <w:pPr>
              <w:jc w:val="center"/>
              <w:rPr>
                <w:szCs w:val="20"/>
              </w:rPr>
            </w:pPr>
            <w:r w:rsidRPr="00FD3EC9">
              <w:rPr>
                <w:szCs w:val="20"/>
              </w:rPr>
              <w:t>10 to 15</w:t>
            </w:r>
          </w:p>
        </w:tc>
      </w:tr>
      <w:tr w:rsidR="00E70C97" w:rsidRPr="008179BC" w14:paraId="3C69F9F8" w14:textId="77777777" w:rsidTr="0029098B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29098B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29098B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FD3EC9" w:rsidRDefault="00E70C97" w:rsidP="0029098B">
            <w:r w:rsidRPr="00FD3EC9">
              <w:t xml:space="preserve">Rural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15632FC1" w:rsidR="00E70C97" w:rsidRPr="00FD3EC9" w:rsidRDefault="00E70C97" w:rsidP="0029098B">
            <w:r w:rsidRPr="00FD3EC9">
              <w:t xml:space="preserve">Urban   </w:t>
            </w:r>
            <w:r w:rsidR="0029098B" w:rsidRPr="00FD3EC9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192BBEF4" w:rsidR="00E70C97" w:rsidRPr="00FD3EC9" w:rsidRDefault="00E70C97" w:rsidP="0029098B">
            <w:r w:rsidRPr="00FD3EC9">
              <w:t xml:space="preserve">A1   </w:t>
            </w:r>
            <w:r w:rsidR="0029098B" w:rsidRPr="00FD3EC9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FD3EC9" w:rsidRDefault="00E70C97" w:rsidP="0029098B">
            <w:r w:rsidRPr="00FD3EC9"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FD3EC9" w:rsidRDefault="00E70C97" w:rsidP="0029098B">
            <w:r w:rsidRPr="00FD3EC9"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29098B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3E496730" w:rsidR="00AD64EC" w:rsidRPr="008179BC" w:rsidRDefault="0029098B" w:rsidP="00290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29098B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29098B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2483"/>
        <w:gridCol w:w="2574"/>
        <w:gridCol w:w="2582"/>
      </w:tblGrid>
      <w:tr w:rsidR="00AD64EC" w:rsidRPr="008179BC" w14:paraId="0C88746C" w14:textId="77777777" w:rsidTr="002C63F3">
        <w:tc>
          <w:tcPr>
            <w:tcW w:w="1290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2909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8FD67EA" w14:textId="53C6750D" w:rsidR="00AD64EC" w:rsidRPr="008179BC" w:rsidRDefault="00FD3EC9" w:rsidP="00290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people</w:t>
            </w:r>
          </w:p>
        </w:tc>
      </w:tr>
      <w:tr w:rsidR="006A44D9" w:rsidRPr="008179BC" w14:paraId="20D5EA38" w14:textId="77777777" w:rsidTr="002C63F3">
        <w:tc>
          <w:tcPr>
            <w:tcW w:w="1290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2909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3EA5BF1" w14:textId="636E8ED1" w:rsidR="006A44D9" w:rsidRPr="008179BC" w:rsidRDefault="000C1766" w:rsidP="00290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6A44D9" w:rsidRPr="008179BC" w14:paraId="7F3E922B" w14:textId="77777777" w:rsidTr="002C63F3">
        <w:tc>
          <w:tcPr>
            <w:tcW w:w="1290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2909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2C63F3">
        <w:trPr>
          <w:trHeight w:val="70"/>
        </w:trPr>
        <w:tc>
          <w:tcPr>
            <w:tcW w:w="1290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29098B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5F448037" w:rsidR="006A44D9" w:rsidRPr="008179BC" w:rsidRDefault="001B3557" w:rsidP="00554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Asking and answering questions about the physical appearance of people.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77777777" w:rsidR="006A44D9" w:rsidRPr="008179BC" w:rsidRDefault="006A44D9" w:rsidP="005548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0535E04B" w14:textId="77777777" w:rsidR="006A44D9" w:rsidRDefault="001B3557" w:rsidP="00554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Body Parts</w:t>
            </w:r>
          </w:p>
          <w:p w14:paraId="0EA2D0EA" w14:textId="7EABD4ED" w:rsidR="001B3557" w:rsidRPr="008179BC" w:rsidRDefault="001B3557" w:rsidP="00554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Adjectives</w:t>
            </w:r>
          </w:p>
        </w:tc>
      </w:tr>
      <w:tr w:rsidR="0099193E" w:rsidRPr="008179BC" w14:paraId="7B83535F" w14:textId="77777777" w:rsidTr="002C63F3">
        <w:tc>
          <w:tcPr>
            <w:tcW w:w="1290" w:type="pct"/>
            <w:shd w:val="clear" w:color="auto" w:fill="BDD6EE" w:themeFill="accent5" w:themeFillTint="66"/>
            <w:vAlign w:val="center"/>
          </w:tcPr>
          <w:p w14:paraId="63438B5E" w14:textId="7EEA542A" w:rsidR="0099193E" w:rsidRPr="008179BC" w:rsidRDefault="006A44D9" w:rsidP="002909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31469307" w14:textId="10D3BBE7" w:rsidR="006D5986" w:rsidRPr="008179BC" w:rsidRDefault="000C1766" w:rsidP="00290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294F0858" w14:textId="3F484425" w:rsidR="0099193E" w:rsidRDefault="0099193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8461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2909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37DF014A" w:rsidR="006A44D9" w:rsidRPr="0066384D" w:rsidRDefault="006A44D9" w:rsidP="005F36F1">
            <w:pPr>
              <w:pStyle w:val="Prrafodelista"/>
              <w:ind w:left="0"/>
              <w:rPr>
                <w:sz w:val="21"/>
                <w:szCs w:val="21"/>
              </w:rPr>
            </w:pPr>
            <w:r w:rsidRPr="0066384D">
              <w:rPr>
                <w:sz w:val="21"/>
                <w:szCs w:val="21"/>
              </w:rPr>
              <w:t xml:space="preserve">By the end of this </w:t>
            </w:r>
            <w:r w:rsidR="001B3557">
              <w:rPr>
                <w:sz w:val="21"/>
                <w:szCs w:val="21"/>
              </w:rPr>
              <w:t>lesson, students will be able to describe the physical appearance of people by using</w:t>
            </w:r>
            <w:r w:rsidR="005F36F1" w:rsidRPr="0066384D">
              <w:rPr>
                <w:sz w:val="21"/>
                <w:szCs w:val="21"/>
              </w:rPr>
              <w:t xml:space="preserve"> adjectives</w:t>
            </w:r>
            <w:r w:rsidR="005F36F1">
              <w:rPr>
                <w:sz w:val="21"/>
                <w:szCs w:val="21"/>
              </w:rPr>
              <w:t>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29098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BCA597D" w14:textId="77777777" w:rsidR="006A44D9" w:rsidRPr="0066384D" w:rsidRDefault="006A44D9" w:rsidP="0029098B">
            <w:pPr>
              <w:rPr>
                <w:sz w:val="21"/>
                <w:szCs w:val="21"/>
              </w:rPr>
            </w:pPr>
            <w:r w:rsidRPr="0066384D">
              <w:rPr>
                <w:sz w:val="21"/>
                <w:szCs w:val="21"/>
              </w:rPr>
              <w:t>By the end of this lesson, students will be able to …</w:t>
            </w:r>
          </w:p>
          <w:p w14:paraId="6704DC2A" w14:textId="407F18AA" w:rsidR="005F36F1" w:rsidRPr="0066384D" w:rsidRDefault="005F36F1" w:rsidP="006D5420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66384D">
              <w:rPr>
                <w:sz w:val="21"/>
                <w:szCs w:val="21"/>
              </w:rPr>
              <w:t>talk about the main parts of the body and its features</w:t>
            </w:r>
          </w:p>
          <w:p w14:paraId="05586400" w14:textId="77F5722E" w:rsidR="006A44D9" w:rsidRPr="0066384D" w:rsidRDefault="005F36F1" w:rsidP="006D5420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w</w:t>
            </w:r>
            <w:r w:rsidR="006D5420" w:rsidRPr="0066384D">
              <w:rPr>
                <w:sz w:val="21"/>
                <w:szCs w:val="21"/>
              </w:rPr>
              <w:t>rite informative tenses about our bodies using present tense</w:t>
            </w:r>
          </w:p>
        </w:tc>
      </w:tr>
    </w:tbl>
    <w:p w14:paraId="3431C2C8" w14:textId="2ED82D96" w:rsidR="006A44D9" w:rsidRDefault="006A44D9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29098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591903">
        <w:trPr>
          <w:trHeight w:val="928"/>
        </w:trPr>
        <w:tc>
          <w:tcPr>
            <w:tcW w:w="5000" w:type="pct"/>
            <w:shd w:val="clear" w:color="auto" w:fill="auto"/>
          </w:tcPr>
          <w:p w14:paraId="66A69DD9" w14:textId="77777777" w:rsidR="00310AA8" w:rsidRPr="00310AA8" w:rsidRDefault="00310AA8" w:rsidP="00310AA8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310A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Equipment: projector, computer, speakers</w:t>
            </w:r>
          </w:p>
          <w:p w14:paraId="21028C2A" w14:textId="77777777" w:rsidR="00310AA8" w:rsidRPr="00310AA8" w:rsidRDefault="00310AA8" w:rsidP="00310AA8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310A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Flash cards: Famous people</w:t>
            </w:r>
          </w:p>
          <w:p w14:paraId="5511154A" w14:textId="37EFB49A" w:rsidR="00A468E5" w:rsidRPr="00310AA8" w:rsidRDefault="00310AA8" w:rsidP="007F1F1B">
            <w:pPr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310A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Pictures: </w:t>
            </w:r>
            <w:r w:rsidR="005D528C" w:rsidRPr="00310A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Ss’</w:t>
            </w:r>
            <w:r w:rsidRPr="00310AA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are asked to bring pictures of friends or people in their family to work in this lesson.</w:t>
            </w:r>
          </w:p>
        </w:tc>
      </w:tr>
    </w:tbl>
    <w:p w14:paraId="3B23E92B" w14:textId="3FD32F9C" w:rsidR="00A468E5" w:rsidRDefault="00A468E5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7285"/>
        <w:gridCol w:w="1448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29098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29098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9A0084" w:rsidRPr="008179BC" w14:paraId="26DDC49A" w14:textId="77777777" w:rsidTr="0010071E">
        <w:trPr>
          <w:trHeight w:val="528"/>
        </w:trPr>
        <w:tc>
          <w:tcPr>
            <w:tcW w:w="759" w:type="pct"/>
            <w:shd w:val="clear" w:color="auto" w:fill="auto"/>
          </w:tcPr>
          <w:p w14:paraId="0A3A1155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70B7AC90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5164037A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04E64035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  <w:r w:rsidRPr="009A0084">
              <w:rPr>
                <w:rFonts w:cstheme="minorHAnsi"/>
                <w:b/>
                <w:sz w:val="20"/>
                <w:szCs w:val="22"/>
                <w:lang w:val="en-GB"/>
              </w:rPr>
              <w:t>Warm up</w:t>
            </w:r>
          </w:p>
          <w:p w14:paraId="792B1118" w14:textId="05334926" w:rsidR="009A0084" w:rsidRPr="009A0084" w:rsidRDefault="009A0084" w:rsidP="009A0084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97B5044" w14:textId="77777777" w:rsidR="009A0084" w:rsidRPr="009443E5" w:rsidRDefault="009A0084" w:rsidP="009A0084">
            <w:pPr>
              <w:tabs>
                <w:tab w:val="left" w:pos="1516"/>
              </w:tabs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443E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 introduces the parts of the body with this video:</w:t>
            </w:r>
          </w:p>
          <w:p w14:paraId="7AC2FE71" w14:textId="77777777" w:rsidR="009A0084" w:rsidRPr="009443E5" w:rsidRDefault="00235B06" w:rsidP="009A0084">
            <w:pPr>
              <w:tabs>
                <w:tab w:val="left" w:pos="1516"/>
              </w:tabs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8" w:history="1">
              <w:r w:rsidR="009A0084" w:rsidRPr="009443E5">
                <w:rPr>
                  <w:rFonts w:ascii="Calibri" w:eastAsia="Calibri" w:hAnsi="Calibri" w:cs="Calibri"/>
                  <w:color w:val="2683C6"/>
                  <w:sz w:val="22"/>
                  <w:szCs w:val="22"/>
                  <w:u w:val="single"/>
                </w:rPr>
                <w:t>https://www.youtube.com/watch?v=SUt8q0EKbms</w:t>
              </w:r>
            </w:hyperlink>
            <w:r w:rsidR="009A0084" w:rsidRPr="009443E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25A828AB" w14:textId="77777777" w:rsidR="009A0084" w:rsidRPr="009443E5" w:rsidRDefault="009A0084" w:rsidP="009A0084">
            <w:pPr>
              <w:tabs>
                <w:tab w:val="left" w:pos="1516"/>
              </w:tabs>
              <w:jc w:val="both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3F2CE616" w14:textId="77777777" w:rsidR="009A0084" w:rsidRPr="009443E5" w:rsidRDefault="009A0084" w:rsidP="009A0084">
            <w:pPr>
              <w:tabs>
                <w:tab w:val="left" w:pos="1516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443E5">
              <w:rPr>
                <w:rFonts w:ascii="Calibri" w:eastAsia="Calibri" w:hAnsi="Calibri" w:cs="Calibri"/>
                <w:sz w:val="22"/>
                <w:szCs w:val="22"/>
              </w:rPr>
              <w:t>SS are asked to draw a human silhouette. Then SS write the parts of the body while they are watching the video.</w:t>
            </w:r>
          </w:p>
          <w:p w14:paraId="3883BC26" w14:textId="77777777" w:rsidR="009A0084" w:rsidRPr="009443E5" w:rsidRDefault="009A0084" w:rsidP="009A0084">
            <w:pPr>
              <w:tabs>
                <w:tab w:val="left" w:pos="1516"/>
              </w:tabs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9443E5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Key words</w:t>
            </w:r>
            <w:r w:rsidRPr="009443E5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Pr="009443E5">
              <w:rPr>
                <w:rFonts w:ascii="Calibri" w:eastAsia="Calibri" w:hAnsi="Calibri" w:cs="Calibri"/>
                <w:i/>
                <w:sz w:val="22"/>
                <w:szCs w:val="22"/>
              </w:rPr>
              <w:t>Body, head, hair, ears, eyes, nose, mouth, teeth, tongue, neck, shoulders, stomach, hips, arms, legs, feet.</w:t>
            </w:r>
          </w:p>
          <w:p w14:paraId="30D5D5B2" w14:textId="77777777" w:rsidR="009A0084" w:rsidRPr="009443E5" w:rsidRDefault="009A0084" w:rsidP="009A0084">
            <w:pPr>
              <w:tabs>
                <w:tab w:val="left" w:pos="1516"/>
              </w:tabs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1673E9FB" w14:textId="77777777" w:rsidR="009A0084" w:rsidRPr="009443E5" w:rsidRDefault="009A0084" w:rsidP="009A0084">
            <w:pPr>
              <w:tabs>
                <w:tab w:val="left" w:pos="1516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443E5">
              <w:rPr>
                <w:rFonts w:ascii="Calibri" w:eastAsia="Calibri" w:hAnsi="Calibri" w:cs="Calibri"/>
                <w:sz w:val="22"/>
                <w:szCs w:val="22"/>
              </w:rPr>
              <w:t xml:space="preserve">Then, T asks </w:t>
            </w:r>
            <w:proofErr w:type="spellStart"/>
            <w:r w:rsidRPr="009443E5">
              <w:rPr>
                <w:rFonts w:ascii="Calibri" w:eastAsia="Calibri" w:hAnsi="Calibri" w:cs="Calibri"/>
                <w:sz w:val="22"/>
                <w:szCs w:val="22"/>
              </w:rPr>
              <w:t>Ss</w:t>
            </w:r>
            <w:proofErr w:type="spellEnd"/>
            <w:r w:rsidRPr="009443E5">
              <w:rPr>
                <w:rFonts w:ascii="Calibri" w:eastAsia="Calibri" w:hAnsi="Calibri" w:cs="Calibri"/>
                <w:sz w:val="22"/>
                <w:szCs w:val="22"/>
              </w:rPr>
              <w:t xml:space="preserve"> to repeat some commands like this is my body, move your body, touch, grab, open your mouth, stick out your tongue, bend your neck, wiggle your hips, shake your arms, jump.</w:t>
            </w:r>
          </w:p>
          <w:p w14:paraId="77E3ED44" w14:textId="77777777" w:rsidR="009A0084" w:rsidRPr="009443E5" w:rsidRDefault="009A0084" w:rsidP="009A0084">
            <w:pPr>
              <w:tabs>
                <w:tab w:val="left" w:pos="1516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BB26BA" w14:textId="77777777" w:rsidR="009A0084" w:rsidRDefault="009A0084" w:rsidP="009A0084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9443E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Finally, T plays Simon says with the class. SS also take turns to be Simon.</w:t>
            </w:r>
          </w:p>
          <w:p w14:paraId="043BBCA2" w14:textId="3DF16BA3" w:rsidR="0095343D" w:rsidRPr="008179BC" w:rsidRDefault="0095343D" w:rsidP="009A008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019225EB" w14:textId="77777777" w:rsidR="00350090" w:rsidRDefault="00350090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498030C" w14:textId="77777777" w:rsidR="00350090" w:rsidRDefault="00350090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0064EE9" w14:textId="77777777" w:rsidR="00350090" w:rsidRDefault="00350090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92FD661" w14:textId="66B9C6A3" w:rsidR="009A0084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15 </w:t>
            </w:r>
            <w:r w:rsidRPr="001206B7">
              <w:rPr>
                <w:sz w:val="20"/>
                <w:szCs w:val="20"/>
                <w:lang w:val="en-GB"/>
              </w:rPr>
              <w:t>min</w:t>
            </w:r>
            <w:r w:rsidR="005F36F1">
              <w:rPr>
                <w:sz w:val="20"/>
                <w:szCs w:val="20"/>
                <w:lang w:val="en-GB"/>
              </w:rPr>
              <w:t>utes</w:t>
            </w:r>
          </w:p>
          <w:p w14:paraId="2B7DD696" w14:textId="7C487ADF" w:rsidR="005F36F1" w:rsidRPr="001206B7" w:rsidRDefault="005F36F1" w:rsidP="005F36F1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  <w:p w14:paraId="3E65CE50" w14:textId="3970035F" w:rsidR="009A0084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93E23C3" w14:textId="77777777" w:rsidR="009A0084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167E380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49F487D" w14:textId="77777777" w:rsidR="009A0084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98F7EAA" w14:textId="5ACDA387" w:rsidR="009A0084" w:rsidRDefault="00350090" w:rsidP="0095343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1E07583F" w14:textId="255C4CCC" w:rsidR="00350090" w:rsidRPr="001206B7" w:rsidRDefault="00350090" w:rsidP="0095343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  <w:p w14:paraId="20FB1F72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CF20A2A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C7CDE79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2C05086" w14:textId="0D0DDF25" w:rsidR="009A0084" w:rsidRPr="008179BC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9A0084" w:rsidRPr="008179BC" w14:paraId="72DF487A" w14:textId="77777777" w:rsidTr="00B5561E">
        <w:trPr>
          <w:trHeight w:val="713"/>
        </w:trPr>
        <w:tc>
          <w:tcPr>
            <w:tcW w:w="759" w:type="pct"/>
            <w:shd w:val="clear" w:color="auto" w:fill="auto"/>
          </w:tcPr>
          <w:p w14:paraId="173C94CA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0A24D477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41F78CDB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50E38D2B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44AB7BC5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01B8038C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24CC09F6" w14:textId="0B6CB035" w:rsidR="009A0084" w:rsidRPr="009A0084" w:rsidRDefault="009A0084" w:rsidP="009A008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A0084">
              <w:rPr>
                <w:rFonts w:cstheme="minorHAnsi"/>
                <w:b/>
                <w:sz w:val="20"/>
                <w:szCs w:val="22"/>
                <w:lang w:val="en-GB"/>
              </w:rPr>
              <w:t>Pre-task</w:t>
            </w:r>
          </w:p>
        </w:tc>
        <w:tc>
          <w:tcPr>
            <w:tcW w:w="3538" w:type="pct"/>
            <w:shd w:val="clear" w:color="auto" w:fill="auto"/>
          </w:tcPr>
          <w:p w14:paraId="1B3F48A1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T. shows some pictures of different people and asks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to say some appearance adjectives they know. Volunteers approach the board and write the ones they know.</w:t>
            </w:r>
          </w:p>
          <w:p w14:paraId="65D20F98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 </w:t>
            </w:r>
          </w:p>
          <w:p w14:paraId="4623F6E9" w14:textId="67D2B66B" w:rsidR="009A0084" w:rsidRDefault="009A0084" w:rsidP="009A0084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Then, T shows the video at </w:t>
            </w:r>
            <w:hyperlink r:id="rId9" w:history="1">
              <w:r w:rsidRPr="00937B4E">
                <w:rPr>
                  <w:rStyle w:val="Hipervnculo"/>
                  <w:sz w:val="20"/>
                  <w:szCs w:val="20"/>
                  <w:lang w:val="en-GB"/>
                </w:rPr>
                <w:t>https://www.youtube.com/watch?v=sip0nbImXJ8</w:t>
              </w:r>
            </w:hyperlink>
            <w:r w:rsidRPr="009443E5">
              <w:rPr>
                <w:sz w:val="20"/>
                <w:szCs w:val="20"/>
                <w:lang w:val="en-GB"/>
              </w:rPr>
              <w:t xml:space="preserve"> </w:t>
            </w:r>
          </w:p>
          <w:p w14:paraId="46AD2285" w14:textId="5FC93C8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to present some </w:t>
            </w:r>
            <w:r w:rsidRPr="006535DE">
              <w:rPr>
                <w:b/>
                <w:sz w:val="20"/>
                <w:szCs w:val="20"/>
                <w:lang w:val="en-GB"/>
              </w:rPr>
              <w:t>appearance adjectives</w:t>
            </w:r>
            <w:r w:rsidRPr="009443E5">
              <w:rPr>
                <w:sz w:val="20"/>
                <w:szCs w:val="20"/>
                <w:lang w:val="en-GB"/>
              </w:rPr>
              <w:t xml:space="preserve">: </w:t>
            </w:r>
          </w:p>
          <w:p w14:paraId="7B121C28" w14:textId="77777777" w:rsidR="009A0084" w:rsidRPr="006535DE" w:rsidRDefault="009A0084" w:rsidP="009A0084">
            <w:pPr>
              <w:rPr>
                <w:i/>
                <w:sz w:val="20"/>
                <w:szCs w:val="20"/>
                <w:lang w:val="en-GB"/>
              </w:rPr>
            </w:pPr>
            <w:r w:rsidRPr="006535DE">
              <w:rPr>
                <w:i/>
                <w:sz w:val="20"/>
                <w:szCs w:val="20"/>
                <w:lang w:val="en-GB"/>
              </w:rPr>
              <w:t xml:space="preserve">age:  young, middle age, old </w:t>
            </w:r>
          </w:p>
          <w:p w14:paraId="00CF348E" w14:textId="5AE20B7E" w:rsidR="009A0084" w:rsidRPr="006535DE" w:rsidRDefault="009A0084" w:rsidP="009A0084">
            <w:pPr>
              <w:rPr>
                <w:i/>
                <w:sz w:val="20"/>
                <w:szCs w:val="20"/>
                <w:lang w:val="en-GB"/>
              </w:rPr>
            </w:pPr>
            <w:r w:rsidRPr="006535DE">
              <w:rPr>
                <w:i/>
                <w:sz w:val="20"/>
                <w:szCs w:val="20"/>
                <w:lang w:val="en-GB"/>
              </w:rPr>
              <w:t xml:space="preserve">body:  skinny slim fat chubby muscular plump overweight </w:t>
            </w:r>
          </w:p>
          <w:p w14:paraId="281FCF2E" w14:textId="77777777" w:rsidR="009A0084" w:rsidRPr="006535DE" w:rsidRDefault="009A0084" w:rsidP="009A0084">
            <w:pPr>
              <w:rPr>
                <w:i/>
                <w:sz w:val="20"/>
                <w:szCs w:val="20"/>
                <w:lang w:val="en-GB"/>
              </w:rPr>
            </w:pPr>
            <w:r w:rsidRPr="006535DE">
              <w:rPr>
                <w:i/>
                <w:sz w:val="20"/>
                <w:szCs w:val="20"/>
                <w:lang w:val="en-GB"/>
              </w:rPr>
              <w:t xml:space="preserve">height:  short tall </w:t>
            </w:r>
          </w:p>
          <w:p w14:paraId="675BD5E7" w14:textId="64B41D30" w:rsidR="009A0084" w:rsidRPr="006535DE" w:rsidRDefault="009A0084" w:rsidP="009A0084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skin: </w:t>
            </w:r>
            <w:r w:rsidRPr="006535DE">
              <w:rPr>
                <w:i/>
                <w:sz w:val="20"/>
                <w:szCs w:val="20"/>
                <w:lang w:val="en-GB"/>
              </w:rPr>
              <w:t>dark light pale freckles tattoo</w:t>
            </w:r>
          </w:p>
          <w:p w14:paraId="4929DB1E" w14:textId="6E27ACB1" w:rsidR="009A0084" w:rsidRPr="006535DE" w:rsidRDefault="009A0084" w:rsidP="009A0084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hair: </w:t>
            </w:r>
            <w:r w:rsidRPr="006535DE">
              <w:rPr>
                <w:i/>
                <w:sz w:val="20"/>
                <w:szCs w:val="20"/>
                <w:lang w:val="en-GB"/>
              </w:rPr>
              <w:t>colour black blonde red brown grey white</w:t>
            </w:r>
          </w:p>
          <w:p w14:paraId="65C7E81C" w14:textId="2CA4D540" w:rsidR="009A0084" w:rsidRPr="006535DE" w:rsidRDefault="009A0084" w:rsidP="009A0084">
            <w:pPr>
              <w:rPr>
                <w:i/>
                <w:sz w:val="20"/>
                <w:szCs w:val="20"/>
                <w:lang w:val="en-GB"/>
              </w:rPr>
            </w:pPr>
            <w:r w:rsidRPr="006535DE">
              <w:rPr>
                <w:i/>
                <w:sz w:val="20"/>
                <w:szCs w:val="20"/>
                <w:lang w:val="en-GB"/>
              </w:rPr>
              <w:t>long short straight wavy curly bald beard moustache</w:t>
            </w:r>
          </w:p>
          <w:p w14:paraId="41206EB0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r w:rsidRPr="006535DE">
              <w:rPr>
                <w:i/>
                <w:sz w:val="20"/>
                <w:szCs w:val="20"/>
                <w:lang w:val="en-GB"/>
              </w:rPr>
              <w:t>beautiful pretty ugly handsome good looking</w:t>
            </w:r>
            <w:r w:rsidRPr="009443E5">
              <w:rPr>
                <w:sz w:val="20"/>
                <w:szCs w:val="20"/>
                <w:lang w:val="en-GB"/>
              </w:rPr>
              <w:t>.</w:t>
            </w:r>
          </w:p>
          <w:p w14:paraId="14431ABA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</w:p>
          <w:p w14:paraId="6D64FB4E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While watching the video,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have to take some notes about the vocabulary. Then, T asks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to repeat the words. </w:t>
            </w:r>
          </w:p>
          <w:p w14:paraId="5609BFD8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</w:p>
          <w:p w14:paraId="4F119982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T. projects a picture of a famous person the class knows and asks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to describe him/ her.</w:t>
            </w:r>
          </w:p>
          <w:p w14:paraId="713AFA79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r w:rsidRPr="00075963">
              <w:rPr>
                <w:b/>
                <w:i/>
                <w:sz w:val="20"/>
                <w:szCs w:val="20"/>
                <w:lang w:val="en-GB"/>
              </w:rPr>
              <w:t xml:space="preserve">Example: </w:t>
            </w:r>
            <w:r w:rsidRPr="009443E5">
              <w:rPr>
                <w:sz w:val="20"/>
                <w:szCs w:val="20"/>
                <w:lang w:val="en-GB"/>
              </w:rPr>
              <w:t>This is Shakira, she is a singer, she is short, blonde, she has long hair, her eyes are brown, her hair is blonde and curly.</w:t>
            </w:r>
          </w:p>
          <w:p w14:paraId="7EA7E386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</w:p>
          <w:p w14:paraId="09D0775B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work in groups and they are given pictures of different famous people. Then,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in the group take turns to say something about this person’s physical appearance. At the teacher’s signal, groups rotate their pictures and now, they describe a new famous person.</w:t>
            </w:r>
          </w:p>
          <w:p w14:paraId="42A6EDD2" w14:textId="55593387" w:rsidR="009A0084" w:rsidRPr="008179BC" w:rsidRDefault="009A0084" w:rsidP="009A008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30EA8E56" w14:textId="77777777" w:rsidR="00350090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B31F5E5" w14:textId="56B32C41" w:rsidR="00350090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2B5A031" w14:textId="7CCF44D3" w:rsidR="00350090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690485E" w14:textId="5834FF69" w:rsidR="00350090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4374101" w14:textId="77777777" w:rsidR="00350090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8363F25" w14:textId="316357F4" w:rsidR="00350090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0421587D" w14:textId="77777777" w:rsidR="00350090" w:rsidRPr="001206B7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  <w:p w14:paraId="5F4AE752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76B35CC" w14:textId="15E0257F" w:rsidR="009A0084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30B3C7F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6FBA2C2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7F3D8C5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0CFDBE7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133FAB3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22546F8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B207CCD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6C57F61" w14:textId="77777777" w:rsidR="00350090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71B49908" w14:textId="77777777" w:rsidR="00350090" w:rsidRPr="001206B7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  <w:p w14:paraId="4A563AE3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91DE3F0" w14:textId="5CB7CF64" w:rsidR="009A0084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29C2232" w14:textId="77777777" w:rsidR="004C5018" w:rsidRPr="001206B7" w:rsidRDefault="004C5018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85FBE38" w14:textId="330FA61E" w:rsidR="00350090" w:rsidRDefault="00822383" w:rsidP="0035009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4C5018">
              <w:rPr>
                <w:sz w:val="20"/>
                <w:szCs w:val="20"/>
                <w:lang w:val="en-GB"/>
              </w:rPr>
              <w:t>5</w:t>
            </w:r>
            <w:r w:rsidR="00350090">
              <w:rPr>
                <w:sz w:val="20"/>
                <w:szCs w:val="20"/>
                <w:lang w:val="en-GB"/>
              </w:rPr>
              <w:t xml:space="preserve"> minutes</w:t>
            </w:r>
          </w:p>
          <w:p w14:paraId="4C113CFD" w14:textId="36453EA8" w:rsidR="00350090" w:rsidRPr="001206B7" w:rsidRDefault="00350090" w:rsidP="00350090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358F9028" w14:textId="77777777" w:rsidR="009A0084" w:rsidRPr="001206B7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363B7B4" w14:textId="77777777" w:rsidR="009A0084" w:rsidRDefault="009A0084" w:rsidP="0095343D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8FE67C2" w14:textId="003C9C7C" w:rsidR="009A0084" w:rsidRPr="008179BC" w:rsidRDefault="009A0084" w:rsidP="00822383">
            <w:pPr>
              <w:rPr>
                <w:sz w:val="20"/>
                <w:szCs w:val="20"/>
                <w:lang w:val="en-GB"/>
              </w:rPr>
            </w:pPr>
          </w:p>
        </w:tc>
      </w:tr>
      <w:tr w:rsidR="009A0084" w:rsidRPr="008179BC" w14:paraId="4F087BA3" w14:textId="77777777" w:rsidTr="00B5561E">
        <w:trPr>
          <w:trHeight w:val="739"/>
        </w:trPr>
        <w:tc>
          <w:tcPr>
            <w:tcW w:w="759" w:type="pct"/>
            <w:shd w:val="clear" w:color="auto" w:fill="auto"/>
          </w:tcPr>
          <w:p w14:paraId="0B856D3A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18BC0963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00C0E11A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02885686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  <w:lang w:val="en-GB"/>
              </w:rPr>
            </w:pPr>
          </w:p>
          <w:p w14:paraId="7AEC69B3" w14:textId="436C0F5F" w:rsidR="009A0084" w:rsidRPr="009A0084" w:rsidRDefault="009A0084" w:rsidP="009A008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A0084">
              <w:rPr>
                <w:rFonts w:cstheme="minorHAnsi"/>
                <w:b/>
                <w:sz w:val="20"/>
                <w:szCs w:val="22"/>
                <w:lang w:val="en-GB"/>
              </w:rPr>
              <w:t>While-task</w:t>
            </w:r>
          </w:p>
        </w:tc>
        <w:tc>
          <w:tcPr>
            <w:tcW w:w="3538" w:type="pct"/>
            <w:shd w:val="clear" w:color="auto" w:fill="auto"/>
          </w:tcPr>
          <w:p w14:paraId="40ADE49C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Then, T asks SS to take out the photos they brought to the lesson.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choose a pictures and work on their notebooks to write a description of that person, following the example on the board. They must write at least five physical characteristics.</w:t>
            </w:r>
          </w:p>
          <w:p w14:paraId="6A280571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</w:p>
          <w:p w14:paraId="1C65B8EA" w14:textId="3B1AB5DA" w:rsidR="009A0084" w:rsidRDefault="009A0084" w:rsidP="009A0084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>Then, SS interchange notebooks to read each other descriptions and make any necessary corrections.</w:t>
            </w:r>
          </w:p>
          <w:p w14:paraId="0ABF34BB" w14:textId="645696D0" w:rsidR="009A0084" w:rsidRDefault="009A0084" w:rsidP="009A0084">
            <w:pPr>
              <w:rPr>
                <w:sz w:val="20"/>
                <w:szCs w:val="20"/>
                <w:lang w:val="en-GB"/>
              </w:rPr>
            </w:pPr>
          </w:p>
          <w:p w14:paraId="2399C5C3" w14:textId="77777777" w:rsidR="009A0084" w:rsidRDefault="009A0084" w:rsidP="00822383">
            <w:pPr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Finally,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work in small groups and present their descriptions to the classmates in the group. Meanwhile, T monitors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work.</w:t>
            </w:r>
          </w:p>
          <w:p w14:paraId="5AA0021E" w14:textId="4CD1B1AB" w:rsidR="00822383" w:rsidRPr="008179BC" w:rsidRDefault="00822383" w:rsidP="0082238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6C07B4D3" w14:textId="60EF70E8" w:rsidR="00822383" w:rsidRDefault="004C5018" w:rsidP="0082238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 </w:t>
            </w:r>
            <w:r w:rsidR="00822383">
              <w:rPr>
                <w:sz w:val="20"/>
                <w:szCs w:val="20"/>
                <w:lang w:val="en-GB"/>
              </w:rPr>
              <w:t>minutes</w:t>
            </w:r>
          </w:p>
          <w:p w14:paraId="7EB10553" w14:textId="03CB0B2D" w:rsidR="00822383" w:rsidRDefault="00822383" w:rsidP="0082238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Individually</w:t>
            </w:r>
          </w:p>
          <w:p w14:paraId="1F787745" w14:textId="6B845533" w:rsidR="00822383" w:rsidRDefault="00822383" w:rsidP="0082238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EC57C23" w14:textId="0938393D" w:rsidR="00822383" w:rsidRDefault="00822383" w:rsidP="0082238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5C24030" w14:textId="4FAFF143" w:rsidR="00822383" w:rsidRDefault="004C5018" w:rsidP="0082238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822383">
              <w:rPr>
                <w:sz w:val="20"/>
                <w:szCs w:val="20"/>
                <w:lang w:val="en-GB"/>
              </w:rPr>
              <w:t xml:space="preserve"> minutes</w:t>
            </w:r>
          </w:p>
          <w:p w14:paraId="38255A57" w14:textId="1C76092F" w:rsidR="00822383" w:rsidRDefault="00822383" w:rsidP="0082238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774B1BD3" w14:textId="77777777" w:rsidR="00822383" w:rsidRDefault="00822383" w:rsidP="0082238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DACF787" w14:textId="30721D72" w:rsidR="00822383" w:rsidRDefault="004C5018" w:rsidP="0082238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 </w:t>
            </w:r>
            <w:r w:rsidR="00822383">
              <w:rPr>
                <w:sz w:val="20"/>
                <w:szCs w:val="20"/>
                <w:lang w:val="en-GB"/>
              </w:rPr>
              <w:t>minutes</w:t>
            </w:r>
          </w:p>
          <w:p w14:paraId="477E301C" w14:textId="633D5725" w:rsidR="009A0084" w:rsidRPr="008179BC" w:rsidRDefault="00822383" w:rsidP="0082238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</w:tc>
      </w:tr>
      <w:tr w:rsidR="009A0084" w:rsidRPr="008179BC" w14:paraId="23EDE56B" w14:textId="77777777" w:rsidTr="00B5561E">
        <w:trPr>
          <w:trHeight w:val="545"/>
        </w:trPr>
        <w:tc>
          <w:tcPr>
            <w:tcW w:w="759" w:type="pct"/>
            <w:shd w:val="clear" w:color="auto" w:fill="auto"/>
          </w:tcPr>
          <w:p w14:paraId="6396F003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</w:rPr>
            </w:pPr>
          </w:p>
          <w:p w14:paraId="3082992E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</w:rPr>
            </w:pPr>
          </w:p>
          <w:p w14:paraId="1D3B3761" w14:textId="77777777" w:rsidR="009A0084" w:rsidRPr="009A0084" w:rsidRDefault="009A0084" w:rsidP="009A0084">
            <w:pPr>
              <w:jc w:val="center"/>
              <w:rPr>
                <w:rFonts w:cstheme="minorHAnsi"/>
                <w:b/>
                <w:sz w:val="20"/>
                <w:szCs w:val="22"/>
              </w:rPr>
            </w:pPr>
            <w:r w:rsidRPr="009A0084">
              <w:rPr>
                <w:rFonts w:cstheme="minorHAnsi"/>
                <w:b/>
                <w:sz w:val="20"/>
                <w:szCs w:val="22"/>
              </w:rPr>
              <w:t>Post Task</w:t>
            </w:r>
          </w:p>
          <w:p w14:paraId="63CC9985" w14:textId="03C84A86" w:rsidR="009A0084" w:rsidRPr="009A0084" w:rsidRDefault="009A0084" w:rsidP="009A0084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A0084">
              <w:rPr>
                <w:rFonts w:cstheme="minorHAnsi"/>
                <w:b/>
                <w:sz w:val="20"/>
                <w:szCs w:val="22"/>
                <w:lang w:val="en-GB"/>
              </w:rPr>
              <w:t>Assessment</w:t>
            </w:r>
          </w:p>
        </w:tc>
        <w:tc>
          <w:tcPr>
            <w:tcW w:w="3538" w:type="pct"/>
            <w:shd w:val="clear" w:color="auto" w:fill="auto"/>
          </w:tcPr>
          <w:p w14:paraId="16DE6FA0" w14:textId="77777777" w:rsidR="009A0084" w:rsidRPr="009443E5" w:rsidRDefault="009A0084" w:rsidP="009528DE">
            <w:pPr>
              <w:jc w:val="both"/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 xml:space="preserve">T gives some feedback to </w:t>
            </w:r>
            <w:proofErr w:type="spellStart"/>
            <w:r w:rsidRPr="009443E5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9443E5">
              <w:rPr>
                <w:sz w:val="20"/>
                <w:szCs w:val="20"/>
                <w:lang w:val="en-GB"/>
              </w:rPr>
              <w:t xml:space="preserve"> about the positive hard work in the previous stages of the class. T can also give some advice and correction about the development of the activities. It’s a good moment to give some advice about the way SS are working. </w:t>
            </w:r>
          </w:p>
          <w:p w14:paraId="6E6D0F22" w14:textId="77777777" w:rsidR="009A0084" w:rsidRPr="009443E5" w:rsidRDefault="009A0084" w:rsidP="009A0084">
            <w:pPr>
              <w:rPr>
                <w:sz w:val="20"/>
                <w:szCs w:val="20"/>
                <w:lang w:val="en-GB"/>
              </w:rPr>
            </w:pPr>
          </w:p>
          <w:p w14:paraId="3B2A75BC" w14:textId="5FCA4F6A" w:rsidR="009A0084" w:rsidRPr="008179BC" w:rsidRDefault="009A0084" w:rsidP="009528DE">
            <w:pPr>
              <w:jc w:val="both"/>
              <w:rPr>
                <w:sz w:val="20"/>
                <w:szCs w:val="20"/>
                <w:lang w:val="en-GB"/>
              </w:rPr>
            </w:pPr>
            <w:r w:rsidRPr="009443E5">
              <w:rPr>
                <w:sz w:val="20"/>
                <w:szCs w:val="20"/>
                <w:lang w:val="en-GB"/>
              </w:rPr>
              <w:t>Finally, T asks SS to make a list of two things they learned, and one thing they still need to learn. They write this on a piece of paper and give it to t</w:t>
            </w:r>
            <w:r w:rsidR="009528DE">
              <w:rPr>
                <w:sz w:val="20"/>
                <w:szCs w:val="20"/>
                <w:lang w:val="en-GB"/>
              </w:rPr>
              <w:t>he T when leaving the classroom. (Exit tickets)</w:t>
            </w:r>
          </w:p>
        </w:tc>
        <w:tc>
          <w:tcPr>
            <w:tcW w:w="703" w:type="pct"/>
            <w:shd w:val="clear" w:color="auto" w:fill="auto"/>
          </w:tcPr>
          <w:p w14:paraId="42DE4A19" w14:textId="77777777" w:rsidR="009528DE" w:rsidRDefault="009528DE" w:rsidP="009528DE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F2B7C84" w14:textId="5628B439" w:rsidR="009528DE" w:rsidRDefault="00B637A8" w:rsidP="009528D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="009528DE">
              <w:rPr>
                <w:sz w:val="20"/>
                <w:szCs w:val="20"/>
                <w:lang w:val="en-GB"/>
              </w:rPr>
              <w:t xml:space="preserve"> minutes</w:t>
            </w:r>
          </w:p>
          <w:p w14:paraId="4254BE5A" w14:textId="7296E072" w:rsidR="009528DE" w:rsidRDefault="009528DE" w:rsidP="009528D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</w:p>
          <w:p w14:paraId="212D6B47" w14:textId="667951FD" w:rsidR="00B637A8" w:rsidRDefault="00B637A8" w:rsidP="009528DE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74B56E3" w14:textId="2492AFA4" w:rsidR="00B637A8" w:rsidRDefault="00B637A8" w:rsidP="009528D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5 minutes </w:t>
            </w:r>
          </w:p>
          <w:p w14:paraId="5769F7AF" w14:textId="2A68FDA5" w:rsidR="00B637A8" w:rsidRDefault="00B637A8" w:rsidP="009528DE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individually</w:t>
            </w:r>
          </w:p>
          <w:p w14:paraId="6F40A10D" w14:textId="77777777" w:rsidR="00B637A8" w:rsidRPr="001206B7" w:rsidRDefault="00B637A8" w:rsidP="009528DE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6F36EC8" w14:textId="66494BDB" w:rsidR="009A0084" w:rsidRPr="008179BC" w:rsidRDefault="009A0084" w:rsidP="009528D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1524845" w14:textId="3B497D00" w:rsidR="00A468E5" w:rsidRPr="00761A01" w:rsidRDefault="00A468E5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29098B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CB8" w14:textId="0E1CF290" w:rsidR="009443E5" w:rsidRPr="009443E5" w:rsidRDefault="00361146" w:rsidP="0036114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If teacher feels the lesson needs a bit more of movement, he/she can sing the song “</w:t>
            </w:r>
            <w:r w:rsidR="009443E5" w:rsidRPr="009443E5">
              <w:rPr>
                <w:sz w:val="21"/>
                <w:szCs w:val="21"/>
                <w:lang w:val="en-GB"/>
              </w:rPr>
              <w:t>He</w:t>
            </w:r>
            <w:r>
              <w:rPr>
                <w:sz w:val="21"/>
                <w:szCs w:val="21"/>
                <w:lang w:val="en-GB"/>
              </w:rPr>
              <w:t>ad and shoulders knees and toes” that can be suitable to reinforce vocabulary.</w:t>
            </w:r>
          </w:p>
          <w:p w14:paraId="3E9BA0E3" w14:textId="77777777" w:rsidR="009443E5" w:rsidRPr="009443E5" w:rsidRDefault="009443E5" w:rsidP="009443E5">
            <w:pPr>
              <w:rPr>
                <w:sz w:val="21"/>
                <w:szCs w:val="21"/>
                <w:lang w:val="en-GB"/>
              </w:rPr>
            </w:pPr>
          </w:p>
          <w:p w14:paraId="7377E979" w14:textId="77777777" w:rsidR="009443E5" w:rsidRPr="009443E5" w:rsidRDefault="009443E5" w:rsidP="00361146">
            <w:pPr>
              <w:jc w:val="both"/>
              <w:rPr>
                <w:sz w:val="21"/>
                <w:szCs w:val="21"/>
                <w:lang w:val="en-GB"/>
              </w:rPr>
            </w:pPr>
            <w:r w:rsidRPr="009443E5">
              <w:rPr>
                <w:sz w:val="21"/>
                <w:szCs w:val="21"/>
                <w:lang w:val="en-GB"/>
              </w:rPr>
              <w:t>It is also important to consider that for SS at this age is necessary to have a lot of visual material, in order to capture their attention.</w:t>
            </w:r>
          </w:p>
          <w:p w14:paraId="5A44ABF6" w14:textId="77777777" w:rsidR="009443E5" w:rsidRPr="009443E5" w:rsidRDefault="009443E5" w:rsidP="009443E5">
            <w:pPr>
              <w:rPr>
                <w:sz w:val="21"/>
                <w:szCs w:val="21"/>
                <w:lang w:val="en-GB"/>
              </w:rPr>
            </w:pPr>
          </w:p>
          <w:p w14:paraId="4A162508" w14:textId="5428BE6F" w:rsidR="004D0C52" w:rsidRPr="008179BC" w:rsidRDefault="009443E5" w:rsidP="00361146">
            <w:pPr>
              <w:rPr>
                <w:sz w:val="21"/>
                <w:szCs w:val="21"/>
                <w:lang w:val="en-GB"/>
              </w:rPr>
            </w:pPr>
            <w:r w:rsidRPr="009443E5">
              <w:rPr>
                <w:sz w:val="21"/>
                <w:szCs w:val="21"/>
                <w:lang w:val="en-GB"/>
              </w:rPr>
              <w:t>If you do not have access to a projector for the</w:t>
            </w:r>
            <w:r w:rsidR="00361146">
              <w:rPr>
                <w:sz w:val="21"/>
                <w:szCs w:val="21"/>
                <w:lang w:val="en-GB"/>
              </w:rPr>
              <w:t xml:space="preserve"> images and video you could have students draw the flashcards at home, and then use them in the class. </w:t>
            </w:r>
          </w:p>
        </w:tc>
      </w:tr>
    </w:tbl>
    <w:p w14:paraId="47C6EC43" w14:textId="5C41BF16" w:rsidR="00687D61" w:rsidRDefault="00687D61"/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DD26F4" w:rsidRPr="008179BC" w14:paraId="032766A2" w14:textId="77777777" w:rsidTr="0029098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29098B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290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29098B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60CE9258" w:rsidR="00DD26F4" w:rsidRPr="00361146" w:rsidRDefault="009443E5" w:rsidP="0029098B">
            <w:pPr>
              <w:jc w:val="center"/>
              <w:rPr>
                <w:rFonts w:cstheme="minorHAnsi"/>
                <w:b/>
                <w:bCs/>
                <w:sz w:val="22"/>
                <w:szCs w:val="20"/>
              </w:rPr>
            </w:pPr>
            <w:r w:rsidRPr="00361146">
              <w:rPr>
                <w:rFonts w:cstheme="minorHAnsi"/>
                <w:b/>
                <w:bCs/>
                <w:sz w:val="22"/>
                <w:szCs w:val="20"/>
              </w:rPr>
              <w:t>Health</w:t>
            </w:r>
            <w:r w:rsidRPr="00361146">
              <w:rPr>
                <w:rFonts w:cstheme="minorHAnsi"/>
                <w:sz w:val="22"/>
                <w:szCs w:val="20"/>
              </w:rPr>
              <w:t>/</w:t>
            </w:r>
            <w:r w:rsidRPr="00361146">
              <w:rPr>
                <w:rFonts w:cstheme="minorHAnsi"/>
                <w:b/>
                <w:bCs/>
                <w:sz w:val="22"/>
                <w:szCs w:val="20"/>
              </w:rPr>
              <w:t xml:space="preserve">sexual education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6A61CB2C" w:rsidR="00DD26F4" w:rsidRPr="00361146" w:rsidRDefault="009443E5" w:rsidP="0029098B">
            <w:pPr>
              <w:jc w:val="center"/>
              <w:rPr>
                <w:rFonts w:cstheme="minorHAnsi"/>
                <w:sz w:val="22"/>
                <w:szCs w:val="20"/>
              </w:rPr>
            </w:pPr>
            <w:r w:rsidRPr="00361146">
              <w:rPr>
                <w:rFonts w:cstheme="minorHAnsi"/>
                <w:sz w:val="22"/>
                <w:szCs w:val="20"/>
              </w:rPr>
              <w:t>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63C9B01E" w:rsidR="00DD26F4" w:rsidRPr="00361146" w:rsidRDefault="009443E5" w:rsidP="0029098B">
            <w:pPr>
              <w:jc w:val="center"/>
              <w:rPr>
                <w:rFonts w:cstheme="minorHAnsi"/>
                <w:sz w:val="22"/>
                <w:szCs w:val="20"/>
              </w:rPr>
            </w:pPr>
            <w:r w:rsidRPr="00361146">
              <w:rPr>
                <w:rFonts w:cstheme="minorHAnsi"/>
                <w:sz w:val="22"/>
                <w:szCs w:val="20"/>
              </w:rPr>
              <w:t xml:space="preserve">Present simple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79F26AB9" w:rsidR="00DD26F4" w:rsidRPr="00361146" w:rsidRDefault="001B3557" w:rsidP="0029098B">
            <w:pPr>
              <w:jc w:val="center"/>
              <w:rPr>
                <w:rFonts w:cstheme="minorHAnsi"/>
                <w:sz w:val="22"/>
                <w:szCs w:val="20"/>
              </w:rPr>
            </w:pPr>
            <w:r w:rsidRPr="001B3557">
              <w:rPr>
                <w:rFonts w:cstheme="minorHAnsi"/>
                <w:sz w:val="22"/>
                <w:szCs w:val="20"/>
              </w:rPr>
              <w:t>Body parts / Human Body / adjectives to desc</w:t>
            </w:r>
            <w:r>
              <w:rPr>
                <w:rFonts w:cstheme="minorHAnsi"/>
                <w:sz w:val="22"/>
                <w:szCs w:val="20"/>
              </w:rPr>
              <w:t>ri</w:t>
            </w:r>
            <w:bookmarkStart w:id="0" w:name="_GoBack"/>
            <w:bookmarkEnd w:id="0"/>
            <w:r w:rsidRPr="001B3557">
              <w:rPr>
                <w:rFonts w:cstheme="minorHAnsi"/>
                <w:sz w:val="22"/>
                <w:szCs w:val="20"/>
              </w:rPr>
              <w:t>be physical appearance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0FD9407B" w:rsidR="00DD26F4" w:rsidRPr="00361146" w:rsidRDefault="00FD3EC9" w:rsidP="0029098B">
            <w:pPr>
              <w:jc w:val="center"/>
              <w:rPr>
                <w:rFonts w:cstheme="minorHAnsi"/>
                <w:sz w:val="22"/>
                <w:szCs w:val="20"/>
              </w:rPr>
            </w:pPr>
            <w:r w:rsidRPr="00361146">
              <w:rPr>
                <w:rFonts w:cstheme="minorHAnsi"/>
                <w:sz w:val="22"/>
                <w:szCs w:val="20"/>
              </w:rPr>
              <w:t>S</w:t>
            </w:r>
            <w:r w:rsidR="009443E5" w:rsidRPr="00361146">
              <w:rPr>
                <w:rFonts w:cstheme="minorHAnsi"/>
                <w:sz w:val="22"/>
                <w:szCs w:val="20"/>
              </w:rPr>
              <w:t>ixth</w:t>
            </w:r>
            <w:r w:rsidRPr="00361146">
              <w:rPr>
                <w:rFonts w:cstheme="minorHAnsi"/>
                <w:sz w:val="22"/>
                <w:szCs w:val="20"/>
              </w:rPr>
              <w:br/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3340776A" w:rsidR="00DD26F4" w:rsidRDefault="00DD26F4"/>
    <w:sectPr w:rsidR="00DD26F4" w:rsidSect="007F1F1B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4B40A" w14:textId="77777777" w:rsidR="00235B06" w:rsidRDefault="00235B06">
      <w:r>
        <w:separator/>
      </w:r>
    </w:p>
  </w:endnote>
  <w:endnote w:type="continuationSeparator" w:id="0">
    <w:p w14:paraId="277B0693" w14:textId="77777777" w:rsidR="00235B06" w:rsidRDefault="0023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7F01A" w14:textId="77777777" w:rsidR="00235B06" w:rsidRDefault="00235B06">
      <w:r>
        <w:separator/>
      </w:r>
    </w:p>
  </w:footnote>
  <w:footnote w:type="continuationSeparator" w:id="0">
    <w:p w14:paraId="1D45E70A" w14:textId="77777777" w:rsidR="00235B06" w:rsidRDefault="00235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29098B" w14:paraId="6CBF86C7" w14:textId="77777777" w:rsidTr="0029098B">
      <w:trPr>
        <w:jc w:val="center"/>
      </w:trPr>
      <w:tc>
        <w:tcPr>
          <w:tcW w:w="2500" w:type="pct"/>
        </w:tcPr>
        <w:p w14:paraId="247E782E" w14:textId="77777777" w:rsidR="0029098B" w:rsidRDefault="0029098B" w:rsidP="0029098B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29098B" w:rsidRDefault="0029098B" w:rsidP="0029098B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9098B" w:rsidRPr="009A412A" w14:paraId="2F40EE36" w14:textId="77777777" w:rsidTr="0029098B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29098B" w:rsidRPr="00403493" w:rsidRDefault="0029098B" w:rsidP="0029098B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29098B" w:rsidRDefault="0029098B" w:rsidP="0029098B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29098B" w:rsidRPr="00EF5B22" w:rsidRDefault="0029098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75963"/>
    <w:rsid w:val="00096FBE"/>
    <w:rsid w:val="000C1766"/>
    <w:rsid w:val="000C3E69"/>
    <w:rsid w:val="000E299D"/>
    <w:rsid w:val="000F212E"/>
    <w:rsid w:val="0010071E"/>
    <w:rsid w:val="001120F3"/>
    <w:rsid w:val="001206B7"/>
    <w:rsid w:val="00126D94"/>
    <w:rsid w:val="001823F7"/>
    <w:rsid w:val="001B3557"/>
    <w:rsid w:val="001C49B1"/>
    <w:rsid w:val="001D2C2B"/>
    <w:rsid w:val="00235B06"/>
    <w:rsid w:val="00242471"/>
    <w:rsid w:val="002842CE"/>
    <w:rsid w:val="0029098B"/>
    <w:rsid w:val="002929DF"/>
    <w:rsid w:val="00293BFE"/>
    <w:rsid w:val="002A35C5"/>
    <w:rsid w:val="002C63F3"/>
    <w:rsid w:val="002F2F5D"/>
    <w:rsid w:val="00310AA8"/>
    <w:rsid w:val="0034475A"/>
    <w:rsid w:val="00350090"/>
    <w:rsid w:val="00361146"/>
    <w:rsid w:val="004152A5"/>
    <w:rsid w:val="00427117"/>
    <w:rsid w:val="0048774F"/>
    <w:rsid w:val="00494228"/>
    <w:rsid w:val="004C5018"/>
    <w:rsid w:val="004D0C52"/>
    <w:rsid w:val="00533423"/>
    <w:rsid w:val="00554825"/>
    <w:rsid w:val="00591903"/>
    <w:rsid w:val="005D528C"/>
    <w:rsid w:val="005F36F1"/>
    <w:rsid w:val="00624F97"/>
    <w:rsid w:val="006335F2"/>
    <w:rsid w:val="00646080"/>
    <w:rsid w:val="006535DE"/>
    <w:rsid w:val="0066384D"/>
    <w:rsid w:val="00672A1C"/>
    <w:rsid w:val="0067615C"/>
    <w:rsid w:val="00687D61"/>
    <w:rsid w:val="006A44D9"/>
    <w:rsid w:val="006A4E31"/>
    <w:rsid w:val="006D49A7"/>
    <w:rsid w:val="006D5420"/>
    <w:rsid w:val="006D5986"/>
    <w:rsid w:val="007232AC"/>
    <w:rsid w:val="00733004"/>
    <w:rsid w:val="00761A01"/>
    <w:rsid w:val="007B639D"/>
    <w:rsid w:val="007C6E1B"/>
    <w:rsid w:val="007D15EF"/>
    <w:rsid w:val="007F1F1B"/>
    <w:rsid w:val="00802F70"/>
    <w:rsid w:val="0081667A"/>
    <w:rsid w:val="00822383"/>
    <w:rsid w:val="00830D8B"/>
    <w:rsid w:val="00895961"/>
    <w:rsid w:val="008A6FEA"/>
    <w:rsid w:val="008C37EF"/>
    <w:rsid w:val="008D61D4"/>
    <w:rsid w:val="008F224D"/>
    <w:rsid w:val="00902140"/>
    <w:rsid w:val="00916F56"/>
    <w:rsid w:val="009443E5"/>
    <w:rsid w:val="009528DE"/>
    <w:rsid w:val="0095343D"/>
    <w:rsid w:val="0095717F"/>
    <w:rsid w:val="00960E2E"/>
    <w:rsid w:val="00977258"/>
    <w:rsid w:val="009803B0"/>
    <w:rsid w:val="0099193E"/>
    <w:rsid w:val="00993BE9"/>
    <w:rsid w:val="009A0084"/>
    <w:rsid w:val="009A412A"/>
    <w:rsid w:val="009C20A6"/>
    <w:rsid w:val="009C2110"/>
    <w:rsid w:val="009D6025"/>
    <w:rsid w:val="009E591B"/>
    <w:rsid w:val="00A03390"/>
    <w:rsid w:val="00A35455"/>
    <w:rsid w:val="00A4312E"/>
    <w:rsid w:val="00A436B2"/>
    <w:rsid w:val="00A468E5"/>
    <w:rsid w:val="00AD64EC"/>
    <w:rsid w:val="00AD7658"/>
    <w:rsid w:val="00AF22D4"/>
    <w:rsid w:val="00B5561E"/>
    <w:rsid w:val="00B637A8"/>
    <w:rsid w:val="00B71EF3"/>
    <w:rsid w:val="00B96443"/>
    <w:rsid w:val="00BB6AD9"/>
    <w:rsid w:val="00BC59A8"/>
    <w:rsid w:val="00BF2A80"/>
    <w:rsid w:val="00BF4A59"/>
    <w:rsid w:val="00C23062"/>
    <w:rsid w:val="00C41144"/>
    <w:rsid w:val="00C50759"/>
    <w:rsid w:val="00C52F32"/>
    <w:rsid w:val="00C81CCA"/>
    <w:rsid w:val="00CD2BCB"/>
    <w:rsid w:val="00CF2363"/>
    <w:rsid w:val="00D140F1"/>
    <w:rsid w:val="00D20FA8"/>
    <w:rsid w:val="00D37AD7"/>
    <w:rsid w:val="00D56B67"/>
    <w:rsid w:val="00D65D20"/>
    <w:rsid w:val="00D824E7"/>
    <w:rsid w:val="00D91FBB"/>
    <w:rsid w:val="00DB0BA3"/>
    <w:rsid w:val="00DD133A"/>
    <w:rsid w:val="00DD26F4"/>
    <w:rsid w:val="00E56830"/>
    <w:rsid w:val="00E56AC9"/>
    <w:rsid w:val="00E70C97"/>
    <w:rsid w:val="00E7327E"/>
    <w:rsid w:val="00E82822"/>
    <w:rsid w:val="00E91F1B"/>
    <w:rsid w:val="00E95F21"/>
    <w:rsid w:val="00F4703E"/>
    <w:rsid w:val="00F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9772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977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Ut8q0EKbm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ip0nbImXJ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</Pages>
  <Words>836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39</cp:revision>
  <dcterms:created xsi:type="dcterms:W3CDTF">2019-09-30T19:16:00Z</dcterms:created>
  <dcterms:modified xsi:type="dcterms:W3CDTF">2019-12-19T04:40:00Z</dcterms:modified>
</cp:coreProperties>
</file>