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382787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99AB6B5" w:rsidR="00E70C97" w:rsidRPr="008179BC" w:rsidRDefault="00065636" w:rsidP="00422E6C">
            <w:pPr>
              <w:rPr>
                <w:b/>
                <w:bCs/>
              </w:rPr>
            </w:pPr>
            <w:r>
              <w:rPr>
                <w:bCs/>
                <w:sz w:val="21"/>
                <w:szCs w:val="21"/>
              </w:rPr>
              <w:t>Diana Carolina Mendoza Mora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78385F67" w:rsidR="00E70C97" w:rsidRPr="00065636" w:rsidRDefault="00065636" w:rsidP="00422E6C">
            <w:pPr>
              <w:rPr>
                <w:bCs/>
              </w:rPr>
            </w:pPr>
            <w:r w:rsidRPr="00065636">
              <w:rPr>
                <w:bCs/>
              </w:rPr>
              <w:t>dianis.mendozamora@gmail.com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392DB799" w:rsidR="00E70C97" w:rsidRPr="008179BC" w:rsidRDefault="00065636" w:rsidP="00422E6C">
            <w:pPr>
              <w:rPr>
                <w:b/>
                <w:bCs/>
                <w:sz w:val="21"/>
                <w:szCs w:val="21"/>
              </w:rPr>
            </w:pPr>
            <w:r w:rsidRPr="00D86E24">
              <w:rPr>
                <w:bCs/>
                <w:sz w:val="21"/>
                <w:szCs w:val="21"/>
              </w:rPr>
              <w:t>José María Córdoba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593FEEC3" w:rsidR="00B5561E" w:rsidRPr="008179BC" w:rsidRDefault="002D1B98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6CF7B114" w14:textId="71193454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976708">
        <w:trPr>
          <w:trHeight w:val="800"/>
        </w:trPr>
        <w:tc>
          <w:tcPr>
            <w:tcW w:w="10070" w:type="dxa"/>
            <w:shd w:val="clear" w:color="auto" w:fill="auto"/>
          </w:tcPr>
          <w:p w14:paraId="5B0A506F" w14:textId="444FD0D0" w:rsidR="00CF2363" w:rsidRPr="00976708" w:rsidRDefault="00976708" w:rsidP="00065636">
            <w:pPr>
              <w:rPr>
                <w:color w:val="BFBFBF" w:themeColor="background1" w:themeShade="BF"/>
                <w:lang w:val="en-US"/>
              </w:rPr>
            </w:pPr>
            <w:r w:rsidRPr="00976708">
              <w:rPr>
                <w:lang w:val="en-US"/>
              </w:rPr>
              <w:t xml:space="preserve">This lesson plan helps students to describe </w:t>
            </w:r>
            <w:r>
              <w:rPr>
                <w:lang w:val="en-US"/>
              </w:rPr>
              <w:t>people’s appearance and to use other skills like drawing to represent what they write. It is also a good way to use</w:t>
            </w:r>
            <w:r w:rsidR="00BC1297">
              <w:rPr>
                <w:lang w:val="en-US"/>
              </w:rPr>
              <w:t xml:space="preserve"> verbs to be and have in an easy context to use.</w:t>
            </w:r>
          </w:p>
        </w:tc>
      </w:tr>
    </w:tbl>
    <w:p w14:paraId="1716DA4F" w14:textId="77777777" w:rsidR="00E70C97" w:rsidRDefault="00E70C97" w:rsidP="00E70C97"/>
    <w:p w14:paraId="62C1D7F9" w14:textId="6EF97E3D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15CB6EC9" w:rsidR="00E70C97" w:rsidRPr="008179BC" w:rsidRDefault="00065636" w:rsidP="00721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72140E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5FF47231" w:rsidR="00E70C97" w:rsidRPr="008179BC" w:rsidRDefault="00065636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3D2858FC" w:rsidR="00E70C97" w:rsidRPr="008179BC" w:rsidRDefault="00065636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0228347A" w:rsidR="00E70C97" w:rsidRPr="008179BC" w:rsidRDefault="00065636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21ED2176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2D1B98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8179BC" w:rsidRDefault="00E70C97" w:rsidP="00422E6C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21297EE4" w:rsidR="00E70C97" w:rsidRPr="008179BC" w:rsidRDefault="00E70C97" w:rsidP="00422E6C">
            <w:r>
              <w:t xml:space="preserve">A2   </w:t>
            </w:r>
            <w:r w:rsidR="002D1B98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746CD096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1702BA5E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3865DB27" w:rsidR="00AD64EC" w:rsidRPr="008179BC" w:rsidRDefault="0072140E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0D8AF006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C76958" w:rsidRPr="008179BC" w14:paraId="0C88746C" w14:textId="77777777" w:rsidTr="00C76958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C76958" w:rsidRDefault="00C76958" w:rsidP="00C769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2A35463D" w:rsidR="00C76958" w:rsidRPr="008179BC" w:rsidRDefault="00EF6710" w:rsidP="00EF6710">
            <w:pPr>
              <w:rPr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Appearance</w:t>
            </w:r>
            <w:r w:rsidR="00C76958" w:rsidRPr="00050E5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76958" w:rsidRPr="008179BC" w14:paraId="20D5EA38" w14:textId="77777777" w:rsidTr="00C76958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C76958" w:rsidRPr="008179BC" w:rsidRDefault="00C76958" w:rsidP="00C769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7A4964AB" w:rsidR="00C76958" w:rsidRPr="008179BC" w:rsidRDefault="00C76958" w:rsidP="00C769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4: Globalization</w:t>
            </w:r>
          </w:p>
        </w:tc>
      </w:tr>
      <w:tr w:rsidR="006A44D9" w:rsidRPr="008179BC" w14:paraId="7F3E922B" w14:textId="77777777" w:rsidTr="00C76958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76958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327D65FB" w:rsidR="006A44D9" w:rsidRPr="008179BC" w:rsidRDefault="00976708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people´s appearance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EA3890" w14:textId="24907710" w:rsidR="00976708" w:rsidRDefault="00976708" w:rsidP="00976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2788AA5B" w14:textId="77777777" w:rsidR="00976708" w:rsidRDefault="00976708" w:rsidP="00976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79F6F9D6" w14:textId="40FC27D2" w:rsidR="006A44D9" w:rsidRPr="008179BC" w:rsidRDefault="00976708" w:rsidP="00976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0735A17F" w:rsidR="006A44D9" w:rsidRPr="008179BC" w:rsidRDefault="00976708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Adjectives to describe appearance</w:t>
            </w:r>
            <w:r w:rsidR="00FB0A8C">
              <w:rPr>
                <w:sz w:val="21"/>
                <w:szCs w:val="21"/>
              </w:rPr>
              <w:t xml:space="preserve">, short, tall, beautiful, ugly. </w:t>
            </w:r>
          </w:p>
        </w:tc>
      </w:tr>
      <w:tr w:rsidR="0099193E" w:rsidRPr="008179BC" w14:paraId="7B83535F" w14:textId="77777777" w:rsidTr="00C76958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0FDFE3A8" w:rsidR="006D5986" w:rsidRPr="008179BC" w:rsidRDefault="002D1B98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</w:p>
        </w:tc>
      </w:tr>
    </w:tbl>
    <w:p w14:paraId="294F0858" w14:textId="3F484425" w:rsidR="0099193E" w:rsidRDefault="0099193E" w:rsidP="00D20FA8"/>
    <w:p w14:paraId="59056F64" w14:textId="2626CE74" w:rsidR="009803B0" w:rsidRP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C76958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C76958" w:rsidRPr="008179BC" w:rsidRDefault="00C76958" w:rsidP="00C769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D32ACD7" w14:textId="77777777" w:rsidR="0099215A" w:rsidRDefault="00C76958" w:rsidP="009921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</w:t>
            </w:r>
          </w:p>
          <w:p w14:paraId="45B8E8C3" w14:textId="08925515" w:rsidR="00C76958" w:rsidRPr="008179BC" w:rsidRDefault="00C76958" w:rsidP="009921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people</w:t>
            </w:r>
            <w:r w:rsidR="0099215A">
              <w:rPr>
                <w:sz w:val="21"/>
                <w:szCs w:val="21"/>
              </w:rPr>
              <w:t>´s appearance</w:t>
            </w:r>
            <w:r>
              <w:rPr>
                <w:sz w:val="21"/>
                <w:szCs w:val="21"/>
              </w:rPr>
              <w:t>.</w:t>
            </w:r>
          </w:p>
        </w:tc>
      </w:tr>
      <w:tr w:rsidR="00C76958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C76958" w:rsidRPr="008179BC" w:rsidRDefault="00C76958" w:rsidP="00C769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F1ABE1B" w14:textId="77777777" w:rsidR="00C76958" w:rsidRPr="00F573F8" w:rsidRDefault="00C76958" w:rsidP="00C76958">
            <w:pPr>
              <w:rPr>
                <w:sz w:val="21"/>
                <w:szCs w:val="21"/>
              </w:rPr>
            </w:pPr>
            <w:r w:rsidRPr="00F573F8">
              <w:rPr>
                <w:sz w:val="21"/>
                <w:szCs w:val="21"/>
              </w:rPr>
              <w:t>By the end of this lesson, students will be able to …</w:t>
            </w:r>
          </w:p>
          <w:p w14:paraId="0FFBD7DF" w14:textId="77777777" w:rsidR="00C76958" w:rsidRDefault="00C76958" w:rsidP="00C76958">
            <w:pPr>
              <w:pStyle w:val="ListParagraph"/>
              <w:rPr>
                <w:sz w:val="21"/>
                <w:szCs w:val="21"/>
              </w:rPr>
            </w:pPr>
          </w:p>
          <w:p w14:paraId="4B95331E" w14:textId="77777777" w:rsidR="00C76958" w:rsidRDefault="00C76958" w:rsidP="00C7695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62669">
              <w:rPr>
                <w:sz w:val="21"/>
                <w:szCs w:val="21"/>
              </w:rPr>
              <w:t>discover implicit grammar</w:t>
            </w:r>
            <w:r>
              <w:rPr>
                <w:sz w:val="21"/>
                <w:szCs w:val="21"/>
              </w:rPr>
              <w:t>.</w:t>
            </w:r>
          </w:p>
          <w:p w14:paraId="35D6ED13" w14:textId="77777777" w:rsidR="00C76958" w:rsidRDefault="00C76958" w:rsidP="00C7695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 vocabulary about adjectives, family members, body parts. </w:t>
            </w:r>
          </w:p>
          <w:p w14:paraId="05586400" w14:textId="23A66B5D" w:rsidR="00C76958" w:rsidRPr="00B8192D" w:rsidRDefault="00C76958" w:rsidP="00C7695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</w:t>
            </w:r>
            <w:r w:rsidR="00B8192D">
              <w:rPr>
                <w:sz w:val="21"/>
                <w:szCs w:val="21"/>
              </w:rPr>
              <w:t xml:space="preserve">ke sentences using verb to be and have to describe </w:t>
            </w:r>
            <w:r w:rsidR="0099215A">
              <w:rPr>
                <w:sz w:val="21"/>
                <w:szCs w:val="21"/>
              </w:rPr>
              <w:t>people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3431C2C8" w14:textId="2ED82D96" w:rsidR="006A44D9" w:rsidRDefault="006A44D9" w:rsidP="00D20FA8"/>
    <w:p w14:paraId="36599B46" w14:textId="39CAFB6D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C76958" w:rsidRPr="008179BC" w14:paraId="0B6AA894" w14:textId="77777777" w:rsidTr="008A7DCB">
        <w:trPr>
          <w:trHeight w:val="480"/>
        </w:trPr>
        <w:tc>
          <w:tcPr>
            <w:tcW w:w="5000" w:type="pct"/>
            <w:shd w:val="clear" w:color="auto" w:fill="auto"/>
          </w:tcPr>
          <w:p w14:paraId="5511154A" w14:textId="646B2484" w:rsidR="00C76958" w:rsidRDefault="00C76958" w:rsidP="00C76958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Interactive screen, board, </w:t>
            </w:r>
            <w:r w:rsidR="008A7DCB">
              <w:rPr>
                <w:bCs/>
                <w:lang w:val="en-GB"/>
              </w:rPr>
              <w:t xml:space="preserve">pictures, images, </w:t>
            </w:r>
            <w:r>
              <w:rPr>
                <w:bCs/>
                <w:lang w:val="en-GB"/>
              </w:rPr>
              <w:t xml:space="preserve">markers and photocopies. </w:t>
            </w:r>
          </w:p>
        </w:tc>
      </w:tr>
    </w:tbl>
    <w:p w14:paraId="3B23E92B" w14:textId="3FD32F9C" w:rsidR="00A468E5" w:rsidRDefault="00A468E5" w:rsidP="00D20FA8"/>
    <w:p w14:paraId="4BB5D0C7" w14:textId="4DA80358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vMerge w:val="restar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76D28FE5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Ice-breaker</w:t>
            </w:r>
          </w:p>
        </w:tc>
        <w:tc>
          <w:tcPr>
            <w:tcW w:w="3538" w:type="pct"/>
            <w:shd w:val="clear" w:color="auto" w:fill="auto"/>
          </w:tcPr>
          <w:p w14:paraId="55A012F9" w14:textId="77777777" w:rsidR="00382787" w:rsidRPr="00CB2958" w:rsidRDefault="00382787" w:rsidP="0038278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B29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Students have to think on the name of an animal and then write it on a piece of paper. For example, a student might choose</w:t>
            </w:r>
            <w:r w:rsidRPr="00CB2958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dog, cat, tiger</w:t>
            </w:r>
            <w:r w:rsidRPr="00CB29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etc. Then they have to write two adjectives that describe the animal they picked. </w:t>
            </w:r>
          </w:p>
          <w:p w14:paraId="7904CCCB" w14:textId="77777777" w:rsidR="00382787" w:rsidRPr="00CB2958" w:rsidRDefault="00382787" w:rsidP="0038278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B29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Example: Dog: cute, big</w:t>
            </w:r>
          </w:p>
          <w:p w14:paraId="48318EFE" w14:textId="77777777" w:rsidR="00382787" w:rsidRPr="00CB2958" w:rsidRDefault="00382787" w:rsidP="0038278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B29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                 Cat: small, beautiful</w:t>
            </w:r>
          </w:p>
          <w:p w14:paraId="30477ADE" w14:textId="77777777" w:rsidR="00382787" w:rsidRPr="00CB2958" w:rsidRDefault="00382787" w:rsidP="0038278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1417343" w14:textId="77777777" w:rsidR="00382787" w:rsidRPr="00EF6710" w:rsidRDefault="00382787" w:rsidP="00EF67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6710">
              <w:rPr>
                <w:rFonts w:asciiTheme="majorHAnsi" w:hAnsiTheme="majorHAnsi" w:cstheme="majorHAnsi"/>
                <w:sz w:val="20"/>
                <w:szCs w:val="20"/>
              </w:rPr>
              <w:t>Students in groups of four or five read out their adjectives. But instead of saying the animal names, they must use the phrases “I think I am” + 2 adjectives. Teacher explains that the adjectives represent how they see themselves, how their friends see them, and how they really are.</w:t>
            </w:r>
          </w:p>
          <w:p w14:paraId="06EF984D" w14:textId="77777777" w:rsidR="00382787" w:rsidRPr="00EF6710" w:rsidRDefault="00382787" w:rsidP="00EF67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3BBCA2" w14:textId="30B275F9" w:rsidR="00B5561E" w:rsidRPr="008179BC" w:rsidRDefault="00382787" w:rsidP="00EF6710">
            <w:pPr>
              <w:rPr>
                <w:lang w:val="en-GB"/>
              </w:rPr>
            </w:pPr>
            <w:r w:rsidRPr="00EF6710">
              <w:rPr>
                <w:rFonts w:asciiTheme="majorHAnsi" w:hAnsiTheme="majorHAnsi" w:cstheme="majorHAnsi"/>
                <w:sz w:val="20"/>
                <w:szCs w:val="20"/>
              </w:rPr>
              <w:t>Example: I think I am cute and big.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794CDB15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147DA9BF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3E5B444" w14:textId="77777777" w:rsidR="00382787" w:rsidRPr="008A7DCB" w:rsidRDefault="00382787" w:rsidP="00382787">
            <w:pPr>
              <w:rPr>
                <w:sz w:val="20"/>
                <w:szCs w:val="20"/>
                <w:lang w:val="en-GB"/>
              </w:rPr>
            </w:pPr>
            <w:r w:rsidRPr="008A7DCB">
              <w:rPr>
                <w:color w:val="000000"/>
                <w:sz w:val="20"/>
                <w:szCs w:val="20"/>
              </w:rPr>
              <w:t>SS-SS</w:t>
            </w:r>
          </w:p>
          <w:p w14:paraId="0E41712B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02C05086" w14:textId="4964AD8B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9E51C5C" w14:textId="77777777" w:rsidTr="00B5561E">
        <w:trPr>
          <w:trHeight w:val="272"/>
        </w:trPr>
        <w:tc>
          <w:tcPr>
            <w:tcW w:w="759" w:type="pct"/>
            <w:vMerge/>
            <w:shd w:val="clear" w:color="auto" w:fill="auto"/>
          </w:tcPr>
          <w:p w14:paraId="449947B6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9960808" w14:textId="17A65012" w:rsidR="00B5561E" w:rsidRDefault="00B5561E" w:rsidP="00644920">
            <w:pPr>
              <w:rPr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Assessment: </w:t>
            </w:r>
          </w:p>
        </w:tc>
        <w:tc>
          <w:tcPr>
            <w:tcW w:w="703" w:type="pct"/>
            <w:vMerge/>
            <w:shd w:val="clear" w:color="auto" w:fill="auto"/>
          </w:tcPr>
          <w:p w14:paraId="3BBF030F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2CF0CBB" w14:textId="4DE32814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  <w:p w14:paraId="0DE9BFE9" w14:textId="6E54B5CB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language</w:t>
            </w:r>
          </w:p>
          <w:p w14:paraId="24CC09F6" w14:textId="56903A59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4015093A" w14:textId="12196DC4" w:rsidR="00382787" w:rsidRPr="00CB2958" w:rsidRDefault="00644920" w:rsidP="00382787">
            <w:pPr>
              <w:rPr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T shows S</w:t>
            </w:r>
            <w:r w:rsidR="00382787" w:rsidRPr="00CB2958">
              <w:rPr>
                <w:color w:val="000000"/>
                <w:sz w:val="20"/>
                <w:szCs w:val="20"/>
              </w:rPr>
              <w:t>s a video where people are physically desc</w:t>
            </w:r>
            <w:r>
              <w:rPr>
                <w:color w:val="000000"/>
                <w:sz w:val="20"/>
                <w:szCs w:val="20"/>
              </w:rPr>
              <w:t>ribed. For this activity T</w:t>
            </w:r>
            <w:r w:rsidR="00382787" w:rsidRPr="00CB29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uses a</w:t>
            </w:r>
            <w:r w:rsidR="00382787" w:rsidRPr="00CB2958">
              <w:rPr>
                <w:color w:val="000000"/>
                <w:sz w:val="20"/>
                <w:szCs w:val="20"/>
              </w:rPr>
              <w:t xml:space="preserve"> list of physical characteristics in order to check students’ vocabulary (Power Point presentation)</w:t>
            </w:r>
            <w:r w:rsidR="00382787">
              <w:rPr>
                <w:color w:val="000000"/>
                <w:sz w:val="20"/>
                <w:szCs w:val="20"/>
              </w:rPr>
              <w:t>.</w:t>
            </w:r>
          </w:p>
          <w:p w14:paraId="020FC81F" w14:textId="77777777" w:rsidR="00382787" w:rsidRDefault="00382787" w:rsidP="00382787">
            <w:pPr>
              <w:jc w:val="both"/>
              <w:rPr>
                <w:sz w:val="20"/>
                <w:szCs w:val="20"/>
                <w:highlight w:val="cyan"/>
                <w:lang w:val="en-GB"/>
              </w:rPr>
            </w:pPr>
          </w:p>
          <w:p w14:paraId="78DD7F24" w14:textId="1681F4DC" w:rsidR="00EF6710" w:rsidRDefault="00382787" w:rsidP="00382787">
            <w:pPr>
              <w:jc w:val="both"/>
              <w:rPr>
                <w:color w:val="000000"/>
                <w:sz w:val="20"/>
                <w:szCs w:val="20"/>
              </w:rPr>
            </w:pPr>
            <w:r w:rsidRPr="00BC1842">
              <w:rPr>
                <w:color w:val="000000"/>
                <w:sz w:val="20"/>
                <w:szCs w:val="20"/>
              </w:rPr>
              <w:t>Using a P</w:t>
            </w:r>
            <w:r w:rsidR="00644920">
              <w:rPr>
                <w:color w:val="000000"/>
                <w:sz w:val="20"/>
                <w:szCs w:val="20"/>
              </w:rPr>
              <w:t>ower Point Presentation, T</w:t>
            </w:r>
            <w:r w:rsidRPr="00BC1842">
              <w:rPr>
                <w:color w:val="000000"/>
                <w:sz w:val="20"/>
                <w:szCs w:val="20"/>
              </w:rPr>
              <w:t xml:space="preserve"> briefly shows the structure </w:t>
            </w:r>
            <w:r w:rsidR="00EF6710">
              <w:rPr>
                <w:color w:val="000000"/>
                <w:sz w:val="20"/>
                <w:szCs w:val="20"/>
              </w:rPr>
              <w:t xml:space="preserve">of the verbs to be and to have. </w:t>
            </w:r>
          </w:p>
          <w:p w14:paraId="327CFCC4" w14:textId="02914D59" w:rsidR="00382787" w:rsidRPr="00EF6710" w:rsidRDefault="00EF6710" w:rsidP="0038278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elicits the use of the verb to be and have to describe </w:t>
            </w:r>
            <w:r w:rsidR="00382787" w:rsidRPr="00BC1842">
              <w:rPr>
                <w:color w:val="000000"/>
                <w:sz w:val="20"/>
                <w:szCs w:val="20"/>
              </w:rPr>
              <w:t>physical appearance through some examples. (Pictures)</w:t>
            </w:r>
          </w:p>
          <w:p w14:paraId="42A6EDD2" w14:textId="46E46A88" w:rsidR="00B5561E" w:rsidRPr="005E0754" w:rsidRDefault="00B5561E" w:rsidP="00EF6710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30F539BF" w14:textId="57AB34E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25 minutes </w:t>
            </w:r>
          </w:p>
          <w:p w14:paraId="5E195B15" w14:textId="0DC81451" w:rsidR="00EF6710" w:rsidRDefault="00EF6710" w:rsidP="00382787">
            <w:pPr>
              <w:rPr>
                <w:sz w:val="20"/>
                <w:szCs w:val="20"/>
                <w:lang w:val="en-GB"/>
              </w:rPr>
            </w:pPr>
          </w:p>
          <w:p w14:paraId="4FC0192D" w14:textId="1B50FB64" w:rsidR="00EF6710" w:rsidRDefault="00EF6710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CC8FDAE" w14:textId="21C18261" w:rsidR="00EF6710" w:rsidRDefault="00EF6710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18FE67C2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0AD8AD9" w14:textId="20402AC6" w:rsidR="00B5561E" w:rsidRPr="00EF6710" w:rsidRDefault="00B5561E" w:rsidP="007C2BD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791525">
              <w:rPr>
                <w:i/>
                <w:color w:val="000000" w:themeColor="text1"/>
                <w:lang w:val="en-GB"/>
              </w:rPr>
              <w:t xml:space="preserve"> </w:t>
            </w:r>
            <w:r w:rsidR="00EF6710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Teacher </w:t>
            </w:r>
            <w:r w:rsidR="007C2BD2">
              <w:rPr>
                <w:i/>
                <w:color w:val="000000" w:themeColor="text1"/>
                <w:sz w:val="20"/>
                <w:szCs w:val="20"/>
                <w:lang w:val="en-GB"/>
              </w:rPr>
              <w:t>asks students questions about the appearance of the characters on the pictures.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616C93D7" w14:textId="68FF0B1A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7957408" w14:textId="59425966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Controlled practice</w:t>
            </w:r>
          </w:p>
          <w:p w14:paraId="7AEC69B3" w14:textId="410751C6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6954C0" w14:textId="77777777" w:rsidR="00EF6710" w:rsidRDefault="00EF6710" w:rsidP="00EF671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Ss observe pictures of people (cartoon characters, monster pictures, famous people, etc.) and T guides them to describe those characters.</w:t>
            </w:r>
          </w:p>
          <w:p w14:paraId="464A6E25" w14:textId="77777777" w:rsidR="00EF6710" w:rsidRDefault="00EF6710" w:rsidP="00752D67">
            <w:pPr>
              <w:rPr>
                <w:sz w:val="20"/>
                <w:szCs w:val="20"/>
                <w:lang w:val="en-GB"/>
              </w:rPr>
            </w:pPr>
          </w:p>
          <w:p w14:paraId="5AA0021E" w14:textId="731D5C18" w:rsidR="00B5561E" w:rsidRPr="008179BC" w:rsidRDefault="007C2BD2" w:rsidP="007C2B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Using the interactive screen, </w:t>
            </w:r>
            <w:r w:rsidR="00644920">
              <w:rPr>
                <w:sz w:val="20"/>
                <w:szCs w:val="20"/>
                <w:lang w:val="en-GB"/>
              </w:rPr>
              <w:t>T</w:t>
            </w:r>
            <w:r w:rsidR="00382787">
              <w:rPr>
                <w:sz w:val="20"/>
                <w:szCs w:val="20"/>
                <w:lang w:val="en-GB"/>
              </w:rPr>
              <w:t xml:space="preserve"> shows a written description of a char</w:t>
            </w:r>
            <w:r w:rsidR="00644920">
              <w:rPr>
                <w:sz w:val="20"/>
                <w:szCs w:val="20"/>
                <w:lang w:val="en-GB"/>
              </w:rPr>
              <w:t>acter and four drawings. S</w:t>
            </w:r>
            <w:r w:rsidR="00382787">
              <w:rPr>
                <w:sz w:val="20"/>
                <w:szCs w:val="20"/>
                <w:lang w:val="en-GB"/>
              </w:rPr>
              <w:t>s have to read the description and find out the one which belongs to the description.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1C03889C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  <w:p w14:paraId="4E9C89A2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 minutes</w:t>
            </w:r>
          </w:p>
          <w:p w14:paraId="477E301C" w14:textId="6658F832" w:rsidR="00382787" w:rsidRPr="008179BC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21E9C0B1" w:rsidR="00B5561E" w:rsidRPr="00242471" w:rsidRDefault="00B5561E" w:rsidP="007C2BD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6C1D68">
              <w:rPr>
                <w:i/>
                <w:color w:val="000000" w:themeColor="text1"/>
                <w:lang w:val="en-GB"/>
              </w:rPr>
              <w:t xml:space="preserve"> </w:t>
            </w:r>
            <w:r w:rsidR="00FB0A8C">
              <w:rPr>
                <w:color w:val="000000" w:themeColor="text1"/>
                <w:sz w:val="20"/>
                <w:szCs w:val="20"/>
                <w:lang w:val="en-GB"/>
              </w:rPr>
              <w:t>Classroom assessment. W</w:t>
            </w:r>
            <w:r w:rsidR="007C2BD2" w:rsidRPr="007C2BD2">
              <w:rPr>
                <w:color w:val="000000" w:themeColor="text1"/>
                <w:sz w:val="20"/>
                <w:szCs w:val="20"/>
                <w:lang w:val="en-GB"/>
              </w:rPr>
              <w:t>hole class check the activity.</w:t>
            </w:r>
            <w:r w:rsidR="007C2BD2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382787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5D810135" w14:textId="1871FC16" w:rsidR="00382787" w:rsidRPr="001823F7" w:rsidRDefault="00382787" w:rsidP="0038278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016B9DDF" w14:textId="1B59C255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  <w:p w14:paraId="63CC9985" w14:textId="1923F587" w:rsidR="00382787" w:rsidRPr="008179BC" w:rsidRDefault="00382787" w:rsidP="003827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61B0D66" w14:textId="41445524" w:rsidR="00382787" w:rsidRDefault="00644920" w:rsidP="0038278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382787">
              <w:rPr>
                <w:sz w:val="20"/>
                <w:szCs w:val="20"/>
                <w:lang w:val="en-GB"/>
              </w:rPr>
              <w:t xml:space="preserve">s are given a piece of paper where they have to draw (avoiding other students to see their drawings) a character and add all the details (the one they like: a </w:t>
            </w:r>
            <w:r w:rsidR="00EF6710">
              <w:rPr>
                <w:sz w:val="20"/>
                <w:szCs w:val="20"/>
                <w:lang w:val="en-GB"/>
              </w:rPr>
              <w:t xml:space="preserve">monster, a famous </w:t>
            </w:r>
            <w:r w:rsidR="009679BD">
              <w:rPr>
                <w:sz w:val="20"/>
                <w:szCs w:val="20"/>
                <w:lang w:val="en-GB"/>
              </w:rPr>
              <w:t>person, etc.)</w:t>
            </w:r>
          </w:p>
          <w:p w14:paraId="3B2A75BC" w14:textId="34E3904F" w:rsidR="00382787" w:rsidRPr="00670875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Once they finish, one of them goes in front of the class and describes the character he or she drew (without showing his/her picture). The students have to draw what the first student described. Finally, they show the final drawings.</w:t>
            </w:r>
            <w:r w:rsidR="0064492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380B44E6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6EFCE7CE" w14:textId="34257F31" w:rsidR="007C2BD2" w:rsidRDefault="007C2BD2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66F36EC8" w14:textId="0FC40B94" w:rsidR="00382787" w:rsidRPr="008179BC" w:rsidRDefault="007C2BD2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</w:tc>
      </w:tr>
      <w:tr w:rsidR="00382787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1D9F39F3" w:rsidR="00382787" w:rsidRPr="001823F7" w:rsidRDefault="00382787" w:rsidP="0038278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26FA9901" w:rsidR="00382787" w:rsidRPr="00242471" w:rsidRDefault="00382787" w:rsidP="007C2BD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>
              <w:rPr>
                <w:i/>
                <w:color w:val="000000" w:themeColor="text1"/>
                <w:lang w:val="en-GB"/>
              </w:rPr>
              <w:t xml:space="preserve"> </w:t>
            </w:r>
            <w:r w:rsidR="007C2BD2" w:rsidRPr="007C2BD2">
              <w:rPr>
                <w:color w:val="000000" w:themeColor="text1"/>
                <w:sz w:val="20"/>
                <w:szCs w:val="20"/>
                <w:lang w:val="en-GB"/>
              </w:rPr>
              <w:t>self-assessment. Whole class check. Teachers correct mistakes.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382787" w:rsidRPr="008179BC" w:rsidRDefault="00382787" w:rsidP="00382787">
            <w:pPr>
              <w:rPr>
                <w:sz w:val="20"/>
                <w:szCs w:val="20"/>
                <w:lang w:val="en-GB"/>
              </w:rPr>
            </w:pPr>
          </w:p>
        </w:tc>
      </w:tr>
      <w:tr w:rsidR="00382787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42DD93E5" w:rsidR="00382787" w:rsidRPr="001823F7" w:rsidRDefault="00AB449C" w:rsidP="0038278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Feedback</w:t>
            </w:r>
          </w:p>
        </w:tc>
        <w:tc>
          <w:tcPr>
            <w:tcW w:w="3538" w:type="pct"/>
            <w:shd w:val="clear" w:color="auto" w:fill="auto"/>
          </w:tcPr>
          <w:p w14:paraId="0D33BCD8" w14:textId="4F02CF15" w:rsidR="00382787" w:rsidRDefault="00AB449C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gives the feedback about the common mistakes about vocabulary and pronunciation.</w:t>
            </w:r>
          </w:p>
          <w:p w14:paraId="39CF353E" w14:textId="77777777" w:rsidR="00AB449C" w:rsidRDefault="00AB449C" w:rsidP="00382787">
            <w:pPr>
              <w:rPr>
                <w:sz w:val="20"/>
                <w:szCs w:val="20"/>
                <w:lang w:val="en-GB"/>
              </w:rPr>
            </w:pPr>
          </w:p>
          <w:p w14:paraId="70796562" w14:textId="7150D219" w:rsidR="00382787" w:rsidRPr="008179BC" w:rsidRDefault="00644920" w:rsidP="00644920">
            <w:pPr>
              <w:tabs>
                <w:tab w:val="left" w:pos="246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</w:t>
            </w:r>
            <w:r w:rsidR="00382787">
              <w:rPr>
                <w:sz w:val="20"/>
                <w:szCs w:val="20"/>
                <w:lang w:val="en-GB"/>
              </w:rPr>
              <w:t>socialize their thoughts, ideas and feelings about the activities develope</w:t>
            </w:r>
            <w:r>
              <w:rPr>
                <w:sz w:val="20"/>
                <w:szCs w:val="20"/>
                <w:lang w:val="en-GB"/>
              </w:rPr>
              <w:t>d in the class. Then, the T</w:t>
            </w:r>
            <w:r w:rsidR="00382787">
              <w:rPr>
                <w:sz w:val="20"/>
                <w:szCs w:val="20"/>
                <w:lang w:val="en-GB"/>
              </w:rPr>
              <w:t xml:space="preserve"> writes a number for each activity in order they can choose the one they like most and which one they don’t like. It will be useful for improving future lessons.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51E95FA2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</w:p>
          <w:p w14:paraId="01069ED3" w14:textId="77777777" w:rsidR="00382787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18 minutes</w:t>
            </w:r>
          </w:p>
          <w:p w14:paraId="7C334C6C" w14:textId="7607B760" w:rsidR="00382787" w:rsidRPr="008179BC" w:rsidRDefault="00382787" w:rsidP="003827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</w:tc>
      </w:tr>
      <w:tr w:rsidR="00382787" w:rsidRPr="008179B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382787" w:rsidRPr="001823F7" w:rsidRDefault="00382787" w:rsidP="0038278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13B26A66" w:rsidR="00382787" w:rsidRPr="00242471" w:rsidRDefault="00382787" w:rsidP="00AB449C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AB449C">
              <w:rPr>
                <w:i/>
                <w:color w:val="000000" w:themeColor="text1"/>
                <w:lang w:val="en-GB"/>
              </w:rPr>
              <w:t xml:space="preserve"> </w:t>
            </w:r>
            <w:r w:rsidR="00AB449C" w:rsidRPr="00AB449C">
              <w:rPr>
                <w:color w:val="000000" w:themeColor="text1"/>
                <w:sz w:val="20"/>
                <w:szCs w:val="20"/>
                <w:lang w:val="en-GB"/>
              </w:rPr>
              <w:t>Exit ticket.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382787" w:rsidRPr="008179BC" w:rsidRDefault="00382787" w:rsidP="0038278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3B1C62C8" w:rsidR="00A468E5" w:rsidRPr="00761A01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99215A">
        <w:trPr>
          <w:trHeight w:val="1012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0FB" w14:textId="43C82BA9" w:rsidR="00791525" w:rsidRDefault="0099215A" w:rsidP="00382787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If the school doesn´t have interactive board, the teacher can use video beam or worksheets.</w:t>
            </w:r>
          </w:p>
          <w:p w14:paraId="4A162508" w14:textId="384B82CE" w:rsidR="00382787" w:rsidRPr="00382787" w:rsidRDefault="00382787" w:rsidP="00382787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teacher can include </w:t>
            </w:r>
            <w:proofErr w:type="spellStart"/>
            <w:r>
              <w:rPr>
                <w:sz w:val="21"/>
                <w:szCs w:val="21"/>
                <w:lang w:val="en-GB"/>
              </w:rPr>
              <w:t>dictogloss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and r</w:t>
            </w:r>
            <w:r w:rsidR="0099215A">
              <w:rPr>
                <w:sz w:val="21"/>
                <w:szCs w:val="21"/>
                <w:lang w:val="en-GB"/>
              </w:rPr>
              <w:t>unning drawing dictation. Also th</w:t>
            </w:r>
            <w:r>
              <w:rPr>
                <w:sz w:val="21"/>
                <w:szCs w:val="21"/>
                <w:lang w:val="en-GB"/>
              </w:rPr>
              <w:t>e odd one out will be very useful it does not matter you work in rural or urban context. For higher levels more vocabulary and activities can be included.</w:t>
            </w:r>
          </w:p>
        </w:tc>
      </w:tr>
    </w:tbl>
    <w:p w14:paraId="47C6EC43" w14:textId="5C41BF16" w:rsidR="00687D61" w:rsidRDefault="00687D61"/>
    <w:p w14:paraId="27ABC50B" w14:textId="4B0678DC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1990F71C" w:rsidR="00DD26F4" w:rsidRPr="008179BC" w:rsidRDefault="00D14AA6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D26F4">
              <w:rPr>
                <w:b/>
                <w:bCs/>
              </w:rPr>
              <w:t>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EF6710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4D2514DF" w:rsidR="00EF6710" w:rsidRPr="008179BC" w:rsidRDefault="00976708" w:rsidP="00EF67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Physical </w:t>
            </w:r>
            <w:r w:rsidR="00EF6710">
              <w:rPr>
                <w:color w:val="000000"/>
                <w:sz w:val="20"/>
                <w:szCs w:val="20"/>
              </w:rPr>
              <w:t>appearance</w:t>
            </w:r>
            <w:r w:rsidR="00EF6710" w:rsidRPr="00050E5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011E" w14:textId="3ED467DC" w:rsidR="00EF6710" w:rsidRDefault="00EF6710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75A13FD4" w14:textId="127710EE" w:rsidR="00EF6710" w:rsidRDefault="00EF6710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28E08D56" w14:textId="58452601" w:rsidR="00EF6710" w:rsidRPr="008179BC" w:rsidRDefault="00D14AA6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</w:t>
            </w:r>
            <w:r w:rsidR="00EF6710">
              <w:rPr>
                <w:sz w:val="21"/>
                <w:szCs w:val="21"/>
              </w:rPr>
              <w:t>istening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FC9F" w14:textId="77777777" w:rsidR="00EF6710" w:rsidRDefault="00EF6710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Verb to be</w:t>
            </w:r>
          </w:p>
          <w:p w14:paraId="499AD556" w14:textId="1EDA6E68" w:rsidR="00EF6710" w:rsidRPr="008179BC" w:rsidRDefault="00EF6710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Have and has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37817B47" w:rsidR="00EF6710" w:rsidRPr="008179BC" w:rsidRDefault="00006523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Adjectives to describe appearance, short, tall, beautiful, ugly.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77F88542" w:rsidR="00EF6710" w:rsidRPr="008179BC" w:rsidRDefault="00EF6710" w:rsidP="00EF6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6th</w:t>
            </w:r>
          </w:p>
        </w:tc>
      </w:tr>
    </w:tbl>
    <w:p w14:paraId="42270404" w14:textId="522EDBBE" w:rsidR="00DD26F4" w:rsidRDefault="00DD26F4">
      <w:bookmarkStart w:id="0" w:name="_GoBack"/>
      <w:bookmarkEnd w:id="0"/>
    </w:p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28AD" w14:textId="77777777" w:rsidR="00F9269B" w:rsidRDefault="00F9269B">
      <w:r>
        <w:separator/>
      </w:r>
    </w:p>
  </w:endnote>
  <w:endnote w:type="continuationSeparator" w:id="0">
    <w:p w14:paraId="55C8D228" w14:textId="77777777" w:rsidR="00F9269B" w:rsidRDefault="00F9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E404" w14:textId="77777777" w:rsidR="00F9269B" w:rsidRDefault="00F9269B">
      <w:r>
        <w:separator/>
      </w:r>
    </w:p>
  </w:footnote>
  <w:footnote w:type="continuationSeparator" w:id="0">
    <w:p w14:paraId="21F77988" w14:textId="77777777" w:rsidR="00F9269B" w:rsidRDefault="00F9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D14AA6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F9269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43160"/>
    <w:multiLevelType w:val="hybridMultilevel"/>
    <w:tmpl w:val="FC947E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65E9E"/>
    <w:multiLevelType w:val="hybridMultilevel"/>
    <w:tmpl w:val="FE0A8F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4860"/>
    <w:multiLevelType w:val="hybridMultilevel"/>
    <w:tmpl w:val="B0346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40596"/>
    <w:multiLevelType w:val="hybridMultilevel"/>
    <w:tmpl w:val="D00A9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06523"/>
    <w:rsid w:val="00017A04"/>
    <w:rsid w:val="00034661"/>
    <w:rsid w:val="00052D82"/>
    <w:rsid w:val="000569E5"/>
    <w:rsid w:val="00057326"/>
    <w:rsid w:val="00065636"/>
    <w:rsid w:val="00096FBE"/>
    <w:rsid w:val="000C3E69"/>
    <w:rsid w:val="000E299D"/>
    <w:rsid w:val="000F212E"/>
    <w:rsid w:val="001120F3"/>
    <w:rsid w:val="00126D94"/>
    <w:rsid w:val="001823F7"/>
    <w:rsid w:val="001C49B1"/>
    <w:rsid w:val="00227ABF"/>
    <w:rsid w:val="00242471"/>
    <w:rsid w:val="002842CE"/>
    <w:rsid w:val="002929DF"/>
    <w:rsid w:val="00293BFE"/>
    <w:rsid w:val="002A35C5"/>
    <w:rsid w:val="002D1B98"/>
    <w:rsid w:val="002F2F5D"/>
    <w:rsid w:val="0034475A"/>
    <w:rsid w:val="0034746F"/>
    <w:rsid w:val="00366067"/>
    <w:rsid w:val="00382787"/>
    <w:rsid w:val="003A026F"/>
    <w:rsid w:val="003A267F"/>
    <w:rsid w:val="004152A5"/>
    <w:rsid w:val="00427117"/>
    <w:rsid w:val="0048774F"/>
    <w:rsid w:val="00494228"/>
    <w:rsid w:val="004D0C52"/>
    <w:rsid w:val="004F067C"/>
    <w:rsid w:val="00533423"/>
    <w:rsid w:val="005E0754"/>
    <w:rsid w:val="00624F97"/>
    <w:rsid w:val="006335F2"/>
    <w:rsid w:val="00642C32"/>
    <w:rsid w:val="00643718"/>
    <w:rsid w:val="00644920"/>
    <w:rsid w:val="006458A5"/>
    <w:rsid w:val="00646080"/>
    <w:rsid w:val="00670875"/>
    <w:rsid w:val="0067615C"/>
    <w:rsid w:val="00687D61"/>
    <w:rsid w:val="006A44D9"/>
    <w:rsid w:val="006A4E31"/>
    <w:rsid w:val="006C1D68"/>
    <w:rsid w:val="006D3DCF"/>
    <w:rsid w:val="006D49A7"/>
    <w:rsid w:val="006D5986"/>
    <w:rsid w:val="0072140E"/>
    <w:rsid w:val="007232AC"/>
    <w:rsid w:val="00733004"/>
    <w:rsid w:val="00761A01"/>
    <w:rsid w:val="00791525"/>
    <w:rsid w:val="007B639D"/>
    <w:rsid w:val="007C2BD2"/>
    <w:rsid w:val="007C6E1B"/>
    <w:rsid w:val="007D15EF"/>
    <w:rsid w:val="007F1F1B"/>
    <w:rsid w:val="00802F70"/>
    <w:rsid w:val="00830D8B"/>
    <w:rsid w:val="00847D0B"/>
    <w:rsid w:val="00895033"/>
    <w:rsid w:val="00895961"/>
    <w:rsid w:val="008A7DCB"/>
    <w:rsid w:val="008C37EF"/>
    <w:rsid w:val="008C5DED"/>
    <w:rsid w:val="008F224D"/>
    <w:rsid w:val="00902140"/>
    <w:rsid w:val="00916F56"/>
    <w:rsid w:val="0095717F"/>
    <w:rsid w:val="009679BD"/>
    <w:rsid w:val="00976708"/>
    <w:rsid w:val="009803B0"/>
    <w:rsid w:val="0099193E"/>
    <w:rsid w:val="0099215A"/>
    <w:rsid w:val="009C20A6"/>
    <w:rsid w:val="009C2110"/>
    <w:rsid w:val="009E591B"/>
    <w:rsid w:val="00A03390"/>
    <w:rsid w:val="00A21C7E"/>
    <w:rsid w:val="00A4312E"/>
    <w:rsid w:val="00A436B2"/>
    <w:rsid w:val="00A468E5"/>
    <w:rsid w:val="00AB449C"/>
    <w:rsid w:val="00AD64EC"/>
    <w:rsid w:val="00AD7658"/>
    <w:rsid w:val="00AF22D4"/>
    <w:rsid w:val="00B5561E"/>
    <w:rsid w:val="00B71EF3"/>
    <w:rsid w:val="00B8192D"/>
    <w:rsid w:val="00B96443"/>
    <w:rsid w:val="00BB6AD9"/>
    <w:rsid w:val="00BC1297"/>
    <w:rsid w:val="00BC59A8"/>
    <w:rsid w:val="00BF2A80"/>
    <w:rsid w:val="00BF4A59"/>
    <w:rsid w:val="00C41144"/>
    <w:rsid w:val="00C50759"/>
    <w:rsid w:val="00C52F32"/>
    <w:rsid w:val="00C76958"/>
    <w:rsid w:val="00C81CCA"/>
    <w:rsid w:val="00CD2BCB"/>
    <w:rsid w:val="00CE1861"/>
    <w:rsid w:val="00CF2363"/>
    <w:rsid w:val="00D140F1"/>
    <w:rsid w:val="00D14AA6"/>
    <w:rsid w:val="00D20FA8"/>
    <w:rsid w:val="00D47B86"/>
    <w:rsid w:val="00D65D20"/>
    <w:rsid w:val="00D824E7"/>
    <w:rsid w:val="00D91FBB"/>
    <w:rsid w:val="00DA1EF4"/>
    <w:rsid w:val="00DD26F4"/>
    <w:rsid w:val="00E56830"/>
    <w:rsid w:val="00E56AC9"/>
    <w:rsid w:val="00E70C97"/>
    <w:rsid w:val="00E7327E"/>
    <w:rsid w:val="00E82822"/>
    <w:rsid w:val="00E91F1B"/>
    <w:rsid w:val="00E95F21"/>
    <w:rsid w:val="00EF6710"/>
    <w:rsid w:val="00F22CE3"/>
    <w:rsid w:val="00F670BC"/>
    <w:rsid w:val="00F9269B"/>
    <w:rsid w:val="00FB0A8C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character" w:styleId="Emphasis">
    <w:name w:val="Emphasis"/>
    <w:basedOn w:val="DefaultParagraphFont"/>
    <w:uiPriority w:val="20"/>
    <w:qFormat/>
    <w:rsid w:val="0038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Sandra Garcia</cp:lastModifiedBy>
  <cp:revision>10</cp:revision>
  <dcterms:created xsi:type="dcterms:W3CDTF">2019-11-10T01:47:00Z</dcterms:created>
  <dcterms:modified xsi:type="dcterms:W3CDTF">2019-12-05T13:55:00Z</dcterms:modified>
</cp:coreProperties>
</file>