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598AAAC0" w:rsidR="00A4312E" w:rsidRPr="00864AC5" w:rsidRDefault="00A4312E" w:rsidP="00A4312E">
      <w:pPr>
        <w:jc w:val="center"/>
        <w:rPr>
          <w:color w:val="2E74B5" w:themeColor="accent5" w:themeShade="BF"/>
        </w:rPr>
      </w:pPr>
      <w:r w:rsidRPr="00864AC5">
        <w:rPr>
          <w:color w:val="2E74B5" w:themeColor="accent5" w:themeShade="BF"/>
        </w:rPr>
        <w:t>INSPIRING TEACHERS</w:t>
      </w:r>
    </w:p>
    <w:p w14:paraId="69570756" w14:textId="5BD51D94" w:rsidR="00D20FA8" w:rsidRPr="00864AC5" w:rsidRDefault="00A4312E" w:rsidP="00A4312E">
      <w:pPr>
        <w:jc w:val="center"/>
        <w:rPr>
          <w:color w:val="2E74B5" w:themeColor="accent5" w:themeShade="BF"/>
        </w:rPr>
      </w:pPr>
      <w:r w:rsidRPr="00864AC5">
        <w:rPr>
          <w:color w:val="2E74B5" w:themeColor="accent5" w:themeShade="BF"/>
        </w:rPr>
        <w:t>ELT PLAN TEMPLATE</w:t>
      </w:r>
    </w:p>
    <w:tbl>
      <w:tblPr>
        <w:tblW w:w="5000" w:type="pct"/>
        <w:tblLook w:val="00A0" w:firstRow="1" w:lastRow="0" w:firstColumn="1" w:lastColumn="0" w:noHBand="0" w:noVBand="0"/>
      </w:tblPr>
      <w:tblGrid>
        <w:gridCol w:w="2405"/>
        <w:gridCol w:w="7665"/>
      </w:tblGrid>
      <w:tr w:rsidR="00933BEF" w:rsidRPr="008179BC" w14:paraId="0ED3F312" w14:textId="77777777" w:rsidTr="00C6177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1B470693" w14:textId="77777777" w:rsidR="00933BEF" w:rsidRPr="008179BC" w:rsidRDefault="00933BEF" w:rsidP="00C6177C">
            <w:pPr>
              <w:jc w:val="center"/>
              <w:rPr>
                <w:b/>
                <w:bCs/>
              </w:rPr>
            </w:pPr>
            <w:r>
              <w:rPr>
                <w:b/>
                <w:bCs/>
              </w:rPr>
              <w:t>Author</w:t>
            </w:r>
          </w:p>
        </w:tc>
      </w:tr>
      <w:tr w:rsidR="00933BEF" w:rsidRPr="008179BC" w14:paraId="6C3E2BA5" w14:textId="77777777" w:rsidTr="00C6177C">
        <w:tc>
          <w:tcPr>
            <w:tcW w:w="1194" w:type="pct"/>
            <w:tcBorders>
              <w:top w:val="single" w:sz="4" w:space="0" w:color="auto"/>
              <w:left w:val="single" w:sz="4" w:space="0" w:color="auto"/>
              <w:right w:val="single" w:sz="4" w:space="0" w:color="auto"/>
            </w:tcBorders>
            <w:shd w:val="clear" w:color="auto" w:fill="FFFFFF" w:themeFill="background1"/>
          </w:tcPr>
          <w:p w14:paraId="7420BFD2" w14:textId="77777777" w:rsidR="00933BEF" w:rsidRPr="008179BC" w:rsidRDefault="00933BEF" w:rsidP="00C6177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276BC3AA" w14:textId="55F8B5DE" w:rsidR="00933BEF" w:rsidRPr="008179BC" w:rsidRDefault="00933BEF" w:rsidP="00C6177C">
            <w:pPr>
              <w:rPr>
                <w:b/>
                <w:bCs/>
              </w:rPr>
            </w:pPr>
            <w:r>
              <w:rPr>
                <w:b/>
                <w:bCs/>
                <w:sz w:val="21"/>
                <w:szCs w:val="21"/>
              </w:rPr>
              <w:t>JAIDER ARMANDO HERAZO MÁRQUEZ</w:t>
            </w:r>
          </w:p>
        </w:tc>
      </w:tr>
      <w:tr w:rsidR="00933BEF" w:rsidRPr="008179BC" w14:paraId="7AF2FB6D" w14:textId="77777777" w:rsidTr="00C6177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281D3F72" w14:textId="77777777" w:rsidR="00933BEF" w:rsidRPr="008179BC" w:rsidRDefault="00933BEF" w:rsidP="00C6177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0517BE7A" w14:textId="0E9543B2" w:rsidR="00933BEF" w:rsidRDefault="00C37B66" w:rsidP="00C6177C">
            <w:pPr>
              <w:rPr>
                <w:b/>
                <w:bCs/>
              </w:rPr>
            </w:pPr>
            <w:r w:rsidRPr="00C37B66">
              <w:rPr>
                <w:b/>
                <w:bCs/>
              </w:rPr>
              <w:t>jahmandme@gmail.com</w:t>
            </w:r>
          </w:p>
        </w:tc>
      </w:tr>
      <w:tr w:rsidR="00933BEF" w:rsidRPr="00495C6D" w14:paraId="0923E339" w14:textId="77777777" w:rsidTr="00C6177C">
        <w:tc>
          <w:tcPr>
            <w:tcW w:w="1194" w:type="pct"/>
            <w:tcBorders>
              <w:top w:val="single" w:sz="4" w:space="0" w:color="auto"/>
              <w:left w:val="single" w:sz="4" w:space="0" w:color="auto"/>
              <w:bottom w:val="single" w:sz="4" w:space="0" w:color="auto"/>
              <w:right w:val="single" w:sz="4" w:space="0" w:color="auto"/>
            </w:tcBorders>
            <w:shd w:val="clear" w:color="auto" w:fill="auto"/>
          </w:tcPr>
          <w:p w14:paraId="56A46BC6" w14:textId="77777777" w:rsidR="00933BEF" w:rsidRPr="008179BC" w:rsidRDefault="00933BEF" w:rsidP="00C6177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7CC76969" w14:textId="2E95B76C" w:rsidR="00933BEF" w:rsidRPr="00933BEF" w:rsidRDefault="00933BEF" w:rsidP="00C6177C">
            <w:pPr>
              <w:rPr>
                <w:b/>
                <w:bCs/>
                <w:sz w:val="21"/>
                <w:szCs w:val="21"/>
                <w:lang w:val="es-ES"/>
              </w:rPr>
            </w:pPr>
            <w:r w:rsidRPr="004B0A51">
              <w:rPr>
                <w:b/>
                <w:bCs/>
                <w:sz w:val="21"/>
                <w:szCs w:val="21"/>
                <w:lang w:val="es-CO"/>
              </w:rPr>
              <w:t>JOSÉ MARÍA CÓRDOBA DE TAURAMENA</w:t>
            </w:r>
          </w:p>
        </w:tc>
      </w:tr>
    </w:tbl>
    <w:p w14:paraId="08C8D2AE" w14:textId="77777777" w:rsidR="00933BEF" w:rsidRPr="00933BEF" w:rsidRDefault="00933BEF" w:rsidP="00D20FA8">
      <w:pPr>
        <w:rPr>
          <w:i/>
          <w:color w:val="7F7F7F" w:themeColor="text1" w:themeTint="80"/>
          <w:lang w:val="es-ES"/>
        </w:rPr>
      </w:pPr>
    </w:p>
    <w:p w14:paraId="64B4F0D2" w14:textId="4E896A88" w:rsidR="009803B0" w:rsidRPr="009803B0" w:rsidRDefault="009803B0" w:rsidP="00D20FA8">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D20FA8" w:rsidRPr="008179BC" w14:paraId="434B82A9" w14:textId="77777777" w:rsidTr="00BB7E63">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4AC14BE7" w14:textId="77777777" w:rsidR="00D20FA8" w:rsidRPr="008179BC" w:rsidRDefault="00D20FA8" w:rsidP="00BB7E6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7489B8B4" w14:textId="77777777" w:rsidR="00D20FA8" w:rsidRPr="008179BC" w:rsidRDefault="00D20FA8" w:rsidP="00BB7E6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627FBEC9" w14:textId="77777777" w:rsidR="00D20FA8" w:rsidRPr="008179BC" w:rsidRDefault="00D20FA8" w:rsidP="00BB7E6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59C7065A" w14:textId="77777777" w:rsidR="00D20FA8" w:rsidRPr="008179BC" w:rsidRDefault="00D20FA8" w:rsidP="00BB7E63">
            <w:pPr>
              <w:jc w:val="center"/>
              <w:rPr>
                <w:b/>
                <w:bCs/>
              </w:rPr>
            </w:pPr>
            <w:r>
              <w:rPr>
                <w:b/>
                <w:bCs/>
              </w:rPr>
              <w:t>Project plan</w:t>
            </w:r>
          </w:p>
        </w:tc>
      </w:tr>
      <w:tr w:rsidR="00D20FA8" w:rsidRPr="008179BC" w14:paraId="6BBBBB53" w14:textId="77777777" w:rsidTr="00BB7E63">
        <w:tc>
          <w:tcPr>
            <w:tcW w:w="1250" w:type="pct"/>
            <w:tcBorders>
              <w:left w:val="single" w:sz="4" w:space="0" w:color="auto"/>
              <w:bottom w:val="single" w:sz="4" w:space="0" w:color="auto"/>
              <w:right w:val="single" w:sz="4" w:space="0" w:color="auto"/>
            </w:tcBorders>
            <w:shd w:val="clear" w:color="auto" w:fill="auto"/>
            <w:vAlign w:val="center"/>
          </w:tcPr>
          <w:p w14:paraId="42E070AD" w14:textId="3C96A6F5" w:rsidR="00D20FA8" w:rsidRPr="008179BC" w:rsidRDefault="006D5986" w:rsidP="00BB7E6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374F6A2D" w14:textId="77777777" w:rsidR="00D20FA8" w:rsidRPr="008179BC" w:rsidRDefault="00D20FA8" w:rsidP="00BB7E6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CA90534" w14:textId="77777777" w:rsidR="00D20FA8" w:rsidRPr="008179BC" w:rsidRDefault="00D20FA8" w:rsidP="00BB7E6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B399951" w14:textId="77777777" w:rsidR="00D20FA8" w:rsidRPr="008179BC" w:rsidRDefault="00D20FA8" w:rsidP="00BB7E63">
            <w:pPr>
              <w:jc w:val="center"/>
              <w:rPr>
                <w:sz w:val="21"/>
                <w:szCs w:val="21"/>
              </w:rPr>
            </w:pPr>
          </w:p>
        </w:tc>
      </w:tr>
    </w:tbl>
    <w:p w14:paraId="41251FD9" w14:textId="0BE95853" w:rsidR="009803B0" w:rsidRDefault="009803B0" w:rsidP="00D20FA8">
      <w:pPr>
        <w:rPr>
          <w:i/>
          <w:color w:val="7F7F7F" w:themeColor="text1" w:themeTint="80"/>
        </w:rPr>
      </w:pPr>
    </w:p>
    <w:p w14:paraId="11EE23CC" w14:textId="77E0130F" w:rsidR="00933BEF" w:rsidRDefault="00933BEF" w:rsidP="00D20FA8">
      <w:pPr>
        <w:rPr>
          <w:i/>
          <w:color w:val="7F7F7F" w:themeColor="text1" w:themeTint="80"/>
        </w:rPr>
      </w:pPr>
    </w:p>
    <w:tbl>
      <w:tblPr>
        <w:tblStyle w:val="TableGrid"/>
        <w:tblW w:w="0" w:type="auto"/>
        <w:tblLook w:val="04A0" w:firstRow="1" w:lastRow="0" w:firstColumn="1" w:lastColumn="0" w:noHBand="0" w:noVBand="1"/>
      </w:tblPr>
      <w:tblGrid>
        <w:gridCol w:w="10070"/>
      </w:tblGrid>
      <w:tr w:rsidR="00933BEF" w:rsidRPr="00E56AC9" w14:paraId="3FF8171A" w14:textId="77777777" w:rsidTr="00C6177C">
        <w:tc>
          <w:tcPr>
            <w:tcW w:w="10070" w:type="dxa"/>
            <w:shd w:val="clear" w:color="auto" w:fill="9CC2E5" w:themeFill="accent5" w:themeFillTint="99"/>
          </w:tcPr>
          <w:p w14:paraId="6E9AB3FE" w14:textId="77777777" w:rsidR="00933BEF" w:rsidRPr="00E56AC9" w:rsidRDefault="00933BEF" w:rsidP="00C6177C">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933BEF" w14:paraId="779FBBF3" w14:textId="77777777" w:rsidTr="00C6177C">
        <w:trPr>
          <w:trHeight w:val="800"/>
        </w:trPr>
        <w:tc>
          <w:tcPr>
            <w:tcW w:w="10070" w:type="dxa"/>
          </w:tcPr>
          <w:p w14:paraId="2B9B15CA" w14:textId="68B4B7D1" w:rsidR="00933BEF" w:rsidRPr="00933BEF" w:rsidRDefault="00933BEF" w:rsidP="00481F94">
            <w:pPr>
              <w:rPr>
                <w:b/>
                <w:color w:val="BFBFBF" w:themeColor="background1" w:themeShade="BF"/>
                <w:lang w:val="en-US"/>
              </w:rPr>
            </w:pPr>
            <w:r>
              <w:t>This lesson plan gives the students the opportunity to know about their classmate’s family. Students practice pronoun and possessive adjectives.</w:t>
            </w:r>
            <w:r w:rsidR="00C37B66">
              <w:t xml:space="preserve"> They </w:t>
            </w:r>
            <w:r w:rsidR="00481F94">
              <w:t>also learn vocabulary about feelin</w:t>
            </w:r>
            <w:r w:rsidR="00C37B66">
              <w:t xml:space="preserve">gs. </w:t>
            </w:r>
          </w:p>
        </w:tc>
      </w:tr>
    </w:tbl>
    <w:p w14:paraId="6A48315D" w14:textId="77777777" w:rsidR="00933BEF" w:rsidRPr="00933BEF" w:rsidRDefault="00933BEF" w:rsidP="00D20FA8">
      <w:pPr>
        <w:rPr>
          <w:i/>
          <w:color w:val="7F7F7F" w:themeColor="text1" w:themeTint="80"/>
        </w:rPr>
      </w:pPr>
    </w:p>
    <w:p w14:paraId="7C76B96D" w14:textId="27262092" w:rsidR="009803B0" w:rsidRPr="009803B0" w:rsidRDefault="009803B0" w:rsidP="00D20FA8">
      <w:pPr>
        <w:rPr>
          <w:i/>
          <w:color w:val="7F7F7F" w:themeColor="text1" w:themeTint="80"/>
          <w:lang w:val="en-GB"/>
        </w:rPr>
      </w:pPr>
      <w:r>
        <w:rPr>
          <w:i/>
          <w:color w:val="7F7F7F" w:themeColor="text1" w:themeTint="80"/>
          <w:lang w:val="en-GB"/>
        </w:rPr>
        <w:t xml:space="preserve">Complete with the </w:t>
      </w:r>
      <w:r w:rsidR="00864AC5">
        <w:rPr>
          <w:i/>
          <w:color w:val="7F7F7F" w:themeColor="text1" w:themeTint="80"/>
          <w:lang w:val="en-GB"/>
        </w:rPr>
        <w:t>information about</w:t>
      </w:r>
      <w:r>
        <w:rPr>
          <w:i/>
          <w:color w:val="7F7F7F" w:themeColor="text1" w:themeTint="80"/>
          <w:lang w:val="en-GB"/>
        </w:rPr>
        <w:t xml:space="preserve"> you and your students</w:t>
      </w:r>
    </w:p>
    <w:tbl>
      <w:tblPr>
        <w:tblW w:w="5000" w:type="pct"/>
        <w:tblLook w:val="00A0" w:firstRow="1" w:lastRow="0" w:firstColumn="1" w:lastColumn="0" w:noHBand="0" w:noVBand="0"/>
      </w:tblPr>
      <w:tblGrid>
        <w:gridCol w:w="2517"/>
        <w:gridCol w:w="2517"/>
        <w:gridCol w:w="1678"/>
        <w:gridCol w:w="840"/>
        <w:gridCol w:w="840"/>
        <w:gridCol w:w="1678"/>
      </w:tblGrid>
      <w:tr w:rsidR="006A44D9" w:rsidRPr="008179BC"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179BC" w:rsidRDefault="006A44D9" w:rsidP="00BB7E63">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179BC" w:rsidRDefault="006A44D9" w:rsidP="00BB7E63">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77777777" w:rsidR="006A44D9" w:rsidRPr="008179BC" w:rsidRDefault="006A44D9" w:rsidP="00BB7E63">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179BC" w:rsidRDefault="006A44D9" w:rsidP="00BB7E63">
            <w:pPr>
              <w:jc w:val="center"/>
              <w:rPr>
                <w:b/>
                <w:bCs/>
              </w:rPr>
            </w:pPr>
            <w:r>
              <w:rPr>
                <w:b/>
                <w:bCs/>
              </w:rPr>
              <w:t>Average age</w:t>
            </w:r>
          </w:p>
        </w:tc>
      </w:tr>
      <w:tr w:rsidR="006A44D9" w:rsidRPr="007B639D"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0603A9B4" w:rsidR="006A44D9" w:rsidRPr="008179BC" w:rsidRDefault="005D4598" w:rsidP="00BB7E63">
            <w:pPr>
              <w:rPr>
                <w:b/>
                <w:bCs/>
                <w:sz w:val="20"/>
                <w:szCs w:val="20"/>
              </w:rPr>
            </w:pPr>
            <w:r>
              <w:rPr>
                <w:b/>
                <w:bCs/>
                <w:sz w:val="20"/>
                <w:szCs w:val="20"/>
              </w:rPr>
              <w:t xml:space="preserve">              6</w:t>
            </w:r>
            <w:r w:rsidRPr="005D4598">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371A7EF9" w14:textId="758A87BD" w:rsidR="006A44D9" w:rsidRPr="008179BC" w:rsidRDefault="006A4CE0" w:rsidP="00BB7E63">
            <w:pPr>
              <w:rPr>
                <w:b/>
                <w:bCs/>
                <w:sz w:val="20"/>
                <w:szCs w:val="20"/>
              </w:rPr>
            </w:pPr>
            <w:r>
              <w:rPr>
                <w:b/>
                <w:bCs/>
                <w:sz w:val="20"/>
                <w:szCs w:val="20"/>
              </w:rPr>
              <w:t xml:space="preserve">                 </w:t>
            </w:r>
            <w:r w:rsidR="005D4598">
              <w:rPr>
                <w:b/>
                <w:bCs/>
                <w:sz w:val="20"/>
                <w:szCs w:val="20"/>
              </w:rPr>
              <w:t>90 Min.</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5A5821A6" w:rsidR="006A44D9" w:rsidRPr="008179BC" w:rsidRDefault="001154A5" w:rsidP="00BB7E63">
            <w:pPr>
              <w:rPr>
                <w:sz w:val="20"/>
                <w:szCs w:val="20"/>
              </w:rPr>
            </w:pPr>
            <w:r>
              <w:rPr>
                <w:sz w:val="20"/>
                <w:szCs w:val="20"/>
              </w:rPr>
              <w:t xml:space="preserve">                   36</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723ECBB8" w:rsidR="006A44D9" w:rsidRPr="008179BC" w:rsidRDefault="005D4598" w:rsidP="00BB7E63">
            <w:pPr>
              <w:rPr>
                <w:sz w:val="20"/>
                <w:szCs w:val="20"/>
              </w:rPr>
            </w:pPr>
            <w:r>
              <w:rPr>
                <w:sz w:val="20"/>
                <w:szCs w:val="20"/>
              </w:rPr>
              <w:t xml:space="preserve">                 11 - 12</w:t>
            </w:r>
          </w:p>
        </w:tc>
      </w:tr>
      <w:tr w:rsidR="00D20FA8" w:rsidRPr="008179BC"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179BC" w:rsidRDefault="00D20FA8" w:rsidP="00BB7E63">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179BC" w:rsidRDefault="00D20FA8" w:rsidP="00BB7E63">
            <w:pPr>
              <w:jc w:val="center"/>
              <w:rPr>
                <w:b/>
                <w:bCs/>
              </w:rPr>
            </w:pPr>
            <w:r>
              <w:rPr>
                <w:b/>
                <w:bCs/>
              </w:rPr>
              <w:t>English level</w:t>
            </w:r>
          </w:p>
        </w:tc>
      </w:tr>
      <w:tr w:rsidR="00D20FA8" w:rsidRPr="008179BC"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5F704CFF" w:rsidR="00D20FA8" w:rsidRPr="008179BC" w:rsidRDefault="00D20FA8" w:rsidP="00802F70">
            <w:r w:rsidRPr="006E67AD">
              <w:t>Rural</w:t>
            </w:r>
            <w:r w:rsidR="006D5986">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7A657122" w:rsidR="00D20FA8" w:rsidRPr="008179BC" w:rsidRDefault="00D20FA8" w:rsidP="00BB7E63">
            <w:r w:rsidRPr="006E67AD">
              <w:t>Urban</w:t>
            </w:r>
            <w:r w:rsidR="006D5986">
              <w:t xml:space="preserve">   </w:t>
            </w:r>
            <w:r w:rsidR="00864AC5">
              <w:t>X</w:t>
            </w:r>
          </w:p>
        </w:tc>
        <w:tc>
          <w:tcPr>
            <w:tcW w:w="833" w:type="pct"/>
            <w:tcBorders>
              <w:left w:val="single" w:sz="4" w:space="0" w:color="auto"/>
              <w:bottom w:val="single" w:sz="4" w:space="0" w:color="auto"/>
              <w:right w:val="single" w:sz="4" w:space="0" w:color="auto"/>
            </w:tcBorders>
            <w:shd w:val="clear" w:color="auto" w:fill="auto"/>
          </w:tcPr>
          <w:p w14:paraId="395A2597" w14:textId="6376689A" w:rsidR="00D20FA8" w:rsidRPr="008179BC" w:rsidRDefault="00D20FA8" w:rsidP="00802F70">
            <w:r>
              <w:t>A1</w:t>
            </w:r>
            <w:r w:rsidR="006D5986">
              <w:t xml:space="preserve">  </w:t>
            </w:r>
            <w:r w:rsidR="007F1F1B">
              <w:t>X</w:t>
            </w:r>
          </w:p>
        </w:tc>
        <w:tc>
          <w:tcPr>
            <w:tcW w:w="834" w:type="pct"/>
            <w:gridSpan w:val="2"/>
            <w:tcBorders>
              <w:left w:val="single" w:sz="4" w:space="0" w:color="auto"/>
              <w:bottom w:val="single" w:sz="4" w:space="0" w:color="auto"/>
              <w:right w:val="single" w:sz="4" w:space="0" w:color="auto"/>
            </w:tcBorders>
            <w:shd w:val="clear" w:color="auto" w:fill="auto"/>
          </w:tcPr>
          <w:p w14:paraId="5260D5F7" w14:textId="77777777" w:rsidR="00D20FA8" w:rsidRPr="008179BC" w:rsidRDefault="00D20FA8" w:rsidP="00BB7E63">
            <w:r>
              <w:t>A2</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8179BC" w:rsidRDefault="00D20FA8" w:rsidP="00BB7E63">
            <w:r>
              <w:t>B1</w:t>
            </w:r>
          </w:p>
        </w:tc>
      </w:tr>
    </w:tbl>
    <w:p w14:paraId="09780B47" w14:textId="5252541D" w:rsidR="00D20FA8" w:rsidRDefault="00D20FA8"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933BEF" w:rsidRPr="008179BC" w14:paraId="108976AA" w14:textId="77777777" w:rsidTr="00C6177C">
        <w:tc>
          <w:tcPr>
            <w:tcW w:w="5000" w:type="pct"/>
            <w:gridSpan w:val="2"/>
            <w:shd w:val="clear" w:color="auto" w:fill="BDD6EE" w:themeFill="accent5" w:themeFillTint="66"/>
            <w:vAlign w:val="center"/>
          </w:tcPr>
          <w:p w14:paraId="159F04D7" w14:textId="77777777" w:rsidR="00933BEF" w:rsidRPr="008179BC" w:rsidRDefault="00933BEF" w:rsidP="00C6177C">
            <w:pPr>
              <w:jc w:val="center"/>
              <w:rPr>
                <w:sz w:val="21"/>
                <w:szCs w:val="21"/>
              </w:rPr>
            </w:pPr>
            <w:r w:rsidRPr="002A35C5">
              <w:rPr>
                <w:b/>
                <w:bCs/>
              </w:rPr>
              <w:t>Curricular Focus / Axes</w:t>
            </w:r>
          </w:p>
        </w:tc>
      </w:tr>
      <w:tr w:rsidR="00933BEF" w:rsidRPr="008179BC" w14:paraId="3727FFF7" w14:textId="77777777" w:rsidTr="00C6177C">
        <w:tc>
          <w:tcPr>
            <w:tcW w:w="2768" w:type="pct"/>
            <w:shd w:val="clear" w:color="auto" w:fill="BDD6EE" w:themeFill="accent5" w:themeFillTint="66"/>
            <w:vAlign w:val="center"/>
          </w:tcPr>
          <w:p w14:paraId="049A00F9" w14:textId="77777777" w:rsidR="00933BEF" w:rsidRPr="007C6E1B" w:rsidRDefault="00933BEF" w:rsidP="00C6177C">
            <w:pPr>
              <w:rPr>
                <w:b/>
                <w:bCs/>
              </w:rPr>
            </w:pPr>
            <w:r w:rsidRPr="007C6E1B">
              <w:rPr>
                <w:b/>
              </w:rPr>
              <w:t>Environmental / Sustainability Education</w:t>
            </w:r>
          </w:p>
        </w:tc>
        <w:tc>
          <w:tcPr>
            <w:tcW w:w="2232" w:type="pct"/>
            <w:shd w:val="clear" w:color="auto" w:fill="auto"/>
            <w:vAlign w:val="center"/>
          </w:tcPr>
          <w:p w14:paraId="23240030" w14:textId="77777777" w:rsidR="00933BEF" w:rsidRPr="008179BC" w:rsidRDefault="00933BEF" w:rsidP="00C6177C">
            <w:pPr>
              <w:rPr>
                <w:sz w:val="21"/>
                <w:szCs w:val="21"/>
              </w:rPr>
            </w:pPr>
          </w:p>
        </w:tc>
      </w:tr>
      <w:tr w:rsidR="00933BEF" w:rsidRPr="008179BC" w14:paraId="60469D5E" w14:textId="77777777" w:rsidTr="00C6177C">
        <w:tc>
          <w:tcPr>
            <w:tcW w:w="2768" w:type="pct"/>
            <w:shd w:val="clear" w:color="auto" w:fill="BDD6EE" w:themeFill="accent5" w:themeFillTint="66"/>
            <w:vAlign w:val="center"/>
          </w:tcPr>
          <w:p w14:paraId="149367FF" w14:textId="77777777" w:rsidR="00933BEF" w:rsidRPr="007C6E1B" w:rsidRDefault="00933BEF" w:rsidP="00C6177C">
            <w:pPr>
              <w:rPr>
                <w:b/>
                <w:bCs/>
              </w:rPr>
            </w:pPr>
            <w:r w:rsidRPr="007C6E1B">
              <w:rPr>
                <w:b/>
                <w:bCs/>
              </w:rPr>
              <w:t>Sexual / Health Education</w:t>
            </w:r>
          </w:p>
        </w:tc>
        <w:tc>
          <w:tcPr>
            <w:tcW w:w="2232" w:type="pct"/>
            <w:shd w:val="clear" w:color="auto" w:fill="auto"/>
            <w:vAlign w:val="center"/>
          </w:tcPr>
          <w:p w14:paraId="76095D20" w14:textId="0469A986" w:rsidR="00933BEF" w:rsidRPr="008179BC" w:rsidRDefault="00933BEF" w:rsidP="00C6177C">
            <w:pPr>
              <w:rPr>
                <w:sz w:val="21"/>
                <w:szCs w:val="21"/>
              </w:rPr>
            </w:pPr>
          </w:p>
        </w:tc>
      </w:tr>
      <w:tr w:rsidR="00933BEF" w:rsidRPr="008179BC" w14:paraId="5CD1E4BF" w14:textId="77777777" w:rsidTr="00C6177C">
        <w:tc>
          <w:tcPr>
            <w:tcW w:w="2768" w:type="pct"/>
            <w:shd w:val="clear" w:color="auto" w:fill="BDD6EE" w:themeFill="accent5" w:themeFillTint="66"/>
            <w:vAlign w:val="center"/>
          </w:tcPr>
          <w:p w14:paraId="10100C06" w14:textId="77777777" w:rsidR="00933BEF" w:rsidRPr="007C6E1B" w:rsidRDefault="00933BEF" w:rsidP="00C6177C">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52A9F2BB" w14:textId="58A3D53D" w:rsidR="00933BEF" w:rsidRPr="008179BC" w:rsidRDefault="00933BEF" w:rsidP="00C6177C">
            <w:pPr>
              <w:rPr>
                <w:sz w:val="21"/>
                <w:szCs w:val="21"/>
              </w:rPr>
            </w:pPr>
            <w:r>
              <w:rPr>
                <w:sz w:val="21"/>
                <w:szCs w:val="21"/>
              </w:rPr>
              <w:t>x</w:t>
            </w:r>
          </w:p>
        </w:tc>
      </w:tr>
      <w:tr w:rsidR="00933BEF" w:rsidRPr="008179BC" w14:paraId="456BA58A" w14:textId="77777777" w:rsidTr="00C6177C">
        <w:tc>
          <w:tcPr>
            <w:tcW w:w="2768" w:type="pct"/>
            <w:shd w:val="clear" w:color="auto" w:fill="BDD6EE" w:themeFill="accent5" w:themeFillTint="66"/>
            <w:vAlign w:val="center"/>
          </w:tcPr>
          <w:p w14:paraId="7B41540A" w14:textId="77777777" w:rsidR="00933BEF" w:rsidRPr="007C6E1B" w:rsidRDefault="00933BEF" w:rsidP="00C6177C">
            <w:pPr>
              <w:rPr>
                <w:b/>
                <w:bCs/>
              </w:rPr>
            </w:pPr>
            <w:r w:rsidRPr="007C6E1B">
              <w:rPr>
                <w:b/>
              </w:rPr>
              <w:t>Globalization</w:t>
            </w:r>
          </w:p>
        </w:tc>
        <w:tc>
          <w:tcPr>
            <w:tcW w:w="2232" w:type="pct"/>
            <w:shd w:val="clear" w:color="auto" w:fill="auto"/>
            <w:vAlign w:val="center"/>
          </w:tcPr>
          <w:p w14:paraId="14420FFA" w14:textId="77777777" w:rsidR="00933BEF" w:rsidRPr="008179BC" w:rsidRDefault="00933BEF" w:rsidP="00C6177C">
            <w:pPr>
              <w:rPr>
                <w:sz w:val="21"/>
                <w:szCs w:val="21"/>
              </w:rPr>
            </w:pPr>
          </w:p>
        </w:tc>
      </w:tr>
    </w:tbl>
    <w:p w14:paraId="3B71BE51" w14:textId="77777777" w:rsidR="00933BEF" w:rsidRDefault="00933BEF" w:rsidP="00D20FA8">
      <w:pPr>
        <w:rPr>
          <w:lang w:val="es-ES"/>
        </w:rPr>
      </w:pPr>
    </w:p>
    <w:p w14:paraId="1AA9155C" w14:textId="0E418C79" w:rsidR="009803B0" w:rsidRPr="009803B0" w:rsidRDefault="009803B0" w:rsidP="00D20FA8">
      <w:pPr>
        <w:rPr>
          <w:i/>
          <w:color w:val="7F7F7F" w:themeColor="text1" w:themeTint="80"/>
          <w:lang w:val="en-GB"/>
        </w:rPr>
      </w:pPr>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517"/>
        <w:gridCol w:w="2518"/>
        <w:gridCol w:w="2518"/>
      </w:tblGrid>
      <w:tr w:rsidR="0099193E" w:rsidRPr="008179BC" w14:paraId="2AE9B7F9" w14:textId="77777777" w:rsidTr="00BB7E63">
        <w:tc>
          <w:tcPr>
            <w:tcW w:w="1250" w:type="pct"/>
            <w:shd w:val="clear" w:color="auto" w:fill="9CC2E5" w:themeFill="accent5" w:themeFillTint="99"/>
            <w:vAlign w:val="center"/>
          </w:tcPr>
          <w:p w14:paraId="57FFDF99" w14:textId="77777777" w:rsidR="0099193E" w:rsidRPr="008179BC" w:rsidRDefault="0099193E" w:rsidP="00BB7E63">
            <w:pPr>
              <w:jc w:val="right"/>
              <w:rPr>
                <w:b/>
                <w:bCs/>
              </w:rPr>
            </w:pPr>
            <w:r>
              <w:rPr>
                <w:b/>
                <w:bCs/>
              </w:rPr>
              <w:t>Topic</w:t>
            </w:r>
          </w:p>
        </w:tc>
        <w:tc>
          <w:tcPr>
            <w:tcW w:w="3750" w:type="pct"/>
            <w:gridSpan w:val="3"/>
            <w:shd w:val="clear" w:color="auto" w:fill="auto"/>
            <w:vAlign w:val="center"/>
          </w:tcPr>
          <w:p w14:paraId="0E31E34D" w14:textId="32F202E4" w:rsidR="0099193E" w:rsidRPr="008179BC" w:rsidRDefault="00481F94" w:rsidP="00BB7E63">
            <w:pPr>
              <w:rPr>
                <w:sz w:val="21"/>
                <w:szCs w:val="21"/>
              </w:rPr>
            </w:pPr>
            <w:r>
              <w:rPr>
                <w:sz w:val="21"/>
                <w:szCs w:val="21"/>
              </w:rPr>
              <w:t xml:space="preserve">Family </w:t>
            </w:r>
          </w:p>
        </w:tc>
      </w:tr>
      <w:tr w:rsidR="006A44D9" w:rsidRPr="008179BC" w14:paraId="20D5EA38" w14:textId="77777777" w:rsidTr="00752D67">
        <w:tc>
          <w:tcPr>
            <w:tcW w:w="1250" w:type="pct"/>
            <w:shd w:val="clear" w:color="auto" w:fill="9CC2E5" w:themeFill="accent5" w:themeFillTint="99"/>
            <w:vAlign w:val="center"/>
          </w:tcPr>
          <w:p w14:paraId="7F69ABA2" w14:textId="3BB06F70" w:rsidR="006A44D9" w:rsidRPr="008179BC" w:rsidRDefault="006A44D9" w:rsidP="00752D67">
            <w:pPr>
              <w:jc w:val="right"/>
              <w:rPr>
                <w:b/>
                <w:bCs/>
              </w:rPr>
            </w:pPr>
            <w:r>
              <w:rPr>
                <w:b/>
                <w:bCs/>
              </w:rPr>
              <w:t>Module / Unit</w:t>
            </w:r>
          </w:p>
        </w:tc>
        <w:tc>
          <w:tcPr>
            <w:tcW w:w="3750" w:type="pct"/>
            <w:gridSpan w:val="3"/>
            <w:shd w:val="clear" w:color="auto" w:fill="auto"/>
            <w:vAlign w:val="center"/>
          </w:tcPr>
          <w:p w14:paraId="13EA5BF1" w14:textId="25D47B8B" w:rsidR="006A44D9" w:rsidRPr="008179BC" w:rsidRDefault="002452E6" w:rsidP="00752D67">
            <w:pPr>
              <w:rPr>
                <w:sz w:val="21"/>
                <w:szCs w:val="21"/>
              </w:rPr>
            </w:pPr>
            <w:r>
              <w:rPr>
                <w:sz w:val="21"/>
                <w:szCs w:val="21"/>
              </w:rPr>
              <w:t>Module 1 / Unit 3</w:t>
            </w:r>
          </w:p>
        </w:tc>
      </w:tr>
      <w:tr w:rsidR="006A44D9" w:rsidRPr="008179BC" w14:paraId="7F3E922B" w14:textId="77777777" w:rsidTr="006A44D9">
        <w:tc>
          <w:tcPr>
            <w:tcW w:w="1250" w:type="pct"/>
            <w:vMerge w:val="restart"/>
            <w:shd w:val="clear" w:color="auto" w:fill="9CC2E5" w:themeFill="accent5" w:themeFillTint="99"/>
            <w:vAlign w:val="center"/>
          </w:tcPr>
          <w:p w14:paraId="5E0AEB55" w14:textId="21C2EC01" w:rsidR="006A44D9" w:rsidRPr="008179BC" w:rsidRDefault="006A44D9" w:rsidP="00752D67">
            <w:pPr>
              <w:jc w:val="right"/>
              <w:rPr>
                <w:b/>
                <w:bCs/>
              </w:rPr>
            </w:pPr>
            <w:r>
              <w:rPr>
                <w:b/>
                <w:bCs/>
              </w:rPr>
              <w:t>Language focus</w:t>
            </w:r>
          </w:p>
        </w:tc>
        <w:tc>
          <w:tcPr>
            <w:tcW w:w="1250" w:type="pct"/>
            <w:shd w:val="clear" w:color="auto" w:fill="9CC2E5" w:themeFill="accent5" w:themeFillTint="99"/>
            <w:vAlign w:val="center"/>
          </w:tcPr>
          <w:p w14:paraId="58AEF972" w14:textId="7C9C310D" w:rsidR="006A44D9" w:rsidRPr="008179BC" w:rsidRDefault="006A44D9" w:rsidP="006A44D9">
            <w:pPr>
              <w:jc w:val="center"/>
              <w:rPr>
                <w:sz w:val="21"/>
                <w:szCs w:val="21"/>
              </w:rPr>
            </w:pPr>
            <w:r>
              <w:rPr>
                <w:sz w:val="21"/>
                <w:szCs w:val="21"/>
              </w:rPr>
              <w:t>Functional language</w:t>
            </w:r>
          </w:p>
        </w:tc>
        <w:tc>
          <w:tcPr>
            <w:tcW w:w="1250" w:type="pct"/>
            <w:shd w:val="clear" w:color="auto" w:fill="9CC2E5" w:themeFill="accent5" w:themeFillTint="99"/>
            <w:vAlign w:val="center"/>
          </w:tcPr>
          <w:p w14:paraId="4BA46D65" w14:textId="4E8F67D0" w:rsidR="006A44D9" w:rsidRPr="008179BC" w:rsidRDefault="006A44D9" w:rsidP="006A44D9">
            <w:pPr>
              <w:jc w:val="center"/>
              <w:rPr>
                <w:sz w:val="21"/>
                <w:szCs w:val="21"/>
              </w:rPr>
            </w:pPr>
            <w:r>
              <w:rPr>
                <w:sz w:val="21"/>
                <w:szCs w:val="21"/>
              </w:rPr>
              <w:t>Language skills</w:t>
            </w:r>
          </w:p>
        </w:tc>
        <w:tc>
          <w:tcPr>
            <w:tcW w:w="1250" w:type="pct"/>
            <w:shd w:val="clear" w:color="auto" w:fill="9CC2E5" w:themeFill="accent5" w:themeFillTint="99"/>
            <w:vAlign w:val="center"/>
          </w:tcPr>
          <w:p w14:paraId="63F31376" w14:textId="65EDA069" w:rsidR="006A44D9" w:rsidRPr="008179BC" w:rsidRDefault="006A44D9" w:rsidP="006A44D9">
            <w:pPr>
              <w:jc w:val="center"/>
              <w:rPr>
                <w:sz w:val="21"/>
                <w:szCs w:val="21"/>
              </w:rPr>
            </w:pPr>
            <w:r>
              <w:rPr>
                <w:sz w:val="21"/>
                <w:szCs w:val="21"/>
              </w:rPr>
              <w:t>Vocabulary</w:t>
            </w:r>
          </w:p>
        </w:tc>
      </w:tr>
      <w:tr w:rsidR="006A44D9" w:rsidRPr="008179BC" w14:paraId="1735680B" w14:textId="77777777" w:rsidTr="006A44D9">
        <w:tc>
          <w:tcPr>
            <w:tcW w:w="1250" w:type="pct"/>
            <w:vMerge/>
            <w:shd w:val="clear" w:color="auto" w:fill="9CC2E5" w:themeFill="accent5" w:themeFillTint="99"/>
            <w:vAlign w:val="center"/>
          </w:tcPr>
          <w:p w14:paraId="644037A0" w14:textId="77777777" w:rsidR="006A44D9" w:rsidRDefault="006A44D9" w:rsidP="00BB7E63">
            <w:pPr>
              <w:jc w:val="right"/>
              <w:rPr>
                <w:b/>
                <w:bCs/>
              </w:rPr>
            </w:pPr>
          </w:p>
        </w:tc>
        <w:tc>
          <w:tcPr>
            <w:tcW w:w="1250" w:type="pct"/>
            <w:shd w:val="clear" w:color="auto" w:fill="auto"/>
            <w:vAlign w:val="center"/>
          </w:tcPr>
          <w:p w14:paraId="126CFB72" w14:textId="1DBD4B5C" w:rsidR="006A44D9" w:rsidRPr="008179BC" w:rsidRDefault="00F640D9" w:rsidP="00D94192">
            <w:pPr>
              <w:rPr>
                <w:sz w:val="21"/>
                <w:szCs w:val="21"/>
              </w:rPr>
            </w:pPr>
            <w:r>
              <w:rPr>
                <w:sz w:val="21"/>
                <w:szCs w:val="21"/>
              </w:rPr>
              <w:t>Ask and answer personal information</w:t>
            </w:r>
          </w:p>
        </w:tc>
        <w:tc>
          <w:tcPr>
            <w:tcW w:w="1250" w:type="pct"/>
            <w:shd w:val="clear" w:color="auto" w:fill="auto"/>
            <w:vAlign w:val="center"/>
          </w:tcPr>
          <w:p w14:paraId="79F6F9D6" w14:textId="659FF1AF" w:rsidR="006A44D9" w:rsidRPr="008179BC" w:rsidRDefault="00D94192" w:rsidP="007F1F1B">
            <w:pPr>
              <w:jc w:val="center"/>
              <w:rPr>
                <w:sz w:val="21"/>
                <w:szCs w:val="21"/>
              </w:rPr>
            </w:pPr>
            <w:r>
              <w:rPr>
                <w:sz w:val="21"/>
                <w:szCs w:val="21"/>
              </w:rPr>
              <w:t>Listening, Speaking, Reading and Writing</w:t>
            </w:r>
          </w:p>
        </w:tc>
        <w:tc>
          <w:tcPr>
            <w:tcW w:w="1250" w:type="pct"/>
            <w:shd w:val="clear" w:color="auto" w:fill="auto"/>
            <w:vAlign w:val="center"/>
          </w:tcPr>
          <w:p w14:paraId="0EA2D0EA" w14:textId="7C32F6AC" w:rsidR="006A44D9" w:rsidRPr="008179BC" w:rsidRDefault="00D94192" w:rsidP="007F1F1B">
            <w:pPr>
              <w:jc w:val="center"/>
              <w:rPr>
                <w:sz w:val="21"/>
                <w:szCs w:val="21"/>
              </w:rPr>
            </w:pPr>
            <w:r>
              <w:rPr>
                <w:sz w:val="21"/>
                <w:szCs w:val="21"/>
              </w:rPr>
              <w:t>Family and Feelings</w:t>
            </w:r>
            <w:r w:rsidR="00481F94">
              <w:rPr>
                <w:sz w:val="21"/>
                <w:szCs w:val="21"/>
              </w:rPr>
              <w:t>. Dad, mother, daughter, son, happy, intelligent, worry.</w:t>
            </w:r>
          </w:p>
        </w:tc>
      </w:tr>
      <w:tr w:rsidR="0099193E" w:rsidRPr="008179BC" w14:paraId="7B83535F" w14:textId="77777777" w:rsidTr="00BB7E63">
        <w:tc>
          <w:tcPr>
            <w:tcW w:w="1250" w:type="pct"/>
            <w:shd w:val="clear" w:color="auto" w:fill="9CC2E5" w:themeFill="accent5" w:themeFillTint="99"/>
            <w:vAlign w:val="center"/>
          </w:tcPr>
          <w:p w14:paraId="63438B5E" w14:textId="1D4B0F13" w:rsidR="0099193E" w:rsidRPr="008179BC" w:rsidRDefault="00481F94" w:rsidP="00BB7E63">
            <w:pPr>
              <w:jc w:val="right"/>
              <w:rPr>
                <w:b/>
                <w:bCs/>
              </w:rPr>
            </w:pPr>
            <w:r>
              <w:rPr>
                <w:b/>
                <w:bCs/>
              </w:rPr>
              <w:t xml:space="preserve">. </w:t>
            </w:r>
            <w:r w:rsidR="006A44D9">
              <w:rPr>
                <w:b/>
                <w:bCs/>
              </w:rPr>
              <w:t>Principles / approach</w:t>
            </w:r>
          </w:p>
        </w:tc>
        <w:tc>
          <w:tcPr>
            <w:tcW w:w="3750" w:type="pct"/>
            <w:gridSpan w:val="3"/>
            <w:shd w:val="clear" w:color="auto" w:fill="auto"/>
            <w:vAlign w:val="center"/>
          </w:tcPr>
          <w:p w14:paraId="31469307" w14:textId="2FE4C4FE" w:rsidR="006D5986" w:rsidRPr="008179BC" w:rsidRDefault="00390F60" w:rsidP="00BB7E63">
            <w:pPr>
              <w:rPr>
                <w:sz w:val="21"/>
                <w:szCs w:val="21"/>
              </w:rPr>
            </w:pPr>
            <w:r>
              <w:rPr>
                <w:sz w:val="21"/>
                <w:szCs w:val="21"/>
              </w:rPr>
              <w:t>Integration of language skills</w:t>
            </w:r>
          </w:p>
        </w:tc>
      </w:tr>
    </w:tbl>
    <w:p w14:paraId="294F0858" w14:textId="1514C63B" w:rsidR="0099193E" w:rsidRDefault="0099193E" w:rsidP="00D20FA8"/>
    <w:p w14:paraId="59056F64" w14:textId="6B0CB92D" w:rsidR="009803B0" w:rsidRPr="009803B0" w:rsidRDefault="00E95F21" w:rsidP="00D20FA8">
      <w:pPr>
        <w:rPr>
          <w:i/>
          <w:color w:val="7F7F7F" w:themeColor="text1" w:themeTint="80"/>
          <w:lang w:val="en-GB"/>
        </w:rPr>
      </w:pPr>
      <w:r>
        <w:rPr>
          <w:i/>
          <w:color w:val="7F7F7F" w:themeColor="text1" w:themeTint="80"/>
          <w:lang w:val="en-GB"/>
        </w:rPr>
        <w:t xml:space="preserve">In “Aim”, describe the most important thing you want your students to achieve by the end of the session. In “Subsidiary aims”, relate the language skills (communicative and linguistic) students need to </w:t>
      </w:r>
      <w:r>
        <w:rPr>
          <w:i/>
          <w:color w:val="7F7F7F" w:themeColor="text1" w:themeTint="80"/>
          <w:lang w:val="en-GB"/>
        </w:rPr>
        <w:lastRenderedPageBreak/>
        <w:t>master in order to achieve the main aim of the lesson. Make sure the aims are learner-</w:t>
      </w:r>
      <w:proofErr w:type="spellStart"/>
      <w:r>
        <w:rPr>
          <w:i/>
          <w:color w:val="7F7F7F" w:themeColor="text1" w:themeTint="80"/>
          <w:lang w:val="en-GB"/>
        </w:rPr>
        <w:t>centered</w:t>
      </w:r>
      <w:proofErr w:type="spellEnd"/>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E95F21" w:rsidRPr="008179BC" w14:paraId="41999C08" w14:textId="77777777" w:rsidTr="00E95F21">
        <w:tc>
          <w:tcPr>
            <w:tcW w:w="5000" w:type="pct"/>
            <w:gridSpan w:val="2"/>
            <w:shd w:val="clear" w:color="auto" w:fill="9CC2E5" w:themeFill="accent5" w:themeFillTint="99"/>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752D67">
        <w:tc>
          <w:tcPr>
            <w:tcW w:w="1250" w:type="pct"/>
            <w:shd w:val="clear" w:color="auto" w:fill="9CC2E5" w:themeFill="accent5" w:themeFillTint="99"/>
            <w:vAlign w:val="center"/>
          </w:tcPr>
          <w:p w14:paraId="740A2EF8" w14:textId="4DC95D66" w:rsidR="006A44D9" w:rsidRPr="008179BC" w:rsidRDefault="00E95F21" w:rsidP="00752D67">
            <w:pPr>
              <w:jc w:val="right"/>
              <w:rPr>
                <w:b/>
                <w:bCs/>
              </w:rPr>
            </w:pPr>
            <w:r>
              <w:rPr>
                <w:b/>
                <w:bCs/>
              </w:rPr>
              <w:t>Aim</w:t>
            </w:r>
          </w:p>
        </w:tc>
        <w:tc>
          <w:tcPr>
            <w:tcW w:w="3750" w:type="pct"/>
            <w:shd w:val="clear" w:color="auto" w:fill="auto"/>
            <w:vAlign w:val="center"/>
          </w:tcPr>
          <w:p w14:paraId="4F1B12D2" w14:textId="77777777" w:rsidR="00F51163" w:rsidRDefault="006A44D9" w:rsidP="00752D67">
            <w:pPr>
              <w:rPr>
                <w:sz w:val="21"/>
                <w:szCs w:val="21"/>
              </w:rPr>
            </w:pPr>
            <w:r>
              <w:rPr>
                <w:sz w:val="21"/>
                <w:szCs w:val="21"/>
              </w:rPr>
              <w:t>By the end of this le</w:t>
            </w:r>
            <w:r w:rsidR="002452E6">
              <w:rPr>
                <w:sz w:val="21"/>
                <w:szCs w:val="21"/>
              </w:rPr>
              <w:t xml:space="preserve">sson, students will be able </w:t>
            </w:r>
            <w:r w:rsidR="00217666">
              <w:rPr>
                <w:sz w:val="21"/>
                <w:szCs w:val="21"/>
              </w:rPr>
              <w:t xml:space="preserve">to </w:t>
            </w:r>
          </w:p>
          <w:p w14:paraId="1818CAAD" w14:textId="77777777" w:rsidR="00F51163" w:rsidRDefault="00F51163" w:rsidP="00752D67">
            <w:pPr>
              <w:rPr>
                <w:sz w:val="21"/>
                <w:szCs w:val="21"/>
              </w:rPr>
            </w:pPr>
          </w:p>
          <w:p w14:paraId="45B8E8C3" w14:textId="2400EA3D" w:rsidR="006A44D9" w:rsidRPr="008179BC" w:rsidRDefault="00217666" w:rsidP="00752D67">
            <w:pPr>
              <w:rPr>
                <w:sz w:val="21"/>
                <w:szCs w:val="21"/>
              </w:rPr>
            </w:pPr>
            <w:r>
              <w:rPr>
                <w:sz w:val="21"/>
                <w:szCs w:val="21"/>
              </w:rPr>
              <w:t>talk about her/his family</w:t>
            </w:r>
            <w:r w:rsidR="002452E6">
              <w:rPr>
                <w:sz w:val="21"/>
                <w:szCs w:val="21"/>
              </w:rPr>
              <w:t xml:space="preserve"> </w:t>
            </w:r>
            <w:r w:rsidR="006066B7">
              <w:rPr>
                <w:sz w:val="21"/>
                <w:szCs w:val="21"/>
              </w:rPr>
              <w:t>using the Possessive Adjective.</w:t>
            </w:r>
          </w:p>
        </w:tc>
      </w:tr>
      <w:tr w:rsidR="006A44D9" w:rsidRPr="008179BC" w14:paraId="2B011171" w14:textId="77777777" w:rsidTr="00752D67">
        <w:tc>
          <w:tcPr>
            <w:tcW w:w="1250" w:type="pct"/>
            <w:shd w:val="clear" w:color="auto" w:fill="9CC2E5" w:themeFill="accent5" w:themeFillTint="99"/>
            <w:vAlign w:val="center"/>
          </w:tcPr>
          <w:p w14:paraId="135D8232" w14:textId="51CA69EA" w:rsidR="006A44D9" w:rsidRPr="008179BC" w:rsidRDefault="006A44D9" w:rsidP="00752D67">
            <w:pPr>
              <w:jc w:val="right"/>
              <w:rPr>
                <w:b/>
                <w:bCs/>
              </w:rPr>
            </w:pPr>
            <w:r>
              <w:rPr>
                <w:b/>
                <w:bCs/>
              </w:rPr>
              <w:t>Subsidiary aims</w:t>
            </w:r>
          </w:p>
        </w:tc>
        <w:tc>
          <w:tcPr>
            <w:tcW w:w="3750" w:type="pct"/>
            <w:shd w:val="clear" w:color="auto" w:fill="auto"/>
            <w:vAlign w:val="center"/>
          </w:tcPr>
          <w:p w14:paraId="7D7ADAA9" w14:textId="77777777" w:rsidR="00F51163" w:rsidRDefault="00F635F5" w:rsidP="00F51163">
            <w:pPr>
              <w:pStyle w:val="ListParagraph"/>
              <w:rPr>
                <w:sz w:val="21"/>
                <w:szCs w:val="21"/>
              </w:rPr>
            </w:pPr>
            <w:r>
              <w:rPr>
                <w:sz w:val="21"/>
                <w:szCs w:val="21"/>
              </w:rPr>
              <w:t xml:space="preserve">By the end of this lesson, students will be able to </w:t>
            </w:r>
          </w:p>
          <w:p w14:paraId="633FC592" w14:textId="31DCC4E9" w:rsidR="006A44D9" w:rsidRDefault="006066B7" w:rsidP="006066B7">
            <w:pPr>
              <w:pStyle w:val="ListParagraph"/>
              <w:numPr>
                <w:ilvl w:val="0"/>
                <w:numId w:val="2"/>
              </w:numPr>
              <w:rPr>
                <w:sz w:val="21"/>
                <w:szCs w:val="21"/>
              </w:rPr>
            </w:pPr>
            <w:r w:rsidRPr="006066B7">
              <w:rPr>
                <w:sz w:val="21"/>
                <w:szCs w:val="21"/>
              </w:rPr>
              <w:t>ask and answer questions about families.</w:t>
            </w:r>
          </w:p>
          <w:p w14:paraId="2D5600EB" w14:textId="77777777" w:rsidR="00F51163" w:rsidRDefault="00F51163" w:rsidP="00F51163">
            <w:pPr>
              <w:pStyle w:val="ListParagraph"/>
              <w:numPr>
                <w:ilvl w:val="0"/>
                <w:numId w:val="2"/>
              </w:numPr>
              <w:rPr>
                <w:sz w:val="21"/>
                <w:szCs w:val="21"/>
              </w:rPr>
            </w:pPr>
            <w:r>
              <w:rPr>
                <w:sz w:val="21"/>
                <w:szCs w:val="21"/>
              </w:rPr>
              <w:t xml:space="preserve">Identify vocabulary </w:t>
            </w:r>
            <w:r w:rsidR="006066B7" w:rsidRPr="006066B7">
              <w:rPr>
                <w:sz w:val="21"/>
                <w:szCs w:val="21"/>
              </w:rPr>
              <w:t xml:space="preserve">about </w:t>
            </w:r>
            <w:r w:rsidR="006A4CE0">
              <w:rPr>
                <w:sz w:val="21"/>
                <w:szCs w:val="21"/>
              </w:rPr>
              <w:t>family</w:t>
            </w:r>
          </w:p>
          <w:p w14:paraId="05586400" w14:textId="5226E82C" w:rsidR="006A44D9" w:rsidRPr="006A44D9" w:rsidRDefault="00F51163" w:rsidP="00F51163">
            <w:pPr>
              <w:pStyle w:val="ListParagraph"/>
              <w:numPr>
                <w:ilvl w:val="0"/>
                <w:numId w:val="2"/>
              </w:numPr>
              <w:rPr>
                <w:sz w:val="21"/>
                <w:szCs w:val="21"/>
              </w:rPr>
            </w:pPr>
            <w:r>
              <w:rPr>
                <w:sz w:val="21"/>
                <w:szCs w:val="21"/>
              </w:rPr>
              <w:t xml:space="preserve">Describe </w:t>
            </w:r>
            <w:r w:rsidR="006066B7" w:rsidRPr="006066B7">
              <w:rPr>
                <w:sz w:val="21"/>
                <w:szCs w:val="21"/>
              </w:rPr>
              <w:t>feelings</w:t>
            </w:r>
            <w:r w:rsidR="006A4CE0">
              <w:rPr>
                <w:sz w:val="21"/>
                <w:szCs w:val="21"/>
              </w:rPr>
              <w:t xml:space="preserve"> using pictures</w:t>
            </w:r>
            <w:r w:rsidR="006066B7" w:rsidRPr="006066B7">
              <w:rPr>
                <w:sz w:val="21"/>
                <w:szCs w:val="21"/>
              </w:rPr>
              <w:t>.</w:t>
            </w:r>
            <w:r>
              <w:rPr>
                <w:sz w:val="21"/>
                <w:szCs w:val="21"/>
              </w:rPr>
              <w:t xml:space="preserve"> </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752D67">
        <w:tc>
          <w:tcPr>
            <w:tcW w:w="5000" w:type="pct"/>
            <w:shd w:val="clear" w:color="auto" w:fill="9CC2E5" w:themeFill="accent5" w:themeFillTint="99"/>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F1F1B">
        <w:tc>
          <w:tcPr>
            <w:tcW w:w="5000" w:type="pct"/>
            <w:shd w:val="clear" w:color="auto" w:fill="auto"/>
          </w:tcPr>
          <w:p w14:paraId="5511154A" w14:textId="6A756812" w:rsidR="00A468E5" w:rsidRDefault="00F635F5" w:rsidP="00E14ADD">
            <w:pPr>
              <w:rPr>
                <w:b/>
                <w:bCs/>
                <w:lang w:val="en-GB"/>
              </w:rPr>
            </w:pPr>
            <w:r>
              <w:rPr>
                <w:b/>
                <w:bCs/>
                <w:lang w:val="en-GB"/>
              </w:rPr>
              <w:t>Video beam     Board      Copies    Markets     Notebooks      Dictionaries     Way to Go Student</w:t>
            </w:r>
            <w:r w:rsidR="0013628D">
              <w:rPr>
                <w:b/>
                <w:bCs/>
                <w:lang w:val="en-GB"/>
              </w:rPr>
              <w:t>’s Book 6</w:t>
            </w:r>
            <w:r w:rsidR="0013628D" w:rsidRPr="0013628D">
              <w:rPr>
                <w:b/>
                <w:bCs/>
                <w:vertAlign w:val="superscript"/>
                <w:lang w:val="en-GB"/>
              </w:rPr>
              <w:t>th</w:t>
            </w:r>
            <w:r w:rsidR="0013628D">
              <w:rPr>
                <w:b/>
                <w:bCs/>
                <w:lang w:val="en-GB"/>
              </w:rPr>
              <w:t xml:space="preserve"> </w:t>
            </w:r>
            <w:r w:rsidR="00E14ADD">
              <w:rPr>
                <w:b/>
                <w:bCs/>
                <w:lang w:val="en-GB"/>
              </w:rPr>
              <w:t xml:space="preserve">  Personal Computer    </w:t>
            </w:r>
          </w:p>
        </w:tc>
      </w:tr>
    </w:tbl>
    <w:p w14:paraId="3B23E92B" w14:textId="3FD32F9C" w:rsidR="00A468E5" w:rsidRDefault="00A468E5" w:rsidP="00D20FA8"/>
    <w:p w14:paraId="23D64E0A" w14:textId="4BC30163" w:rsidR="00761A01" w:rsidRPr="00761A01"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6379"/>
        <w:gridCol w:w="2420"/>
      </w:tblGrid>
      <w:tr w:rsidR="00D20FA8" w:rsidRPr="008179BC" w14:paraId="6D57FE88" w14:textId="77777777" w:rsidTr="007F1F1B">
        <w:trPr>
          <w:trHeight w:val="59"/>
        </w:trPr>
        <w:tc>
          <w:tcPr>
            <w:tcW w:w="1271" w:type="dxa"/>
            <w:shd w:val="clear" w:color="auto" w:fill="9CC2E5" w:themeFill="accent5" w:themeFillTint="99"/>
            <w:vAlign w:val="center"/>
          </w:tcPr>
          <w:p w14:paraId="314FD39E" w14:textId="10F5EB07" w:rsidR="00D20FA8" w:rsidRPr="008179BC" w:rsidRDefault="00057326" w:rsidP="00BB7E63">
            <w:pPr>
              <w:jc w:val="center"/>
              <w:rPr>
                <w:b/>
                <w:bCs/>
                <w:lang w:val="en-GB"/>
              </w:rPr>
            </w:pPr>
            <w:r>
              <w:rPr>
                <w:b/>
                <w:bCs/>
                <w:lang w:val="en-GB"/>
              </w:rPr>
              <w:t>Stage</w:t>
            </w:r>
          </w:p>
        </w:tc>
        <w:tc>
          <w:tcPr>
            <w:tcW w:w="6379" w:type="dxa"/>
            <w:shd w:val="clear" w:color="auto" w:fill="9CC2E5" w:themeFill="accent5" w:themeFillTint="99"/>
            <w:vAlign w:val="center"/>
          </w:tcPr>
          <w:p w14:paraId="5E762DB6" w14:textId="74E2ED97" w:rsidR="00D20FA8" w:rsidRPr="008179BC" w:rsidRDefault="0099193E" w:rsidP="00BB7E63">
            <w:pPr>
              <w:jc w:val="center"/>
              <w:rPr>
                <w:b/>
                <w:bCs/>
                <w:lang w:val="en-GB"/>
              </w:rPr>
            </w:pPr>
            <w:r>
              <w:rPr>
                <w:b/>
                <w:bCs/>
                <w:lang w:val="en-GB"/>
              </w:rPr>
              <w:t>Procedure</w:t>
            </w:r>
          </w:p>
        </w:tc>
        <w:tc>
          <w:tcPr>
            <w:tcW w:w="2420" w:type="dxa"/>
            <w:shd w:val="clear" w:color="auto" w:fill="9CC2E5" w:themeFill="accent5" w:themeFillTint="99"/>
            <w:vAlign w:val="center"/>
          </w:tcPr>
          <w:p w14:paraId="76C48CBC" w14:textId="2A133EBE" w:rsidR="00D20FA8" w:rsidRPr="008179BC" w:rsidRDefault="00A468E5" w:rsidP="00BB7E63">
            <w:pPr>
              <w:jc w:val="center"/>
              <w:rPr>
                <w:b/>
                <w:bCs/>
                <w:lang w:val="en-GB"/>
              </w:rPr>
            </w:pPr>
            <w:r>
              <w:rPr>
                <w:b/>
                <w:bCs/>
                <w:lang w:val="en-GB"/>
              </w:rPr>
              <w:t>Time and interaction</w:t>
            </w:r>
          </w:p>
        </w:tc>
      </w:tr>
      <w:tr w:rsidR="00A468E5" w:rsidRPr="008179BC" w14:paraId="26DDC49A" w14:textId="77777777" w:rsidTr="00933BEF">
        <w:trPr>
          <w:trHeight w:val="940"/>
        </w:trPr>
        <w:tc>
          <w:tcPr>
            <w:tcW w:w="1271" w:type="dxa"/>
            <w:shd w:val="clear" w:color="auto" w:fill="auto"/>
          </w:tcPr>
          <w:p w14:paraId="06E7423A" w14:textId="77777777" w:rsidR="00A468E5" w:rsidRDefault="00A468E5" w:rsidP="00752D67">
            <w:pPr>
              <w:rPr>
                <w:sz w:val="20"/>
                <w:szCs w:val="20"/>
                <w:lang w:val="en-GB"/>
              </w:rPr>
            </w:pPr>
            <w:r>
              <w:rPr>
                <w:sz w:val="20"/>
                <w:szCs w:val="20"/>
                <w:lang w:val="en-GB"/>
              </w:rPr>
              <w:t>Warm up</w:t>
            </w:r>
          </w:p>
          <w:p w14:paraId="792B1118" w14:textId="76D28FE5" w:rsidR="00A468E5" w:rsidRPr="008179BC" w:rsidRDefault="00A468E5" w:rsidP="00752D67">
            <w:pPr>
              <w:rPr>
                <w:sz w:val="20"/>
                <w:szCs w:val="20"/>
                <w:lang w:val="en-GB"/>
              </w:rPr>
            </w:pPr>
            <w:r>
              <w:rPr>
                <w:sz w:val="20"/>
                <w:szCs w:val="20"/>
                <w:lang w:val="en-GB"/>
              </w:rPr>
              <w:t>Ice-breaker</w:t>
            </w:r>
          </w:p>
        </w:tc>
        <w:tc>
          <w:tcPr>
            <w:tcW w:w="6379" w:type="dxa"/>
            <w:shd w:val="clear" w:color="auto" w:fill="auto"/>
          </w:tcPr>
          <w:p w14:paraId="2DE27F24" w14:textId="6FEF9EE1" w:rsidR="00A468E5" w:rsidRDefault="009C6E96" w:rsidP="00977248">
            <w:pPr>
              <w:rPr>
                <w:sz w:val="20"/>
                <w:szCs w:val="20"/>
                <w:lang w:val="en-GB"/>
              </w:rPr>
            </w:pPr>
            <w:r>
              <w:rPr>
                <w:sz w:val="20"/>
                <w:szCs w:val="20"/>
                <w:lang w:val="en-GB"/>
              </w:rPr>
              <w:t xml:space="preserve">T asks SS to </w:t>
            </w:r>
            <w:r w:rsidR="00977248" w:rsidRPr="00977248">
              <w:rPr>
                <w:sz w:val="20"/>
                <w:szCs w:val="20"/>
                <w:lang w:val="en-GB"/>
              </w:rPr>
              <w:t>guess the missing letters of some they are going to use during the class. The game is called: “Family</w:t>
            </w:r>
            <w:r w:rsidR="00977248">
              <w:rPr>
                <w:sz w:val="20"/>
                <w:szCs w:val="20"/>
                <w:lang w:val="en-GB"/>
              </w:rPr>
              <w:t xml:space="preserve">, </w:t>
            </w:r>
            <w:r w:rsidR="00977248" w:rsidRPr="00977248">
              <w:rPr>
                <w:sz w:val="20"/>
                <w:szCs w:val="20"/>
                <w:lang w:val="en-GB"/>
              </w:rPr>
              <w:t>guessing game”</w:t>
            </w:r>
            <w:r w:rsidR="00977248">
              <w:rPr>
                <w:sz w:val="20"/>
                <w:szCs w:val="20"/>
                <w:lang w:val="en-GB"/>
              </w:rPr>
              <w:t xml:space="preserve"> </w:t>
            </w:r>
          </w:p>
          <w:p w14:paraId="610B90F5" w14:textId="41352D8F" w:rsidR="00977248" w:rsidRDefault="00767219" w:rsidP="00752D67">
            <w:pPr>
              <w:rPr>
                <w:sz w:val="20"/>
                <w:szCs w:val="20"/>
                <w:lang w:val="en-GB"/>
              </w:rPr>
            </w:pPr>
            <w:hyperlink r:id="rId7" w:anchor="games" w:history="1">
              <w:r w:rsidR="00977248">
                <w:rPr>
                  <w:rStyle w:val="Hyperlink"/>
                </w:rPr>
                <w:t>https://www.anglomaniacy.pl/familyHangman.htm#games</w:t>
              </w:r>
            </w:hyperlink>
          </w:p>
          <w:p w14:paraId="043BBCA2" w14:textId="292D2D98" w:rsidR="00761A01" w:rsidRPr="008179BC" w:rsidRDefault="00761A01" w:rsidP="00752D67">
            <w:pPr>
              <w:rPr>
                <w:sz w:val="20"/>
                <w:szCs w:val="20"/>
                <w:lang w:val="en-GB"/>
              </w:rPr>
            </w:pPr>
          </w:p>
        </w:tc>
        <w:tc>
          <w:tcPr>
            <w:tcW w:w="2420" w:type="dxa"/>
            <w:shd w:val="clear" w:color="auto" w:fill="auto"/>
          </w:tcPr>
          <w:p w14:paraId="0B24C37A" w14:textId="58549C04" w:rsidR="00A468E5" w:rsidRDefault="006A4CE0" w:rsidP="00752D67">
            <w:pPr>
              <w:rPr>
                <w:sz w:val="20"/>
                <w:szCs w:val="20"/>
                <w:lang w:val="en-GB"/>
              </w:rPr>
            </w:pPr>
            <w:r>
              <w:rPr>
                <w:sz w:val="20"/>
                <w:szCs w:val="20"/>
                <w:lang w:val="en-GB"/>
              </w:rPr>
              <w:t>10</w:t>
            </w:r>
            <w:r w:rsidR="00A468E5">
              <w:rPr>
                <w:sz w:val="20"/>
                <w:szCs w:val="20"/>
                <w:lang w:val="en-GB"/>
              </w:rPr>
              <w:t xml:space="preserve"> minutes</w:t>
            </w:r>
          </w:p>
          <w:p w14:paraId="4564EC80" w14:textId="77777777" w:rsidR="00F635F5" w:rsidRPr="00F635F5" w:rsidRDefault="00F635F5" w:rsidP="00F635F5">
            <w:pPr>
              <w:rPr>
                <w:sz w:val="20"/>
                <w:szCs w:val="20"/>
                <w:lang w:val="en-GB"/>
              </w:rPr>
            </w:pPr>
            <w:r w:rsidRPr="00F635F5">
              <w:rPr>
                <w:sz w:val="20"/>
                <w:szCs w:val="20"/>
                <w:lang w:val="en-GB"/>
              </w:rPr>
              <w:t>T-SS</w:t>
            </w:r>
          </w:p>
          <w:p w14:paraId="02C05086" w14:textId="119CF7F3" w:rsidR="00F635F5" w:rsidRPr="008179BC" w:rsidRDefault="00F635F5" w:rsidP="00E603A6">
            <w:pPr>
              <w:rPr>
                <w:sz w:val="20"/>
                <w:szCs w:val="20"/>
                <w:lang w:val="en-GB"/>
              </w:rPr>
            </w:pPr>
          </w:p>
        </w:tc>
      </w:tr>
      <w:tr w:rsidR="00933BEF" w:rsidRPr="008179BC" w14:paraId="72DF487A" w14:textId="77777777" w:rsidTr="00E603A6">
        <w:trPr>
          <w:trHeight w:val="4016"/>
        </w:trPr>
        <w:tc>
          <w:tcPr>
            <w:tcW w:w="1271" w:type="dxa"/>
            <w:vMerge w:val="restart"/>
            <w:shd w:val="clear" w:color="auto" w:fill="auto"/>
          </w:tcPr>
          <w:p w14:paraId="0DE9BFE9" w14:textId="5F54A2AE" w:rsidR="00933BEF" w:rsidRDefault="00933BEF" w:rsidP="00752D67">
            <w:pPr>
              <w:rPr>
                <w:sz w:val="20"/>
                <w:szCs w:val="20"/>
                <w:lang w:val="en-GB"/>
              </w:rPr>
            </w:pPr>
            <w:r>
              <w:rPr>
                <w:sz w:val="20"/>
                <w:szCs w:val="20"/>
                <w:lang w:val="en-GB"/>
              </w:rPr>
              <w:t>Introducing language</w:t>
            </w:r>
          </w:p>
          <w:p w14:paraId="24CC09F6" w14:textId="4D944DE8" w:rsidR="00933BEF" w:rsidRPr="008179BC" w:rsidRDefault="00933BEF" w:rsidP="00752D67">
            <w:pPr>
              <w:rPr>
                <w:sz w:val="20"/>
                <w:szCs w:val="20"/>
                <w:lang w:val="en-GB"/>
              </w:rPr>
            </w:pPr>
          </w:p>
        </w:tc>
        <w:tc>
          <w:tcPr>
            <w:tcW w:w="6379" w:type="dxa"/>
            <w:shd w:val="clear" w:color="auto" w:fill="auto"/>
          </w:tcPr>
          <w:p w14:paraId="578D6F73" w14:textId="2374DA19" w:rsidR="00933BEF" w:rsidRPr="00C73C4A" w:rsidRDefault="00933BEF" w:rsidP="00C73C4A">
            <w:pPr>
              <w:rPr>
                <w:sz w:val="20"/>
                <w:szCs w:val="20"/>
                <w:lang w:val="en-GB"/>
              </w:rPr>
            </w:pPr>
            <w:r w:rsidRPr="00C73C4A">
              <w:rPr>
                <w:sz w:val="20"/>
                <w:szCs w:val="20"/>
                <w:lang w:val="en-GB"/>
              </w:rPr>
              <w:t>The teacher shows students a picture where they can see</w:t>
            </w:r>
            <w:r>
              <w:rPr>
                <w:sz w:val="20"/>
                <w:szCs w:val="20"/>
                <w:lang w:val="en-GB"/>
              </w:rPr>
              <w:t xml:space="preserve"> the teacher’s family</w:t>
            </w:r>
            <w:r w:rsidRPr="00C73C4A">
              <w:rPr>
                <w:sz w:val="20"/>
                <w:szCs w:val="20"/>
                <w:lang w:val="en-GB"/>
              </w:rPr>
              <w:t xml:space="preserve">. </w:t>
            </w:r>
          </w:p>
          <w:p w14:paraId="4BBB7212" w14:textId="77777777" w:rsidR="00933BEF" w:rsidRDefault="00933BEF" w:rsidP="00C73C4A">
            <w:pPr>
              <w:rPr>
                <w:sz w:val="20"/>
                <w:szCs w:val="20"/>
                <w:lang w:val="en-GB"/>
              </w:rPr>
            </w:pPr>
            <w:r w:rsidRPr="00C73C4A">
              <w:rPr>
                <w:sz w:val="20"/>
                <w:szCs w:val="20"/>
                <w:lang w:val="en-GB"/>
              </w:rPr>
              <w:t xml:space="preserve">The teacher asks students some questions like: </w:t>
            </w:r>
          </w:p>
          <w:p w14:paraId="278C05A4" w14:textId="77777777" w:rsidR="00933BEF" w:rsidRDefault="00933BEF" w:rsidP="00C73C4A">
            <w:pPr>
              <w:rPr>
                <w:sz w:val="20"/>
                <w:szCs w:val="20"/>
                <w:lang w:val="en-GB"/>
              </w:rPr>
            </w:pPr>
            <w:r w:rsidRPr="00C73C4A">
              <w:rPr>
                <w:sz w:val="20"/>
                <w:szCs w:val="20"/>
                <w:lang w:val="en-GB"/>
              </w:rPr>
              <w:t xml:space="preserve">What can you see in the picture? </w:t>
            </w:r>
          </w:p>
          <w:p w14:paraId="2D6D6194" w14:textId="77777777" w:rsidR="00933BEF" w:rsidRDefault="00933BEF" w:rsidP="00C73C4A">
            <w:pPr>
              <w:rPr>
                <w:sz w:val="20"/>
                <w:szCs w:val="20"/>
                <w:lang w:val="en-GB"/>
              </w:rPr>
            </w:pPr>
            <w:r w:rsidRPr="00C73C4A">
              <w:rPr>
                <w:sz w:val="20"/>
                <w:szCs w:val="20"/>
                <w:lang w:val="en-GB"/>
              </w:rPr>
              <w:t xml:space="preserve">what does the </w:t>
            </w:r>
            <w:r>
              <w:rPr>
                <w:sz w:val="20"/>
                <w:szCs w:val="20"/>
                <w:lang w:val="en-GB"/>
              </w:rPr>
              <w:t>girls</w:t>
            </w:r>
            <w:r w:rsidRPr="00C73C4A">
              <w:rPr>
                <w:sz w:val="20"/>
                <w:szCs w:val="20"/>
                <w:lang w:val="en-GB"/>
              </w:rPr>
              <w:t xml:space="preserve"> look like? </w:t>
            </w:r>
          </w:p>
          <w:p w14:paraId="6BACD9AD" w14:textId="0EA97CB1" w:rsidR="00933BEF" w:rsidRDefault="00933BEF" w:rsidP="00C73C4A">
            <w:pPr>
              <w:rPr>
                <w:sz w:val="20"/>
                <w:szCs w:val="20"/>
                <w:lang w:val="en-GB"/>
              </w:rPr>
            </w:pPr>
            <w:r w:rsidRPr="00C73C4A">
              <w:rPr>
                <w:sz w:val="20"/>
                <w:szCs w:val="20"/>
                <w:lang w:val="en-GB"/>
              </w:rPr>
              <w:t xml:space="preserve">What is </w:t>
            </w:r>
            <w:r>
              <w:rPr>
                <w:sz w:val="20"/>
                <w:szCs w:val="20"/>
                <w:lang w:val="en-GB"/>
              </w:rPr>
              <w:t>the boy</w:t>
            </w:r>
            <w:r w:rsidRPr="00C73C4A">
              <w:rPr>
                <w:sz w:val="20"/>
                <w:szCs w:val="20"/>
                <w:lang w:val="en-GB"/>
              </w:rPr>
              <w:t xml:space="preserve"> doing?</w:t>
            </w:r>
          </w:p>
          <w:p w14:paraId="17214122" w14:textId="2403E677" w:rsidR="00034DE8" w:rsidRDefault="00034DE8" w:rsidP="00C73C4A">
            <w:pPr>
              <w:rPr>
                <w:sz w:val="20"/>
                <w:szCs w:val="20"/>
                <w:lang w:val="en-GB"/>
              </w:rPr>
            </w:pPr>
            <w:r>
              <w:rPr>
                <w:sz w:val="20"/>
                <w:szCs w:val="20"/>
                <w:lang w:val="en-GB"/>
              </w:rPr>
              <w:t xml:space="preserve">Is he happy? </w:t>
            </w:r>
          </w:p>
          <w:p w14:paraId="3DDB2F5B" w14:textId="1CB47E24" w:rsidR="00933BEF" w:rsidRDefault="00933BEF" w:rsidP="00C73C4A">
            <w:pPr>
              <w:rPr>
                <w:sz w:val="20"/>
                <w:szCs w:val="20"/>
                <w:lang w:val="en-GB"/>
              </w:rPr>
            </w:pPr>
          </w:p>
          <w:p w14:paraId="71404E5F" w14:textId="0B9E5EE8" w:rsidR="00933BEF" w:rsidRPr="002E5B0E" w:rsidRDefault="00481F94" w:rsidP="00933BEF">
            <w:pPr>
              <w:pStyle w:val="ListParagraph"/>
              <w:numPr>
                <w:ilvl w:val="0"/>
                <w:numId w:val="3"/>
              </w:numPr>
              <w:rPr>
                <w:sz w:val="20"/>
                <w:szCs w:val="20"/>
                <w:lang w:val="en-GB"/>
              </w:rPr>
            </w:pPr>
            <w:r>
              <w:rPr>
                <w:sz w:val="20"/>
                <w:szCs w:val="20"/>
                <w:lang w:val="en-GB"/>
              </w:rPr>
              <w:t>The teacher describes</w:t>
            </w:r>
            <w:r w:rsidR="00933BEF">
              <w:rPr>
                <w:sz w:val="20"/>
                <w:szCs w:val="20"/>
                <w:lang w:val="en-GB"/>
              </w:rPr>
              <w:t xml:space="preserve"> students the picture</w:t>
            </w:r>
            <w:r w:rsidR="00933BEF" w:rsidRPr="002E5B0E">
              <w:rPr>
                <w:sz w:val="20"/>
                <w:szCs w:val="20"/>
                <w:lang w:val="en-GB"/>
              </w:rPr>
              <w:t xml:space="preserve"> by using his/her </w:t>
            </w:r>
            <w:r w:rsidR="00933BEF">
              <w:rPr>
                <w:sz w:val="20"/>
                <w:szCs w:val="20"/>
                <w:lang w:val="en-GB"/>
              </w:rPr>
              <w:t>language according to student’s level.</w:t>
            </w:r>
          </w:p>
          <w:p w14:paraId="4B0B7B09" w14:textId="77777777" w:rsidR="00933BEF" w:rsidRPr="002E5B0E" w:rsidRDefault="00933BEF" w:rsidP="00933BEF">
            <w:pPr>
              <w:pStyle w:val="ListParagraph"/>
              <w:numPr>
                <w:ilvl w:val="0"/>
                <w:numId w:val="3"/>
              </w:numPr>
              <w:rPr>
                <w:sz w:val="20"/>
                <w:szCs w:val="20"/>
                <w:lang w:val="en-GB"/>
              </w:rPr>
            </w:pPr>
            <w:r w:rsidRPr="002E5B0E">
              <w:rPr>
                <w:sz w:val="20"/>
                <w:szCs w:val="20"/>
                <w:lang w:val="en-GB"/>
              </w:rPr>
              <w:t xml:space="preserve">The teacher presents the target language to students by doing some examples where they can discover the grammar focus. This activity will be developed through the use of a concrete sample taken from the first picture. E.g. </w:t>
            </w:r>
            <w:r>
              <w:rPr>
                <w:sz w:val="20"/>
                <w:szCs w:val="20"/>
                <w:lang w:val="en-GB"/>
              </w:rPr>
              <w:t xml:space="preserve">This is me; </w:t>
            </w:r>
            <w:r w:rsidRPr="00664E6D">
              <w:rPr>
                <w:i/>
                <w:sz w:val="20"/>
                <w:szCs w:val="20"/>
                <w:u w:val="single"/>
                <w:lang w:val="en-GB"/>
              </w:rPr>
              <w:t xml:space="preserve">my </w:t>
            </w:r>
            <w:r>
              <w:rPr>
                <w:sz w:val="20"/>
                <w:szCs w:val="20"/>
                <w:lang w:val="en-GB"/>
              </w:rPr>
              <w:t xml:space="preserve">name’s </w:t>
            </w:r>
            <w:proofErr w:type="spellStart"/>
            <w:r>
              <w:rPr>
                <w:sz w:val="20"/>
                <w:szCs w:val="20"/>
                <w:lang w:val="en-GB"/>
              </w:rPr>
              <w:t>Jaider</w:t>
            </w:r>
            <w:proofErr w:type="spellEnd"/>
            <w:r>
              <w:rPr>
                <w:sz w:val="20"/>
                <w:szCs w:val="20"/>
                <w:lang w:val="en-GB"/>
              </w:rPr>
              <w:t xml:space="preserve"> </w:t>
            </w:r>
            <w:r w:rsidRPr="002E5B0E">
              <w:rPr>
                <w:sz w:val="20"/>
                <w:szCs w:val="20"/>
                <w:lang w:val="en-GB"/>
              </w:rPr>
              <w:t>“</w:t>
            </w:r>
            <w:r>
              <w:rPr>
                <w:sz w:val="20"/>
                <w:szCs w:val="20"/>
                <w:lang w:val="en-GB"/>
              </w:rPr>
              <w:t xml:space="preserve">This is my wife; </w:t>
            </w:r>
            <w:r w:rsidRPr="002E5B0E">
              <w:rPr>
                <w:i/>
                <w:sz w:val="20"/>
                <w:szCs w:val="20"/>
                <w:u w:val="single"/>
                <w:lang w:val="en-GB"/>
              </w:rPr>
              <w:t>her</w:t>
            </w:r>
            <w:r>
              <w:rPr>
                <w:sz w:val="20"/>
                <w:szCs w:val="20"/>
                <w:lang w:val="en-GB"/>
              </w:rPr>
              <w:t xml:space="preserve"> name is </w:t>
            </w:r>
            <w:proofErr w:type="spellStart"/>
            <w:r>
              <w:rPr>
                <w:sz w:val="20"/>
                <w:szCs w:val="20"/>
                <w:lang w:val="en-GB"/>
              </w:rPr>
              <w:t>Yaneth</w:t>
            </w:r>
            <w:proofErr w:type="spellEnd"/>
            <w:r w:rsidRPr="002E5B0E">
              <w:rPr>
                <w:sz w:val="20"/>
                <w:szCs w:val="20"/>
                <w:lang w:val="en-GB"/>
              </w:rPr>
              <w:t>”</w:t>
            </w:r>
          </w:p>
          <w:p w14:paraId="127BF119" w14:textId="77777777" w:rsidR="00933BEF" w:rsidRDefault="00933BEF" w:rsidP="00933BEF">
            <w:pPr>
              <w:rPr>
                <w:sz w:val="20"/>
                <w:szCs w:val="20"/>
                <w:lang w:val="en-GB"/>
              </w:rPr>
            </w:pPr>
            <w:r w:rsidRPr="002E5B0E">
              <w:rPr>
                <w:sz w:val="20"/>
                <w:szCs w:val="20"/>
                <w:lang w:val="en-GB"/>
              </w:rPr>
              <w:t>“</w:t>
            </w:r>
            <w:r>
              <w:rPr>
                <w:sz w:val="20"/>
                <w:szCs w:val="20"/>
                <w:lang w:val="en-GB"/>
              </w:rPr>
              <w:t xml:space="preserve">This is Mariana; she is 10 years old; </w:t>
            </w:r>
            <w:r w:rsidRPr="00664E6D">
              <w:rPr>
                <w:i/>
                <w:sz w:val="20"/>
                <w:szCs w:val="20"/>
                <w:u w:val="single"/>
                <w:lang w:val="en-GB"/>
              </w:rPr>
              <w:t>her</w:t>
            </w:r>
            <w:r>
              <w:rPr>
                <w:sz w:val="20"/>
                <w:szCs w:val="20"/>
                <w:lang w:val="en-GB"/>
              </w:rPr>
              <w:t xml:space="preserve"> hobby is to watch videos</w:t>
            </w:r>
            <w:r w:rsidRPr="002E5B0E">
              <w:rPr>
                <w:sz w:val="20"/>
                <w:szCs w:val="20"/>
                <w:lang w:val="en-GB"/>
              </w:rPr>
              <w:t>”</w:t>
            </w:r>
          </w:p>
          <w:p w14:paraId="42A6EDD2" w14:textId="0FF0C3FB" w:rsidR="00933BEF" w:rsidRPr="008179BC" w:rsidRDefault="00933BEF" w:rsidP="00752D67">
            <w:pPr>
              <w:rPr>
                <w:sz w:val="20"/>
                <w:szCs w:val="20"/>
                <w:lang w:val="en-GB"/>
              </w:rPr>
            </w:pPr>
          </w:p>
        </w:tc>
        <w:tc>
          <w:tcPr>
            <w:tcW w:w="2420" w:type="dxa"/>
            <w:vMerge w:val="restart"/>
            <w:shd w:val="clear" w:color="auto" w:fill="auto"/>
          </w:tcPr>
          <w:p w14:paraId="39902746" w14:textId="74048A14" w:rsidR="00933BEF" w:rsidRPr="001004D5" w:rsidRDefault="00933BEF" w:rsidP="001004D5">
            <w:pPr>
              <w:rPr>
                <w:sz w:val="20"/>
                <w:szCs w:val="20"/>
                <w:lang w:val="en-GB"/>
              </w:rPr>
            </w:pPr>
            <w:r>
              <w:rPr>
                <w:sz w:val="20"/>
                <w:szCs w:val="20"/>
                <w:lang w:val="en-GB"/>
              </w:rPr>
              <w:t xml:space="preserve">10 </w:t>
            </w:r>
            <w:r w:rsidRPr="001004D5">
              <w:rPr>
                <w:sz w:val="20"/>
                <w:szCs w:val="20"/>
                <w:lang w:val="en-GB"/>
              </w:rPr>
              <w:t>minutes</w:t>
            </w:r>
          </w:p>
          <w:p w14:paraId="6A3F771A" w14:textId="77777777" w:rsidR="00933BEF" w:rsidRPr="001004D5" w:rsidRDefault="00933BEF" w:rsidP="001004D5">
            <w:pPr>
              <w:rPr>
                <w:sz w:val="20"/>
                <w:szCs w:val="20"/>
                <w:lang w:val="en-GB"/>
              </w:rPr>
            </w:pPr>
            <w:r w:rsidRPr="001004D5">
              <w:rPr>
                <w:sz w:val="20"/>
                <w:szCs w:val="20"/>
                <w:lang w:val="en-GB"/>
              </w:rPr>
              <w:t>T-Ss</w:t>
            </w:r>
          </w:p>
          <w:p w14:paraId="18FE67C2" w14:textId="36A500BD" w:rsidR="00933BEF" w:rsidRPr="008179BC" w:rsidRDefault="00933BEF" w:rsidP="001004D5">
            <w:pPr>
              <w:rPr>
                <w:sz w:val="20"/>
                <w:szCs w:val="20"/>
                <w:lang w:val="en-GB"/>
              </w:rPr>
            </w:pPr>
            <w:r w:rsidRPr="001004D5">
              <w:rPr>
                <w:sz w:val="20"/>
                <w:szCs w:val="20"/>
                <w:lang w:val="en-GB"/>
              </w:rPr>
              <w:t>SS-T</w:t>
            </w:r>
          </w:p>
        </w:tc>
      </w:tr>
      <w:tr w:rsidR="00933BEF" w:rsidRPr="008179BC" w14:paraId="0EF6CD17" w14:textId="77777777" w:rsidTr="00E603A6">
        <w:trPr>
          <w:trHeight w:val="419"/>
        </w:trPr>
        <w:tc>
          <w:tcPr>
            <w:tcW w:w="1271" w:type="dxa"/>
            <w:vMerge/>
            <w:shd w:val="clear" w:color="auto" w:fill="auto"/>
          </w:tcPr>
          <w:p w14:paraId="0AD22B89" w14:textId="77777777" w:rsidR="00933BEF" w:rsidRDefault="00933BEF" w:rsidP="00752D67">
            <w:pPr>
              <w:rPr>
                <w:sz w:val="20"/>
                <w:szCs w:val="20"/>
                <w:lang w:val="en-GB"/>
              </w:rPr>
            </w:pPr>
          </w:p>
        </w:tc>
        <w:tc>
          <w:tcPr>
            <w:tcW w:w="6379" w:type="dxa"/>
            <w:shd w:val="clear" w:color="auto" w:fill="auto"/>
          </w:tcPr>
          <w:p w14:paraId="3BDCD90C" w14:textId="0D677B23" w:rsidR="00933BEF" w:rsidRPr="00933BEF" w:rsidRDefault="00933BEF" w:rsidP="00C73C4A">
            <w:pPr>
              <w:rPr>
                <w:i/>
                <w:sz w:val="20"/>
                <w:szCs w:val="20"/>
                <w:lang w:val="en-GB"/>
              </w:rPr>
            </w:pPr>
            <w:r w:rsidRPr="00933BEF">
              <w:rPr>
                <w:i/>
                <w:sz w:val="20"/>
                <w:szCs w:val="20"/>
                <w:lang w:val="en-GB"/>
              </w:rPr>
              <w:t>Assessment</w:t>
            </w:r>
            <w:r>
              <w:rPr>
                <w:i/>
                <w:sz w:val="20"/>
                <w:szCs w:val="20"/>
                <w:lang w:val="en-GB"/>
              </w:rPr>
              <w:t>:</w:t>
            </w:r>
            <w:r w:rsidR="00E603A6">
              <w:rPr>
                <w:i/>
                <w:sz w:val="20"/>
                <w:szCs w:val="20"/>
                <w:lang w:val="en-GB"/>
              </w:rPr>
              <w:t xml:space="preserve"> Teachers asks ss and correct mistakes and pronunciation.</w:t>
            </w:r>
          </w:p>
        </w:tc>
        <w:tc>
          <w:tcPr>
            <w:tcW w:w="2420" w:type="dxa"/>
            <w:vMerge/>
            <w:shd w:val="clear" w:color="auto" w:fill="auto"/>
          </w:tcPr>
          <w:p w14:paraId="227F76A1" w14:textId="77777777" w:rsidR="00933BEF" w:rsidRDefault="00933BEF" w:rsidP="001004D5">
            <w:pPr>
              <w:rPr>
                <w:sz w:val="20"/>
                <w:szCs w:val="20"/>
                <w:lang w:val="en-GB"/>
              </w:rPr>
            </w:pPr>
          </w:p>
        </w:tc>
      </w:tr>
      <w:tr w:rsidR="00933BEF" w:rsidRPr="008179BC" w14:paraId="4F087BA3" w14:textId="77777777" w:rsidTr="00933BEF">
        <w:trPr>
          <w:trHeight w:val="325"/>
        </w:trPr>
        <w:tc>
          <w:tcPr>
            <w:tcW w:w="1271" w:type="dxa"/>
            <w:vMerge w:val="restart"/>
            <w:shd w:val="clear" w:color="auto" w:fill="auto"/>
          </w:tcPr>
          <w:p w14:paraId="77957408" w14:textId="68316F18" w:rsidR="00933BEF" w:rsidRDefault="00933BEF" w:rsidP="00752D67">
            <w:pPr>
              <w:rPr>
                <w:sz w:val="20"/>
                <w:szCs w:val="20"/>
                <w:lang w:val="en-GB"/>
              </w:rPr>
            </w:pPr>
            <w:r>
              <w:rPr>
                <w:sz w:val="20"/>
                <w:szCs w:val="20"/>
                <w:lang w:val="en-GB"/>
              </w:rPr>
              <w:lastRenderedPageBreak/>
              <w:t>Controlled practice</w:t>
            </w:r>
          </w:p>
          <w:p w14:paraId="7AEC69B3" w14:textId="4D7D8F41" w:rsidR="00933BEF" w:rsidRPr="008179BC" w:rsidRDefault="00933BEF" w:rsidP="00752D67">
            <w:pPr>
              <w:rPr>
                <w:sz w:val="20"/>
                <w:szCs w:val="20"/>
                <w:lang w:val="en-GB"/>
              </w:rPr>
            </w:pPr>
          </w:p>
        </w:tc>
        <w:tc>
          <w:tcPr>
            <w:tcW w:w="6379" w:type="dxa"/>
            <w:shd w:val="clear" w:color="auto" w:fill="auto"/>
          </w:tcPr>
          <w:p w14:paraId="3ECA45E2" w14:textId="7A859DE4" w:rsidR="00933BEF" w:rsidRDefault="00933BEF" w:rsidP="00481F94">
            <w:pPr>
              <w:pStyle w:val="ListParagraph"/>
              <w:numPr>
                <w:ilvl w:val="0"/>
                <w:numId w:val="4"/>
              </w:numPr>
              <w:rPr>
                <w:sz w:val="20"/>
                <w:szCs w:val="20"/>
                <w:lang w:val="en-GB"/>
              </w:rPr>
            </w:pPr>
            <w:r>
              <w:rPr>
                <w:sz w:val="20"/>
                <w:szCs w:val="20"/>
                <w:lang w:val="en-GB"/>
              </w:rPr>
              <w:t>T asks SS to get in pair and work together using the book from point 1 to 5 on page 31, Where they describe the Oriana’s family members.</w:t>
            </w:r>
            <w:r w:rsidR="00481F94">
              <w:rPr>
                <w:sz w:val="20"/>
                <w:szCs w:val="20"/>
                <w:lang w:val="en-GB"/>
              </w:rPr>
              <w:t xml:space="preserve"> </w:t>
            </w:r>
            <w:hyperlink r:id="rId8" w:history="1">
              <w:r w:rsidR="00481F94" w:rsidRPr="00D22CFA">
                <w:rPr>
                  <w:rStyle w:val="Hyperlink"/>
                  <w:sz w:val="20"/>
                  <w:szCs w:val="20"/>
                  <w:lang w:val="en-GB"/>
                </w:rPr>
                <w:t>http://aprende.colombiaaprende.edu.co/es/node/94010</w:t>
              </w:r>
            </w:hyperlink>
            <w:r w:rsidR="00481F94">
              <w:rPr>
                <w:sz w:val="20"/>
                <w:szCs w:val="20"/>
                <w:lang w:val="en-GB"/>
              </w:rPr>
              <w:t xml:space="preserve"> </w:t>
            </w:r>
          </w:p>
          <w:p w14:paraId="06512005" w14:textId="77777777" w:rsidR="00390F60" w:rsidRDefault="00390F60" w:rsidP="00390F60">
            <w:pPr>
              <w:pStyle w:val="ListParagraph"/>
              <w:ind w:left="360"/>
              <w:rPr>
                <w:sz w:val="20"/>
                <w:szCs w:val="20"/>
                <w:lang w:val="en-GB"/>
              </w:rPr>
            </w:pPr>
          </w:p>
          <w:p w14:paraId="5AA0021E" w14:textId="3F075232" w:rsidR="00390F60" w:rsidRPr="00933BEF" w:rsidRDefault="00390F60" w:rsidP="00390F60">
            <w:pPr>
              <w:pStyle w:val="ListParagraph"/>
              <w:ind w:left="360"/>
              <w:rPr>
                <w:sz w:val="20"/>
                <w:szCs w:val="20"/>
                <w:lang w:val="en-GB"/>
              </w:rPr>
            </w:pPr>
            <w:r>
              <w:rPr>
                <w:sz w:val="20"/>
                <w:szCs w:val="20"/>
                <w:lang w:val="en-GB"/>
              </w:rPr>
              <w:t xml:space="preserve">T monitors students’ work.  </w:t>
            </w:r>
          </w:p>
        </w:tc>
        <w:tc>
          <w:tcPr>
            <w:tcW w:w="2420" w:type="dxa"/>
            <w:vMerge w:val="restart"/>
            <w:shd w:val="clear" w:color="auto" w:fill="auto"/>
          </w:tcPr>
          <w:p w14:paraId="5820097B" w14:textId="359BB273" w:rsidR="00933BEF" w:rsidRDefault="00933BEF" w:rsidP="001004D5">
            <w:pPr>
              <w:rPr>
                <w:sz w:val="20"/>
                <w:szCs w:val="20"/>
                <w:lang w:val="en-GB"/>
              </w:rPr>
            </w:pPr>
            <w:r>
              <w:rPr>
                <w:sz w:val="20"/>
                <w:szCs w:val="20"/>
                <w:lang w:val="en-GB"/>
              </w:rPr>
              <w:t>30 minutes</w:t>
            </w:r>
          </w:p>
          <w:p w14:paraId="2FA69598" w14:textId="77777777" w:rsidR="00933BEF" w:rsidRDefault="00933BEF" w:rsidP="001004D5">
            <w:pPr>
              <w:rPr>
                <w:sz w:val="20"/>
                <w:szCs w:val="20"/>
                <w:lang w:val="en-GB"/>
              </w:rPr>
            </w:pPr>
            <w:r>
              <w:rPr>
                <w:sz w:val="20"/>
                <w:szCs w:val="20"/>
                <w:lang w:val="en-GB"/>
              </w:rPr>
              <w:t>SS-SS</w:t>
            </w:r>
          </w:p>
          <w:p w14:paraId="477E301C" w14:textId="6BE33EDC" w:rsidR="00933BEF" w:rsidRPr="008179BC" w:rsidRDefault="00933BEF" w:rsidP="001004D5">
            <w:pPr>
              <w:rPr>
                <w:sz w:val="20"/>
                <w:szCs w:val="20"/>
                <w:lang w:val="en-GB"/>
              </w:rPr>
            </w:pPr>
          </w:p>
        </w:tc>
      </w:tr>
      <w:tr w:rsidR="00933BEF" w:rsidRPr="008179BC" w14:paraId="3AAB9559" w14:textId="77777777" w:rsidTr="007F1F1B">
        <w:trPr>
          <w:trHeight w:val="325"/>
        </w:trPr>
        <w:tc>
          <w:tcPr>
            <w:tcW w:w="1271" w:type="dxa"/>
            <w:vMerge/>
            <w:shd w:val="clear" w:color="auto" w:fill="auto"/>
          </w:tcPr>
          <w:p w14:paraId="00C0FD78" w14:textId="77777777" w:rsidR="00933BEF" w:rsidRDefault="00933BEF" w:rsidP="00752D67">
            <w:pPr>
              <w:rPr>
                <w:sz w:val="20"/>
                <w:szCs w:val="20"/>
                <w:lang w:val="en-GB"/>
              </w:rPr>
            </w:pPr>
          </w:p>
        </w:tc>
        <w:tc>
          <w:tcPr>
            <w:tcW w:w="6379" w:type="dxa"/>
            <w:shd w:val="clear" w:color="auto" w:fill="auto"/>
          </w:tcPr>
          <w:p w14:paraId="06C88C89" w14:textId="020D5BCB" w:rsidR="00933BEF" w:rsidRPr="00933BEF" w:rsidRDefault="00933BEF" w:rsidP="00933BEF">
            <w:pPr>
              <w:rPr>
                <w:sz w:val="20"/>
                <w:szCs w:val="20"/>
                <w:lang w:val="en-GB"/>
              </w:rPr>
            </w:pPr>
            <w:r w:rsidRPr="00933BEF">
              <w:rPr>
                <w:i/>
                <w:sz w:val="20"/>
                <w:szCs w:val="20"/>
                <w:lang w:val="en-GB"/>
              </w:rPr>
              <w:t>Assessment:</w:t>
            </w:r>
            <w:r w:rsidR="00E603A6">
              <w:rPr>
                <w:i/>
                <w:sz w:val="20"/>
                <w:szCs w:val="20"/>
                <w:lang w:val="en-GB"/>
              </w:rPr>
              <w:t xml:space="preserve"> Teacher checks students work and then as a whole class.</w:t>
            </w:r>
          </w:p>
        </w:tc>
        <w:tc>
          <w:tcPr>
            <w:tcW w:w="2420" w:type="dxa"/>
            <w:vMerge/>
            <w:shd w:val="clear" w:color="auto" w:fill="auto"/>
          </w:tcPr>
          <w:p w14:paraId="56C41021" w14:textId="77777777" w:rsidR="00933BEF" w:rsidRDefault="00933BEF" w:rsidP="001004D5">
            <w:pPr>
              <w:rPr>
                <w:sz w:val="20"/>
                <w:szCs w:val="20"/>
                <w:lang w:val="en-GB"/>
              </w:rPr>
            </w:pPr>
          </w:p>
        </w:tc>
      </w:tr>
      <w:tr w:rsidR="00933BEF" w:rsidRPr="008179BC" w14:paraId="23EDE56B" w14:textId="77777777" w:rsidTr="00933BEF">
        <w:trPr>
          <w:trHeight w:val="730"/>
        </w:trPr>
        <w:tc>
          <w:tcPr>
            <w:tcW w:w="1271" w:type="dxa"/>
            <w:vMerge w:val="restart"/>
            <w:shd w:val="clear" w:color="auto" w:fill="auto"/>
          </w:tcPr>
          <w:p w14:paraId="016B9DDF" w14:textId="3D8AA7E6" w:rsidR="00933BEF" w:rsidRDefault="00933BEF" w:rsidP="00BB7E63">
            <w:pPr>
              <w:rPr>
                <w:sz w:val="20"/>
                <w:szCs w:val="20"/>
                <w:lang w:val="en-GB"/>
              </w:rPr>
            </w:pPr>
            <w:r>
              <w:rPr>
                <w:sz w:val="20"/>
                <w:szCs w:val="20"/>
                <w:lang w:val="en-GB"/>
              </w:rPr>
              <w:t>Freer practice</w:t>
            </w:r>
          </w:p>
          <w:p w14:paraId="63CC9985" w14:textId="64ED7F83" w:rsidR="00933BEF" w:rsidRPr="008179BC" w:rsidRDefault="00933BEF" w:rsidP="00BB7E63">
            <w:pPr>
              <w:rPr>
                <w:sz w:val="20"/>
                <w:szCs w:val="20"/>
                <w:lang w:val="en-GB"/>
              </w:rPr>
            </w:pPr>
          </w:p>
        </w:tc>
        <w:tc>
          <w:tcPr>
            <w:tcW w:w="6379" w:type="dxa"/>
            <w:shd w:val="clear" w:color="auto" w:fill="auto"/>
          </w:tcPr>
          <w:p w14:paraId="361DC614" w14:textId="77777777" w:rsidR="00933BEF" w:rsidRDefault="00933BEF" w:rsidP="00D94192">
            <w:pPr>
              <w:rPr>
                <w:sz w:val="20"/>
                <w:szCs w:val="20"/>
                <w:lang w:val="en-GB"/>
              </w:rPr>
            </w:pPr>
            <w:r>
              <w:rPr>
                <w:sz w:val="20"/>
                <w:szCs w:val="20"/>
                <w:lang w:val="en-GB"/>
              </w:rPr>
              <w:t>Ss d</w:t>
            </w:r>
            <w:r w:rsidRPr="00D94192">
              <w:rPr>
                <w:sz w:val="20"/>
                <w:szCs w:val="20"/>
                <w:lang w:val="en-GB"/>
              </w:rPr>
              <w:t xml:space="preserve">raw </w:t>
            </w:r>
            <w:r>
              <w:rPr>
                <w:sz w:val="20"/>
                <w:szCs w:val="20"/>
                <w:lang w:val="en-GB"/>
              </w:rPr>
              <w:t>their</w:t>
            </w:r>
            <w:r w:rsidRPr="00D94192">
              <w:rPr>
                <w:sz w:val="20"/>
                <w:szCs w:val="20"/>
                <w:lang w:val="en-GB"/>
              </w:rPr>
              <w:t xml:space="preserve"> family tree. </w:t>
            </w:r>
          </w:p>
          <w:p w14:paraId="7DBC5B49" w14:textId="77777777" w:rsidR="00933BEF" w:rsidRDefault="00933BEF" w:rsidP="00D94192">
            <w:pPr>
              <w:rPr>
                <w:sz w:val="20"/>
                <w:szCs w:val="20"/>
                <w:lang w:val="en-GB"/>
              </w:rPr>
            </w:pPr>
          </w:p>
          <w:p w14:paraId="7D11A585" w14:textId="49B4FE26" w:rsidR="00933BEF" w:rsidRDefault="00933BEF" w:rsidP="00D94192">
            <w:pPr>
              <w:rPr>
                <w:sz w:val="20"/>
                <w:szCs w:val="20"/>
                <w:lang w:val="en-GB"/>
              </w:rPr>
            </w:pPr>
            <w:r>
              <w:rPr>
                <w:sz w:val="20"/>
                <w:szCs w:val="20"/>
                <w:lang w:val="en-GB"/>
              </w:rPr>
              <w:t>In pair Ss a</w:t>
            </w:r>
            <w:r w:rsidRPr="00D94192">
              <w:rPr>
                <w:sz w:val="20"/>
                <w:szCs w:val="20"/>
                <w:lang w:val="en-GB"/>
              </w:rPr>
              <w:t>sk and answer questions</w:t>
            </w:r>
            <w:r>
              <w:rPr>
                <w:sz w:val="20"/>
                <w:szCs w:val="20"/>
                <w:lang w:val="en-GB"/>
              </w:rPr>
              <w:t xml:space="preserve"> about their family tree</w:t>
            </w:r>
            <w:r w:rsidRPr="00D94192">
              <w:rPr>
                <w:sz w:val="20"/>
                <w:szCs w:val="20"/>
                <w:lang w:val="en-GB"/>
              </w:rPr>
              <w:t>.</w:t>
            </w:r>
          </w:p>
          <w:p w14:paraId="30B8690A" w14:textId="77777777" w:rsidR="00933BEF" w:rsidRDefault="00933BEF" w:rsidP="00D94192">
            <w:pPr>
              <w:rPr>
                <w:sz w:val="20"/>
                <w:szCs w:val="20"/>
                <w:lang w:val="en-GB"/>
              </w:rPr>
            </w:pPr>
          </w:p>
          <w:p w14:paraId="574C6E5A" w14:textId="3F86C821" w:rsidR="00933BEF" w:rsidRDefault="00933BEF" w:rsidP="00D94192">
            <w:pPr>
              <w:rPr>
                <w:sz w:val="20"/>
                <w:szCs w:val="20"/>
                <w:lang w:val="en-GB"/>
              </w:rPr>
            </w:pPr>
            <w:r>
              <w:rPr>
                <w:sz w:val="20"/>
                <w:szCs w:val="20"/>
                <w:lang w:val="en-GB"/>
              </w:rPr>
              <w:t>For Examples:</w:t>
            </w:r>
          </w:p>
          <w:p w14:paraId="4901ECC8" w14:textId="77777777" w:rsidR="00933BEF" w:rsidRDefault="00933BEF" w:rsidP="008803EE">
            <w:pPr>
              <w:pStyle w:val="ListParagraph"/>
              <w:numPr>
                <w:ilvl w:val="0"/>
                <w:numId w:val="5"/>
              </w:numPr>
              <w:rPr>
                <w:sz w:val="20"/>
                <w:szCs w:val="20"/>
                <w:lang w:val="en-GB"/>
              </w:rPr>
            </w:pPr>
            <w:r w:rsidRPr="008803EE">
              <w:rPr>
                <w:sz w:val="20"/>
                <w:szCs w:val="20"/>
                <w:lang w:val="en-GB"/>
              </w:rPr>
              <w:t>Is he your brother</w:t>
            </w:r>
            <w:r>
              <w:rPr>
                <w:sz w:val="20"/>
                <w:szCs w:val="20"/>
                <w:lang w:val="en-GB"/>
              </w:rPr>
              <w:t>?</w:t>
            </w:r>
          </w:p>
          <w:p w14:paraId="11647414" w14:textId="77777777" w:rsidR="00933BEF" w:rsidRDefault="00933BEF" w:rsidP="008803EE">
            <w:pPr>
              <w:pStyle w:val="ListParagraph"/>
              <w:numPr>
                <w:ilvl w:val="0"/>
                <w:numId w:val="5"/>
              </w:numPr>
              <w:rPr>
                <w:sz w:val="20"/>
                <w:szCs w:val="20"/>
                <w:lang w:val="en-GB"/>
              </w:rPr>
            </w:pPr>
            <w:r w:rsidRPr="008803EE">
              <w:rPr>
                <w:sz w:val="20"/>
                <w:szCs w:val="20"/>
                <w:lang w:val="en-GB"/>
              </w:rPr>
              <w:t>Is he a student?</w:t>
            </w:r>
          </w:p>
          <w:p w14:paraId="569ECECF" w14:textId="77777777" w:rsidR="00933BEF" w:rsidRDefault="00933BEF" w:rsidP="008803EE">
            <w:pPr>
              <w:pStyle w:val="ListParagraph"/>
              <w:numPr>
                <w:ilvl w:val="0"/>
                <w:numId w:val="5"/>
              </w:numPr>
              <w:rPr>
                <w:sz w:val="20"/>
                <w:szCs w:val="20"/>
                <w:lang w:val="en-GB"/>
              </w:rPr>
            </w:pPr>
            <w:r w:rsidRPr="008803EE">
              <w:rPr>
                <w:sz w:val="20"/>
                <w:szCs w:val="20"/>
                <w:lang w:val="en-GB"/>
              </w:rPr>
              <w:t>What’s his hobby?</w:t>
            </w:r>
          </w:p>
          <w:p w14:paraId="3B2A75BC" w14:textId="44BB5D20" w:rsidR="00933BEF" w:rsidRPr="00390F60" w:rsidRDefault="00390F60" w:rsidP="00390F60">
            <w:pPr>
              <w:rPr>
                <w:sz w:val="20"/>
                <w:szCs w:val="20"/>
                <w:lang w:val="en-GB"/>
              </w:rPr>
            </w:pPr>
            <w:r>
              <w:rPr>
                <w:sz w:val="20"/>
                <w:szCs w:val="20"/>
                <w:lang w:val="en-GB"/>
              </w:rPr>
              <w:t xml:space="preserve">T monitors </w:t>
            </w:r>
            <w:proofErr w:type="spellStart"/>
            <w:r>
              <w:rPr>
                <w:sz w:val="20"/>
                <w:szCs w:val="20"/>
                <w:lang w:val="en-GB"/>
              </w:rPr>
              <w:t>ss’</w:t>
            </w:r>
            <w:proofErr w:type="spellEnd"/>
            <w:r>
              <w:rPr>
                <w:sz w:val="20"/>
                <w:szCs w:val="20"/>
                <w:lang w:val="en-GB"/>
              </w:rPr>
              <w:t xml:space="preserve"> work.</w:t>
            </w:r>
          </w:p>
        </w:tc>
        <w:tc>
          <w:tcPr>
            <w:tcW w:w="2420" w:type="dxa"/>
            <w:vMerge w:val="restart"/>
            <w:shd w:val="clear" w:color="auto" w:fill="auto"/>
          </w:tcPr>
          <w:p w14:paraId="627AD8C6" w14:textId="592D797C" w:rsidR="00933BEF" w:rsidRDefault="00933BEF" w:rsidP="00D94192">
            <w:pPr>
              <w:rPr>
                <w:sz w:val="20"/>
                <w:szCs w:val="20"/>
                <w:lang w:val="en-GB"/>
              </w:rPr>
            </w:pPr>
            <w:r>
              <w:rPr>
                <w:sz w:val="20"/>
                <w:szCs w:val="20"/>
                <w:lang w:val="en-GB"/>
              </w:rPr>
              <w:t xml:space="preserve">20 </w:t>
            </w:r>
          </w:p>
          <w:p w14:paraId="272069DB" w14:textId="5E0AE187" w:rsidR="00933BEF" w:rsidRDefault="00933BEF" w:rsidP="00D94192">
            <w:pPr>
              <w:rPr>
                <w:sz w:val="20"/>
                <w:szCs w:val="20"/>
                <w:lang w:val="en-GB"/>
              </w:rPr>
            </w:pPr>
            <w:r>
              <w:rPr>
                <w:sz w:val="20"/>
                <w:szCs w:val="20"/>
                <w:lang w:val="en-GB"/>
              </w:rPr>
              <w:t>Pair work</w:t>
            </w:r>
          </w:p>
          <w:p w14:paraId="66F36EC8" w14:textId="03829CA6" w:rsidR="00933BEF" w:rsidRPr="008179BC" w:rsidRDefault="00933BEF" w:rsidP="00BB7E63">
            <w:pPr>
              <w:rPr>
                <w:sz w:val="20"/>
                <w:szCs w:val="20"/>
                <w:lang w:val="en-GB"/>
              </w:rPr>
            </w:pPr>
          </w:p>
        </w:tc>
      </w:tr>
      <w:tr w:rsidR="00E603A6" w:rsidRPr="008179BC" w14:paraId="40BE1399" w14:textId="77777777" w:rsidTr="00E603A6">
        <w:trPr>
          <w:trHeight w:val="586"/>
        </w:trPr>
        <w:tc>
          <w:tcPr>
            <w:tcW w:w="1271" w:type="dxa"/>
            <w:vMerge/>
            <w:shd w:val="clear" w:color="auto" w:fill="auto"/>
          </w:tcPr>
          <w:p w14:paraId="15FD415A" w14:textId="77777777" w:rsidR="00E603A6" w:rsidRDefault="00E603A6" w:rsidP="00E603A6">
            <w:pPr>
              <w:rPr>
                <w:sz w:val="20"/>
                <w:szCs w:val="20"/>
                <w:lang w:val="en-GB"/>
              </w:rPr>
            </w:pPr>
          </w:p>
        </w:tc>
        <w:tc>
          <w:tcPr>
            <w:tcW w:w="6379" w:type="dxa"/>
            <w:shd w:val="clear" w:color="auto" w:fill="auto"/>
          </w:tcPr>
          <w:p w14:paraId="2FC0D497" w14:textId="23B7EE95" w:rsidR="00E603A6" w:rsidRDefault="00E603A6" w:rsidP="00E603A6">
            <w:pPr>
              <w:rPr>
                <w:sz w:val="20"/>
                <w:szCs w:val="20"/>
                <w:lang w:val="en-GB"/>
              </w:rPr>
            </w:pPr>
            <w:r w:rsidRPr="00933BEF">
              <w:rPr>
                <w:i/>
                <w:sz w:val="20"/>
                <w:szCs w:val="20"/>
                <w:lang w:val="en-GB"/>
              </w:rPr>
              <w:t>Assessment:</w:t>
            </w:r>
            <w:r w:rsidR="00481F94">
              <w:rPr>
                <w:i/>
                <w:sz w:val="20"/>
                <w:szCs w:val="20"/>
                <w:lang w:val="en-GB"/>
              </w:rPr>
              <w:t xml:space="preserve"> Classroom assessment.</w:t>
            </w:r>
            <w:r>
              <w:rPr>
                <w:i/>
                <w:sz w:val="20"/>
                <w:szCs w:val="20"/>
                <w:lang w:val="en-GB"/>
              </w:rPr>
              <w:t xml:space="preserve"> Teacher checks students work and then as a whole class.</w:t>
            </w:r>
          </w:p>
        </w:tc>
        <w:tc>
          <w:tcPr>
            <w:tcW w:w="2420" w:type="dxa"/>
            <w:vMerge/>
            <w:shd w:val="clear" w:color="auto" w:fill="auto"/>
          </w:tcPr>
          <w:p w14:paraId="13A875DB" w14:textId="77777777" w:rsidR="00E603A6" w:rsidRDefault="00E603A6" w:rsidP="00E603A6">
            <w:pPr>
              <w:rPr>
                <w:sz w:val="20"/>
                <w:szCs w:val="20"/>
                <w:lang w:val="en-GB"/>
              </w:rPr>
            </w:pPr>
          </w:p>
        </w:tc>
      </w:tr>
      <w:tr w:rsidR="00E603A6" w:rsidRPr="008179BC" w14:paraId="5707B3C2" w14:textId="77777777" w:rsidTr="008803EE">
        <w:trPr>
          <w:trHeight w:val="774"/>
        </w:trPr>
        <w:tc>
          <w:tcPr>
            <w:tcW w:w="1271" w:type="dxa"/>
            <w:shd w:val="clear" w:color="auto" w:fill="auto"/>
          </w:tcPr>
          <w:p w14:paraId="7A42D312" w14:textId="77777777" w:rsidR="00E603A6" w:rsidRDefault="00E603A6" w:rsidP="00E603A6">
            <w:pPr>
              <w:rPr>
                <w:sz w:val="20"/>
                <w:szCs w:val="20"/>
                <w:lang w:val="en-GB"/>
              </w:rPr>
            </w:pPr>
            <w:r>
              <w:rPr>
                <w:sz w:val="20"/>
                <w:szCs w:val="20"/>
                <w:lang w:val="en-GB"/>
              </w:rPr>
              <w:t>Wrap-up</w:t>
            </w:r>
          </w:p>
          <w:p w14:paraId="364EE744" w14:textId="77777777" w:rsidR="00E603A6" w:rsidRDefault="00E603A6" w:rsidP="00E603A6">
            <w:pPr>
              <w:rPr>
                <w:sz w:val="20"/>
                <w:szCs w:val="20"/>
                <w:lang w:val="en-GB"/>
              </w:rPr>
            </w:pPr>
            <w:r>
              <w:rPr>
                <w:sz w:val="20"/>
                <w:szCs w:val="20"/>
                <w:lang w:val="en-GB"/>
              </w:rPr>
              <w:t>Assessment</w:t>
            </w:r>
          </w:p>
          <w:p w14:paraId="78870FE3" w14:textId="1DA5B419" w:rsidR="00E603A6" w:rsidRPr="008179BC" w:rsidRDefault="00E603A6" w:rsidP="00E603A6">
            <w:pPr>
              <w:rPr>
                <w:sz w:val="20"/>
                <w:szCs w:val="20"/>
                <w:lang w:val="en-GB"/>
              </w:rPr>
            </w:pPr>
            <w:r>
              <w:rPr>
                <w:sz w:val="20"/>
                <w:szCs w:val="20"/>
                <w:lang w:val="en-GB"/>
              </w:rPr>
              <w:t>Feedback</w:t>
            </w:r>
          </w:p>
        </w:tc>
        <w:tc>
          <w:tcPr>
            <w:tcW w:w="6379" w:type="dxa"/>
            <w:shd w:val="clear" w:color="auto" w:fill="auto"/>
          </w:tcPr>
          <w:p w14:paraId="70796562" w14:textId="3A7C2E5C" w:rsidR="00E603A6" w:rsidRPr="008179BC" w:rsidRDefault="00E603A6" w:rsidP="00E603A6">
            <w:pPr>
              <w:rPr>
                <w:sz w:val="20"/>
                <w:szCs w:val="20"/>
                <w:lang w:val="en-GB"/>
              </w:rPr>
            </w:pPr>
            <w:r>
              <w:rPr>
                <w:sz w:val="20"/>
                <w:szCs w:val="20"/>
                <w:lang w:val="en-GB"/>
              </w:rPr>
              <w:t>SS t</w:t>
            </w:r>
            <w:r w:rsidRPr="00D94192">
              <w:rPr>
                <w:sz w:val="20"/>
                <w:szCs w:val="20"/>
                <w:lang w:val="en-GB"/>
              </w:rPr>
              <w:t xml:space="preserve">ake photos or draw pictures of </w:t>
            </w:r>
            <w:r>
              <w:rPr>
                <w:sz w:val="20"/>
                <w:szCs w:val="20"/>
                <w:lang w:val="en-GB"/>
              </w:rPr>
              <w:t>their</w:t>
            </w:r>
            <w:r w:rsidRPr="00D94192">
              <w:rPr>
                <w:sz w:val="20"/>
                <w:szCs w:val="20"/>
                <w:lang w:val="en-GB"/>
              </w:rPr>
              <w:t xml:space="preserve"> family and friends. Tell a partner about how they’re feeling.</w:t>
            </w:r>
          </w:p>
        </w:tc>
        <w:tc>
          <w:tcPr>
            <w:tcW w:w="2420" w:type="dxa"/>
            <w:shd w:val="clear" w:color="auto" w:fill="auto"/>
          </w:tcPr>
          <w:p w14:paraId="78233F42" w14:textId="3018FC28" w:rsidR="00E603A6" w:rsidRDefault="00E603A6" w:rsidP="00E603A6">
            <w:pPr>
              <w:rPr>
                <w:sz w:val="20"/>
                <w:szCs w:val="20"/>
                <w:lang w:val="en-GB"/>
              </w:rPr>
            </w:pPr>
            <w:r>
              <w:rPr>
                <w:sz w:val="20"/>
                <w:szCs w:val="20"/>
                <w:lang w:val="en-GB"/>
              </w:rPr>
              <w:t>20</w:t>
            </w:r>
          </w:p>
          <w:p w14:paraId="24CDDA71" w14:textId="4B6566C2" w:rsidR="00E603A6" w:rsidRDefault="00E603A6" w:rsidP="00E603A6">
            <w:pPr>
              <w:rPr>
                <w:sz w:val="20"/>
                <w:szCs w:val="20"/>
                <w:lang w:val="en-GB"/>
              </w:rPr>
            </w:pPr>
            <w:r>
              <w:rPr>
                <w:sz w:val="20"/>
                <w:szCs w:val="20"/>
                <w:lang w:val="en-GB"/>
              </w:rPr>
              <w:t>Group work</w:t>
            </w:r>
          </w:p>
          <w:p w14:paraId="7C334C6C" w14:textId="1FC5DD09" w:rsidR="00E603A6" w:rsidRPr="008179BC" w:rsidRDefault="00E603A6" w:rsidP="00E603A6">
            <w:pPr>
              <w:rPr>
                <w:sz w:val="20"/>
                <w:szCs w:val="20"/>
                <w:lang w:val="en-GB"/>
              </w:rPr>
            </w:pPr>
          </w:p>
        </w:tc>
      </w:tr>
      <w:tr w:rsidR="00E603A6" w:rsidRPr="008179BC" w14:paraId="4B4DECBC" w14:textId="77777777" w:rsidTr="007F1F1B">
        <w:trPr>
          <w:trHeight w:val="107"/>
        </w:trPr>
        <w:tc>
          <w:tcPr>
            <w:tcW w:w="1271" w:type="dxa"/>
            <w:shd w:val="clear" w:color="auto" w:fill="auto"/>
          </w:tcPr>
          <w:p w14:paraId="5D88024D" w14:textId="2D8D362F" w:rsidR="00E603A6" w:rsidRPr="008179BC" w:rsidRDefault="00E603A6" w:rsidP="00E603A6">
            <w:pPr>
              <w:rPr>
                <w:sz w:val="20"/>
                <w:szCs w:val="20"/>
                <w:lang w:val="en-GB"/>
              </w:rPr>
            </w:pPr>
          </w:p>
        </w:tc>
        <w:tc>
          <w:tcPr>
            <w:tcW w:w="6379" w:type="dxa"/>
            <w:shd w:val="clear" w:color="auto" w:fill="auto"/>
          </w:tcPr>
          <w:p w14:paraId="45CD223B" w14:textId="20DE778C" w:rsidR="00E603A6" w:rsidRPr="008179BC" w:rsidRDefault="00E603A6" w:rsidP="00E603A6">
            <w:pPr>
              <w:rPr>
                <w:sz w:val="20"/>
                <w:szCs w:val="20"/>
                <w:lang w:val="en-GB"/>
              </w:rPr>
            </w:pPr>
            <w:r w:rsidRPr="00933BEF">
              <w:rPr>
                <w:i/>
                <w:sz w:val="20"/>
                <w:szCs w:val="20"/>
                <w:lang w:val="en-GB"/>
              </w:rPr>
              <w:t>Assessment:</w:t>
            </w:r>
            <w:r>
              <w:rPr>
                <w:i/>
                <w:sz w:val="20"/>
                <w:szCs w:val="20"/>
                <w:lang w:val="en-GB"/>
              </w:rPr>
              <w:t xml:space="preserve"> Teacher checks students work and then as a whole class. </w:t>
            </w:r>
          </w:p>
        </w:tc>
        <w:tc>
          <w:tcPr>
            <w:tcW w:w="2420" w:type="dxa"/>
            <w:shd w:val="clear" w:color="auto" w:fill="auto"/>
          </w:tcPr>
          <w:p w14:paraId="69A71E9A" w14:textId="7B1BD978" w:rsidR="00E603A6" w:rsidRPr="008179BC" w:rsidRDefault="00E603A6" w:rsidP="00E603A6">
            <w:pPr>
              <w:rPr>
                <w:sz w:val="20"/>
                <w:szCs w:val="20"/>
                <w:lang w:val="en-GB"/>
              </w:rPr>
            </w:pPr>
          </w:p>
        </w:tc>
      </w:tr>
    </w:tbl>
    <w:p w14:paraId="61524845" w14:textId="1F5BAB0C" w:rsidR="00A468E5" w:rsidRPr="00761A01" w:rsidRDefault="00761A01">
      <w:pPr>
        <w:rPr>
          <w:i/>
          <w:color w:val="7F7F7F" w:themeColor="text1" w:themeTint="80"/>
          <w:lang w:val="en-GB"/>
        </w:rPr>
      </w:pPr>
      <w:r>
        <w:rPr>
          <w:i/>
          <w:color w:val="7F7F7F" w:themeColor="text1" w:themeTint="80"/>
          <w:lang w:val="en-GB"/>
        </w:rPr>
        <w:t>List all a series of tips of how this plan can be adapted so other teachers can implemented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BB7E63">
        <w:tc>
          <w:tcPr>
            <w:tcW w:w="5000" w:type="pct"/>
            <w:tcBorders>
              <w:top w:val="single" w:sz="4" w:space="0" w:color="auto"/>
              <w:left w:val="single" w:sz="4" w:space="0" w:color="auto"/>
              <w:right w:val="single" w:sz="4" w:space="0" w:color="auto"/>
            </w:tcBorders>
            <w:shd w:val="clear" w:color="auto" w:fill="9CC2E5" w:themeFill="accent5" w:themeFillTint="99"/>
          </w:tcPr>
          <w:p w14:paraId="35639A1B" w14:textId="4220CC9C" w:rsidR="00D20FA8" w:rsidRPr="008179BC" w:rsidRDefault="007F1F1B" w:rsidP="00BB7E63">
            <w:pPr>
              <w:jc w:val="center"/>
              <w:rPr>
                <w:b/>
                <w:bCs/>
                <w:lang w:val="en-GB"/>
              </w:rPr>
            </w:pPr>
            <w:r>
              <w:rPr>
                <w:b/>
                <w:bCs/>
                <w:lang w:val="en-GB"/>
              </w:rPr>
              <w:t>Inspiring t</w:t>
            </w:r>
            <w:r w:rsidR="00D20FA8">
              <w:rPr>
                <w:b/>
                <w:bCs/>
                <w:lang w:val="en-GB"/>
              </w:rPr>
              <w:t>ips for other teachers who want to implement this plan</w:t>
            </w:r>
          </w:p>
        </w:tc>
      </w:tr>
      <w:tr w:rsidR="00D20FA8" w:rsidRPr="008179BC" w14:paraId="4E977C8C" w14:textId="77777777" w:rsidTr="00BB7E63">
        <w:tc>
          <w:tcPr>
            <w:tcW w:w="5000" w:type="pct"/>
            <w:tcBorders>
              <w:left w:val="single" w:sz="4" w:space="0" w:color="auto"/>
              <w:bottom w:val="single" w:sz="4" w:space="0" w:color="auto"/>
              <w:right w:val="single" w:sz="4" w:space="0" w:color="auto"/>
            </w:tcBorders>
          </w:tcPr>
          <w:p w14:paraId="2339AFF7" w14:textId="77777777" w:rsidR="006D49A7" w:rsidRDefault="006D49A7" w:rsidP="00E603A6">
            <w:pPr>
              <w:rPr>
                <w:sz w:val="20"/>
                <w:szCs w:val="20"/>
                <w:lang w:val="en-GB"/>
              </w:rPr>
            </w:pPr>
          </w:p>
          <w:p w14:paraId="525D9462" w14:textId="77777777" w:rsidR="00E603A6" w:rsidRDefault="00E603A6" w:rsidP="00E603A6">
            <w:pPr>
              <w:rPr>
                <w:sz w:val="20"/>
                <w:szCs w:val="20"/>
                <w:lang w:val="en-GB"/>
              </w:rPr>
            </w:pPr>
            <w:r>
              <w:rPr>
                <w:sz w:val="20"/>
                <w:szCs w:val="20"/>
                <w:lang w:val="en-GB"/>
              </w:rPr>
              <w:t>You can take a picture of your family and project it with a video beam. Also, you can use a family that is popular on TV.</w:t>
            </w:r>
          </w:p>
          <w:p w14:paraId="4A162508" w14:textId="0EA4603E" w:rsidR="00E603A6" w:rsidRPr="008179BC" w:rsidRDefault="00E603A6" w:rsidP="00E603A6">
            <w:pPr>
              <w:rPr>
                <w:sz w:val="21"/>
                <w:szCs w:val="21"/>
                <w:lang w:val="en-GB"/>
              </w:rPr>
            </w:pPr>
            <w:r>
              <w:rPr>
                <w:sz w:val="20"/>
                <w:szCs w:val="20"/>
                <w:lang w:val="en-GB"/>
              </w:rPr>
              <w:t xml:space="preserve">Before the class, ask students to bring photos of their family or use the pictures on their cell phones. </w:t>
            </w:r>
          </w:p>
        </w:tc>
      </w:tr>
    </w:tbl>
    <w:p w14:paraId="2731AFD2" w14:textId="0CB2B37C" w:rsidR="00713F75" w:rsidRDefault="00713F75"/>
    <w:tbl>
      <w:tblPr>
        <w:tblW w:w="5000" w:type="pct"/>
        <w:tblLook w:val="00A0" w:firstRow="1" w:lastRow="0" w:firstColumn="1" w:lastColumn="0" w:noHBand="0" w:noVBand="0"/>
      </w:tblPr>
      <w:tblGrid>
        <w:gridCol w:w="2014"/>
        <w:gridCol w:w="2014"/>
        <w:gridCol w:w="2014"/>
        <w:gridCol w:w="2014"/>
        <w:gridCol w:w="2014"/>
      </w:tblGrid>
      <w:tr w:rsidR="00933BEF" w:rsidRPr="008179BC" w14:paraId="71D24BA9" w14:textId="77777777" w:rsidTr="00C6177C">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DC8F7AC" w14:textId="77777777" w:rsidR="00933BEF" w:rsidRPr="008179BC" w:rsidRDefault="00933BEF" w:rsidP="00C6177C">
            <w:pPr>
              <w:jc w:val="center"/>
              <w:rPr>
                <w:b/>
                <w:bCs/>
              </w:rPr>
            </w:pPr>
            <w:r>
              <w:rPr>
                <w:b/>
                <w:bCs/>
              </w:rPr>
              <w:t>Key words</w:t>
            </w:r>
          </w:p>
        </w:tc>
      </w:tr>
      <w:tr w:rsidR="00933BEF" w:rsidRPr="008179BC" w14:paraId="54605A70" w14:textId="77777777" w:rsidTr="00C6177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BAD8BDB" w14:textId="77777777" w:rsidR="00933BEF" w:rsidRPr="008179BC" w:rsidRDefault="00933BEF" w:rsidP="00C6177C">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3BDB14F8" w14:textId="741DE686" w:rsidR="00933BEF" w:rsidRPr="008179BC" w:rsidRDefault="00495C6D" w:rsidP="00C6177C">
            <w:pPr>
              <w:jc w:val="center"/>
              <w:rPr>
                <w:b/>
                <w:bCs/>
              </w:rPr>
            </w:pPr>
            <w:r>
              <w:rPr>
                <w:b/>
                <w:bCs/>
              </w:rPr>
              <w:t>S</w:t>
            </w:r>
            <w:r w:rsidR="00933BEF">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EC041B6" w14:textId="77777777" w:rsidR="00933BEF" w:rsidRPr="008179BC" w:rsidRDefault="00933BEF" w:rsidP="00C6177C">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0A5D83C" w14:textId="77777777" w:rsidR="00933BEF" w:rsidRDefault="00933BEF" w:rsidP="00C6177C">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4565259A" w14:textId="77777777" w:rsidR="00933BEF" w:rsidRPr="008179BC" w:rsidRDefault="00933BEF" w:rsidP="00C6177C">
            <w:pPr>
              <w:jc w:val="center"/>
              <w:rPr>
                <w:b/>
                <w:bCs/>
              </w:rPr>
            </w:pPr>
            <w:r>
              <w:rPr>
                <w:b/>
                <w:bCs/>
              </w:rPr>
              <w:t>grade</w:t>
            </w:r>
          </w:p>
        </w:tc>
      </w:tr>
      <w:tr w:rsidR="00933BEF" w:rsidRPr="008179BC" w14:paraId="3DF910EB" w14:textId="77777777" w:rsidTr="00C6177C">
        <w:tc>
          <w:tcPr>
            <w:tcW w:w="1000" w:type="pct"/>
            <w:tcBorders>
              <w:left w:val="single" w:sz="4" w:space="0" w:color="auto"/>
              <w:bottom w:val="single" w:sz="4" w:space="0" w:color="auto"/>
              <w:right w:val="single" w:sz="4" w:space="0" w:color="auto"/>
            </w:tcBorders>
            <w:shd w:val="clear" w:color="auto" w:fill="auto"/>
            <w:vAlign w:val="center"/>
          </w:tcPr>
          <w:p w14:paraId="0F7A5E32" w14:textId="61BDDFA3" w:rsidR="00933BEF" w:rsidRPr="008179BC" w:rsidRDefault="00E603A6" w:rsidP="00C6177C">
            <w:pPr>
              <w:jc w:val="center"/>
              <w:rPr>
                <w:b/>
                <w:bCs/>
                <w:sz w:val="21"/>
                <w:szCs w:val="21"/>
              </w:rPr>
            </w:pPr>
            <w:r>
              <w:rPr>
                <w:b/>
                <w:bCs/>
                <w:sz w:val="21"/>
                <w:szCs w:val="21"/>
              </w:rPr>
              <w:t>Family</w:t>
            </w:r>
          </w:p>
        </w:tc>
        <w:tc>
          <w:tcPr>
            <w:tcW w:w="1000" w:type="pct"/>
            <w:tcBorders>
              <w:left w:val="single" w:sz="4" w:space="0" w:color="auto"/>
              <w:bottom w:val="single" w:sz="4" w:space="0" w:color="auto"/>
              <w:right w:val="single" w:sz="4" w:space="0" w:color="auto"/>
            </w:tcBorders>
            <w:shd w:val="clear" w:color="auto" w:fill="auto"/>
            <w:vAlign w:val="center"/>
          </w:tcPr>
          <w:p w14:paraId="566DCDAA" w14:textId="77777777" w:rsidR="00933BEF" w:rsidRDefault="00E603A6" w:rsidP="00C6177C">
            <w:pPr>
              <w:jc w:val="center"/>
              <w:rPr>
                <w:sz w:val="21"/>
                <w:szCs w:val="21"/>
              </w:rPr>
            </w:pPr>
            <w:r>
              <w:rPr>
                <w:sz w:val="21"/>
                <w:szCs w:val="21"/>
              </w:rPr>
              <w:t xml:space="preserve">Writing </w:t>
            </w:r>
          </w:p>
          <w:p w14:paraId="647C6008" w14:textId="69B8D25E" w:rsidR="00E603A6" w:rsidRPr="008179BC" w:rsidRDefault="00E603A6" w:rsidP="00C6177C">
            <w:pPr>
              <w:jc w:val="center"/>
              <w:rPr>
                <w:sz w:val="21"/>
                <w:szCs w:val="21"/>
              </w:rPr>
            </w:pPr>
            <w:r>
              <w:rPr>
                <w:sz w:val="21"/>
                <w:szCs w:val="21"/>
              </w:rPr>
              <w:t>speaking</w:t>
            </w:r>
          </w:p>
        </w:tc>
        <w:tc>
          <w:tcPr>
            <w:tcW w:w="1000" w:type="pct"/>
            <w:tcBorders>
              <w:left w:val="single" w:sz="4" w:space="0" w:color="auto"/>
              <w:bottom w:val="single" w:sz="4" w:space="0" w:color="auto"/>
              <w:right w:val="single" w:sz="4" w:space="0" w:color="auto"/>
            </w:tcBorders>
            <w:shd w:val="clear" w:color="auto" w:fill="auto"/>
            <w:vAlign w:val="center"/>
          </w:tcPr>
          <w:p w14:paraId="127CF1C5" w14:textId="0F4535D6" w:rsidR="00933BEF" w:rsidRPr="008179BC" w:rsidRDefault="00E603A6" w:rsidP="00C6177C">
            <w:pPr>
              <w:jc w:val="center"/>
              <w:rPr>
                <w:sz w:val="21"/>
                <w:szCs w:val="21"/>
              </w:rPr>
            </w:pPr>
            <w:r>
              <w:rPr>
                <w:sz w:val="21"/>
                <w:szCs w:val="21"/>
              </w:rPr>
              <w:t>Pronouns and possessive adjectives.</w:t>
            </w:r>
          </w:p>
        </w:tc>
        <w:tc>
          <w:tcPr>
            <w:tcW w:w="1000" w:type="pct"/>
            <w:tcBorders>
              <w:left w:val="single" w:sz="4" w:space="0" w:color="auto"/>
              <w:bottom w:val="single" w:sz="4" w:space="0" w:color="auto"/>
              <w:right w:val="single" w:sz="4" w:space="0" w:color="auto"/>
            </w:tcBorders>
          </w:tcPr>
          <w:p w14:paraId="5E53C464" w14:textId="3C3E8439" w:rsidR="00E603A6" w:rsidRPr="008179BC" w:rsidRDefault="00481F94" w:rsidP="00481F94">
            <w:pPr>
              <w:rPr>
                <w:sz w:val="21"/>
                <w:szCs w:val="21"/>
              </w:rPr>
            </w:pPr>
            <w:r>
              <w:rPr>
                <w:sz w:val="21"/>
                <w:szCs w:val="21"/>
              </w:rPr>
              <w:t>Family and Feelings. Dad, mother, daughter, son, happy, intelligent, worry.</w:t>
            </w:r>
          </w:p>
        </w:tc>
        <w:tc>
          <w:tcPr>
            <w:tcW w:w="1000" w:type="pct"/>
            <w:tcBorders>
              <w:left w:val="single" w:sz="4" w:space="0" w:color="auto"/>
              <w:bottom w:val="single" w:sz="4" w:space="0" w:color="auto"/>
              <w:right w:val="single" w:sz="4" w:space="0" w:color="auto"/>
            </w:tcBorders>
            <w:shd w:val="clear" w:color="auto" w:fill="auto"/>
            <w:vAlign w:val="center"/>
          </w:tcPr>
          <w:p w14:paraId="4EA22883" w14:textId="5EC4B8EF" w:rsidR="00933BEF" w:rsidRPr="008179BC" w:rsidRDefault="00E603A6" w:rsidP="00C6177C">
            <w:pPr>
              <w:jc w:val="center"/>
              <w:rPr>
                <w:sz w:val="21"/>
                <w:szCs w:val="21"/>
              </w:rPr>
            </w:pPr>
            <w:r>
              <w:rPr>
                <w:sz w:val="21"/>
                <w:szCs w:val="21"/>
              </w:rPr>
              <w:t>6</w:t>
            </w:r>
            <w:r w:rsidR="00933BEF">
              <w:rPr>
                <w:sz w:val="21"/>
                <w:szCs w:val="21"/>
              </w:rPr>
              <w:t>th</w:t>
            </w:r>
          </w:p>
        </w:tc>
      </w:tr>
    </w:tbl>
    <w:p w14:paraId="3E9C507F" w14:textId="77777777" w:rsidR="00933BEF" w:rsidRDefault="00933BEF">
      <w:bookmarkStart w:id="0" w:name="_GoBack"/>
      <w:bookmarkEnd w:id="0"/>
    </w:p>
    <w:sectPr w:rsidR="00933BEF"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F07C6" w14:textId="77777777" w:rsidR="00767219" w:rsidRDefault="00767219">
      <w:r>
        <w:separator/>
      </w:r>
    </w:p>
  </w:endnote>
  <w:endnote w:type="continuationSeparator" w:id="0">
    <w:p w14:paraId="65DE73F7" w14:textId="77777777" w:rsidR="00767219" w:rsidRDefault="0076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A8AA" w14:textId="77777777" w:rsidR="00767219" w:rsidRDefault="00767219">
      <w:r>
        <w:separator/>
      </w:r>
    </w:p>
  </w:footnote>
  <w:footnote w:type="continuationSeparator" w:id="0">
    <w:p w14:paraId="52641B1D" w14:textId="77777777" w:rsidR="00767219" w:rsidRDefault="0076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495C6D"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76721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F6F7D"/>
    <w:multiLevelType w:val="hybridMultilevel"/>
    <w:tmpl w:val="9710DA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737D51"/>
    <w:multiLevelType w:val="hybridMultilevel"/>
    <w:tmpl w:val="4BD4834C"/>
    <w:lvl w:ilvl="0" w:tplc="067883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76A3C"/>
    <w:multiLevelType w:val="hybridMultilevel"/>
    <w:tmpl w:val="981AAD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34DE8"/>
    <w:rsid w:val="000569E5"/>
    <w:rsid w:val="00057326"/>
    <w:rsid w:val="00095AAC"/>
    <w:rsid w:val="000D4BC5"/>
    <w:rsid w:val="000F212E"/>
    <w:rsid w:val="001004D5"/>
    <w:rsid w:val="001154A5"/>
    <w:rsid w:val="00126D94"/>
    <w:rsid w:val="0013628D"/>
    <w:rsid w:val="001652A7"/>
    <w:rsid w:val="00217666"/>
    <w:rsid w:val="002452E6"/>
    <w:rsid w:val="002E5B0E"/>
    <w:rsid w:val="00331B76"/>
    <w:rsid w:val="0034475A"/>
    <w:rsid w:val="00390F60"/>
    <w:rsid w:val="003C5A29"/>
    <w:rsid w:val="00444D2A"/>
    <w:rsid w:val="00481F94"/>
    <w:rsid w:val="00494228"/>
    <w:rsid w:val="00495C6D"/>
    <w:rsid w:val="004B0A51"/>
    <w:rsid w:val="00530B30"/>
    <w:rsid w:val="005D4598"/>
    <w:rsid w:val="005E7DE8"/>
    <w:rsid w:val="006066B7"/>
    <w:rsid w:val="00664E6D"/>
    <w:rsid w:val="00687D61"/>
    <w:rsid w:val="006A44D9"/>
    <w:rsid w:val="006A4CE0"/>
    <w:rsid w:val="006A4E31"/>
    <w:rsid w:val="006A5936"/>
    <w:rsid w:val="006D49A7"/>
    <w:rsid w:val="006D5986"/>
    <w:rsid w:val="006F7DDA"/>
    <w:rsid w:val="00713F75"/>
    <w:rsid w:val="007232AC"/>
    <w:rsid w:val="00761A01"/>
    <w:rsid w:val="00767219"/>
    <w:rsid w:val="007B639D"/>
    <w:rsid w:val="007D15EF"/>
    <w:rsid w:val="007F1F1B"/>
    <w:rsid w:val="00802F70"/>
    <w:rsid w:val="00836D42"/>
    <w:rsid w:val="00864AC5"/>
    <w:rsid w:val="008803EE"/>
    <w:rsid w:val="00933BEF"/>
    <w:rsid w:val="00946C4B"/>
    <w:rsid w:val="00971246"/>
    <w:rsid w:val="00973F80"/>
    <w:rsid w:val="00977248"/>
    <w:rsid w:val="009803B0"/>
    <w:rsid w:val="0099193E"/>
    <w:rsid w:val="009C2110"/>
    <w:rsid w:val="009C6E96"/>
    <w:rsid w:val="00A4312E"/>
    <w:rsid w:val="00A468E5"/>
    <w:rsid w:val="00AF22D4"/>
    <w:rsid w:val="00B77B9E"/>
    <w:rsid w:val="00B96443"/>
    <w:rsid w:val="00BB6AD9"/>
    <w:rsid w:val="00BC7641"/>
    <w:rsid w:val="00BF2A80"/>
    <w:rsid w:val="00BF3E84"/>
    <w:rsid w:val="00BF4A59"/>
    <w:rsid w:val="00C37B66"/>
    <w:rsid w:val="00C52F32"/>
    <w:rsid w:val="00C73C4A"/>
    <w:rsid w:val="00C801BD"/>
    <w:rsid w:val="00CB7FDF"/>
    <w:rsid w:val="00D140F1"/>
    <w:rsid w:val="00D20FA8"/>
    <w:rsid w:val="00D65D20"/>
    <w:rsid w:val="00D824E7"/>
    <w:rsid w:val="00D913C4"/>
    <w:rsid w:val="00D94192"/>
    <w:rsid w:val="00DB6CC5"/>
    <w:rsid w:val="00E14ADD"/>
    <w:rsid w:val="00E548A3"/>
    <w:rsid w:val="00E603A6"/>
    <w:rsid w:val="00E82822"/>
    <w:rsid w:val="00E91F1B"/>
    <w:rsid w:val="00E95F21"/>
    <w:rsid w:val="00F51163"/>
    <w:rsid w:val="00F635F5"/>
    <w:rsid w:val="00F6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Hyperlink">
    <w:name w:val="Hyperlink"/>
    <w:basedOn w:val="DefaultParagraphFont"/>
    <w:uiPriority w:val="99"/>
    <w:unhideWhenUsed/>
    <w:rsid w:val="00977248"/>
    <w:rPr>
      <w:color w:val="0000FF"/>
      <w:u w:val="single"/>
    </w:rPr>
  </w:style>
  <w:style w:type="character" w:styleId="CommentReference">
    <w:name w:val="annotation reference"/>
    <w:basedOn w:val="DefaultParagraphFont"/>
    <w:uiPriority w:val="99"/>
    <w:semiHidden/>
    <w:unhideWhenUsed/>
    <w:rsid w:val="00713F75"/>
    <w:rPr>
      <w:sz w:val="16"/>
      <w:szCs w:val="16"/>
    </w:rPr>
  </w:style>
  <w:style w:type="paragraph" w:styleId="CommentText">
    <w:name w:val="annotation text"/>
    <w:basedOn w:val="Normal"/>
    <w:link w:val="CommentTextChar"/>
    <w:uiPriority w:val="99"/>
    <w:unhideWhenUsed/>
    <w:rsid w:val="00713F75"/>
    <w:rPr>
      <w:sz w:val="20"/>
      <w:szCs w:val="20"/>
    </w:rPr>
  </w:style>
  <w:style w:type="character" w:customStyle="1" w:styleId="CommentTextChar">
    <w:name w:val="Comment Text Char"/>
    <w:basedOn w:val="DefaultParagraphFont"/>
    <w:link w:val="CommentText"/>
    <w:uiPriority w:val="99"/>
    <w:rsid w:val="00713F75"/>
    <w:rPr>
      <w:sz w:val="20"/>
      <w:szCs w:val="20"/>
    </w:rPr>
  </w:style>
  <w:style w:type="paragraph" w:styleId="CommentSubject">
    <w:name w:val="annotation subject"/>
    <w:basedOn w:val="CommentText"/>
    <w:next w:val="CommentText"/>
    <w:link w:val="CommentSubjectChar"/>
    <w:uiPriority w:val="99"/>
    <w:semiHidden/>
    <w:unhideWhenUsed/>
    <w:rsid w:val="00713F75"/>
    <w:rPr>
      <w:b/>
      <w:bCs/>
    </w:rPr>
  </w:style>
  <w:style w:type="character" w:customStyle="1" w:styleId="CommentSubjectChar">
    <w:name w:val="Comment Subject Char"/>
    <w:basedOn w:val="CommentTextChar"/>
    <w:link w:val="CommentSubject"/>
    <w:uiPriority w:val="99"/>
    <w:semiHidden/>
    <w:rsid w:val="00713F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ettings" Target="settings.xml"/><Relationship Id="rId7" Type="http://schemas.openxmlformats.org/officeDocument/2006/relationships/hyperlink" Target="https://www.anglomaniacy.pl/familyHangma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772</Words>
  <Characters>4405</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5</cp:revision>
  <dcterms:created xsi:type="dcterms:W3CDTF">2019-11-10T00:41:00Z</dcterms:created>
  <dcterms:modified xsi:type="dcterms:W3CDTF">2019-12-05T14:00:00Z</dcterms:modified>
</cp:coreProperties>
</file>