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2D4079"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6FA45282" w:rsidR="00E70C97" w:rsidRPr="008179BC" w:rsidRDefault="002D4079" w:rsidP="00422E6C">
            <w:pPr>
              <w:rPr>
                <w:b/>
                <w:bCs/>
              </w:rPr>
            </w:pPr>
            <w:proofErr w:type="spellStart"/>
            <w:r>
              <w:rPr>
                <w:b/>
                <w:bCs/>
                <w:sz w:val="21"/>
                <w:szCs w:val="21"/>
              </w:rPr>
              <w:t>Danit</w:t>
            </w:r>
            <w:proofErr w:type="spellEnd"/>
            <w:r>
              <w:rPr>
                <w:b/>
                <w:bCs/>
                <w:sz w:val="21"/>
                <w:szCs w:val="21"/>
              </w:rPr>
              <w:t xml:space="preserve"> Lucía Cardona Viana </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D57408E" w:rsidR="00E70C97" w:rsidRDefault="00C82D56" w:rsidP="00422E6C">
            <w:pPr>
              <w:rPr>
                <w:b/>
                <w:bCs/>
              </w:rPr>
            </w:pPr>
            <w:hyperlink r:id="rId7" w:history="1">
              <w:r w:rsidR="006375AC" w:rsidRPr="00A52960">
                <w:rPr>
                  <w:rStyle w:val="Hyperlink"/>
                  <w:b/>
                  <w:bCs/>
                </w:rPr>
                <w:t>Danitcar@hotmail.com</w:t>
              </w:r>
            </w:hyperlink>
            <w:r w:rsidR="006375AC">
              <w:rPr>
                <w:b/>
                <w:bCs/>
              </w:rPr>
              <w:t xml:space="preserve"> </w:t>
            </w:r>
          </w:p>
        </w:tc>
      </w:tr>
      <w:tr w:rsidR="00E70C97" w:rsidRPr="009D664B"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54F39511" w:rsidR="00E70C97" w:rsidRPr="002D4079" w:rsidRDefault="002D4079" w:rsidP="00422E6C">
            <w:pPr>
              <w:rPr>
                <w:b/>
                <w:bCs/>
                <w:sz w:val="21"/>
                <w:szCs w:val="21"/>
                <w:lang w:val="es-ES"/>
              </w:rPr>
            </w:pPr>
            <w:r w:rsidRPr="00C62C8A">
              <w:rPr>
                <w:b/>
                <w:bCs/>
                <w:sz w:val="21"/>
                <w:szCs w:val="21"/>
                <w:lang w:val="es-MX"/>
              </w:rPr>
              <w:t xml:space="preserve">Institución Educativa </w:t>
            </w:r>
            <w:r>
              <w:rPr>
                <w:b/>
                <w:bCs/>
                <w:sz w:val="21"/>
                <w:szCs w:val="21"/>
                <w:lang w:val="es-MX"/>
              </w:rPr>
              <w:t>Distrital Inocencio C</w:t>
            </w:r>
            <w:r w:rsidRPr="00EC0BC4">
              <w:rPr>
                <w:b/>
                <w:bCs/>
                <w:sz w:val="21"/>
                <w:szCs w:val="21"/>
                <w:lang w:val="es-MX"/>
              </w:rPr>
              <w:t>h</w:t>
            </w:r>
            <w:r>
              <w:rPr>
                <w:b/>
                <w:bCs/>
                <w:sz w:val="21"/>
                <w:szCs w:val="21"/>
                <w:lang w:val="es-MX"/>
              </w:rPr>
              <w:t>incá</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5707144D"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0FBE5DB0" w:rsidR="00B5561E" w:rsidRPr="008179BC" w:rsidRDefault="00234D8F" w:rsidP="00C46633">
            <w:pPr>
              <w:jc w:val="center"/>
              <w:rPr>
                <w:sz w:val="21"/>
                <w:szCs w:val="21"/>
              </w:rPr>
            </w:pPr>
            <w:r>
              <w:rPr>
                <w:sz w:val="21"/>
                <w:szCs w:val="21"/>
              </w:rPr>
              <w:t xml:space="preserve">X </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4C70A270" w:rsidR="00CF2363" w:rsidRPr="00FC10C3" w:rsidRDefault="00096FBE" w:rsidP="00CF2363">
            <w:pPr>
              <w:rPr>
                <w:b/>
                <w:color w:val="BFBFBF" w:themeColor="background1" w:themeShade="BF"/>
                <w:lang w:val="en-US"/>
              </w:rPr>
            </w:pPr>
            <w:r w:rsidRPr="00CF2363">
              <w:t>This plan</w:t>
            </w:r>
            <w:r w:rsidR="00FC10C3">
              <w:t xml:space="preserve"> gives ss enough tools to develop the oral skills while talking about their plans for a near future. It encourages Ts to think about motivating activities, professions and facts that can encourage ss to learn English in a meaningful way.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4E681B2E" w:rsidR="00E70C97" w:rsidRPr="008179BC" w:rsidRDefault="007125CC" w:rsidP="00422E6C">
            <w:pPr>
              <w:rPr>
                <w:b/>
                <w:bCs/>
                <w:sz w:val="20"/>
                <w:szCs w:val="20"/>
              </w:rPr>
            </w:pPr>
            <w:r>
              <w:rPr>
                <w:b/>
                <w:bCs/>
                <w:sz w:val="20"/>
                <w:szCs w:val="20"/>
              </w:rPr>
              <w:t>7</w:t>
            </w:r>
            <w:r w:rsidRPr="007125CC">
              <w:rPr>
                <w:b/>
                <w:bCs/>
                <w:sz w:val="20"/>
                <w:szCs w:val="20"/>
                <w:vertAlign w:val="superscript"/>
              </w:rPr>
              <w:t>th</w:t>
            </w:r>
            <w:r>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0EDFF06C" w:rsidR="00E70C97" w:rsidRPr="008179BC" w:rsidRDefault="006375AC" w:rsidP="00422E6C">
            <w:pPr>
              <w:rPr>
                <w:b/>
                <w:bCs/>
                <w:sz w:val="20"/>
                <w:szCs w:val="20"/>
              </w:rPr>
            </w:pPr>
            <w:r>
              <w:rPr>
                <w:b/>
                <w:bCs/>
                <w:sz w:val="20"/>
                <w:szCs w:val="20"/>
              </w:rPr>
              <w:t>3</w:t>
            </w:r>
            <w:r w:rsidR="007125CC">
              <w:rPr>
                <w:b/>
                <w:bCs/>
                <w:sz w:val="20"/>
                <w:szCs w:val="20"/>
              </w:rPr>
              <w:t xml:space="preserve"> hours </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F1CE244" w:rsidR="00E70C97" w:rsidRPr="008179BC" w:rsidRDefault="007125CC" w:rsidP="00422E6C">
            <w:pPr>
              <w:rPr>
                <w:sz w:val="20"/>
                <w:szCs w:val="20"/>
              </w:rPr>
            </w:pPr>
            <w:r>
              <w:rPr>
                <w:sz w:val="20"/>
                <w:szCs w:val="20"/>
              </w:rPr>
              <w:t>37</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5CAED8C" w:rsidR="00E70C97" w:rsidRPr="008179BC" w:rsidRDefault="007125CC" w:rsidP="00422E6C">
            <w:pPr>
              <w:rPr>
                <w:sz w:val="20"/>
                <w:szCs w:val="20"/>
              </w:rPr>
            </w:pPr>
            <w:r>
              <w:rPr>
                <w:sz w:val="20"/>
                <w:szCs w:val="20"/>
              </w:rPr>
              <w:t xml:space="preserve">12 – 13 years old </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350811D1" w:rsidR="00E70C97" w:rsidRPr="008179BC" w:rsidRDefault="00E70C97" w:rsidP="00422E6C">
            <w:r w:rsidRPr="006E67AD">
              <w:t>Urban</w:t>
            </w:r>
            <w:r>
              <w:t xml:space="preserve">   </w:t>
            </w:r>
            <w:r w:rsidR="007125CC">
              <w:t>X</w:t>
            </w:r>
          </w:p>
        </w:tc>
        <w:tc>
          <w:tcPr>
            <w:tcW w:w="833" w:type="pct"/>
            <w:tcBorders>
              <w:left w:val="single" w:sz="4" w:space="0" w:color="auto"/>
              <w:bottom w:val="single" w:sz="4" w:space="0" w:color="auto"/>
              <w:right w:val="single" w:sz="4" w:space="0" w:color="auto"/>
            </w:tcBorders>
            <w:shd w:val="clear" w:color="auto" w:fill="auto"/>
          </w:tcPr>
          <w:p w14:paraId="43E93965" w14:textId="11A03F5E" w:rsidR="00E70C97" w:rsidRPr="008179BC" w:rsidRDefault="00E70C97" w:rsidP="00422E6C">
            <w:r>
              <w:t xml:space="preserve">A1   </w:t>
            </w:r>
            <w:r w:rsidR="007125CC">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1CEDCCFF" w:rsidR="00AD64EC" w:rsidRPr="008179BC" w:rsidRDefault="007125CC" w:rsidP="00604762">
            <w:pPr>
              <w:rPr>
                <w:sz w:val="21"/>
                <w:szCs w:val="21"/>
              </w:rPr>
            </w:pPr>
            <w:r>
              <w:rPr>
                <w:sz w:val="21"/>
                <w:szCs w:val="21"/>
              </w:rPr>
              <w:t xml:space="preserve">X </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30FB1E3D" w:rsidR="00AD64EC" w:rsidRPr="008179BC" w:rsidRDefault="007125CC" w:rsidP="00BB7E63">
            <w:pPr>
              <w:rPr>
                <w:sz w:val="21"/>
                <w:szCs w:val="21"/>
              </w:rPr>
            </w:pPr>
            <w:r>
              <w:rPr>
                <w:sz w:val="21"/>
                <w:szCs w:val="21"/>
              </w:rPr>
              <w:t xml:space="preserve">Our future plans </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7FCC6203" w:rsidR="006A44D9" w:rsidRPr="008179BC" w:rsidRDefault="007125CC" w:rsidP="00752D67">
            <w:pPr>
              <w:rPr>
                <w:sz w:val="21"/>
                <w:szCs w:val="21"/>
              </w:rPr>
            </w:pPr>
            <w:r w:rsidRPr="001F748F">
              <w:rPr>
                <w:rFonts w:cstheme="minorHAnsi"/>
                <w:sz w:val="22"/>
                <w:szCs w:val="22"/>
              </w:rPr>
              <w:t>3/</w:t>
            </w:r>
            <w:r w:rsidRPr="001F748F">
              <w:rPr>
                <w:rFonts w:cstheme="minorHAnsi"/>
                <w:color w:val="000000"/>
                <w:sz w:val="22"/>
                <w:szCs w:val="22"/>
                <w:shd w:val="clear" w:color="auto" w:fill="FFFFFF"/>
              </w:rPr>
              <w:t>Talking about future plans</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51C55C86" w:rsidR="006A44D9" w:rsidRPr="008179BC" w:rsidRDefault="00A4700B" w:rsidP="00427117">
            <w:pPr>
              <w:rPr>
                <w:sz w:val="21"/>
                <w:szCs w:val="21"/>
              </w:rPr>
            </w:pPr>
            <w:r>
              <w:rPr>
                <w:sz w:val="21"/>
                <w:szCs w:val="21"/>
              </w:rPr>
              <w:t xml:space="preserve">Sequencing a future time line </w:t>
            </w:r>
          </w:p>
        </w:tc>
        <w:tc>
          <w:tcPr>
            <w:tcW w:w="1250" w:type="pct"/>
            <w:shd w:val="clear" w:color="auto" w:fill="auto"/>
            <w:vAlign w:val="center"/>
          </w:tcPr>
          <w:p w14:paraId="79F6F9D6" w14:textId="07BED8CB" w:rsidR="006A44D9" w:rsidRPr="008179BC" w:rsidRDefault="00A4700B" w:rsidP="00427117">
            <w:pPr>
              <w:rPr>
                <w:sz w:val="21"/>
                <w:szCs w:val="21"/>
              </w:rPr>
            </w:pPr>
            <w:r>
              <w:rPr>
                <w:sz w:val="21"/>
                <w:szCs w:val="21"/>
              </w:rPr>
              <w:t xml:space="preserve">Writing and speaking </w:t>
            </w:r>
          </w:p>
        </w:tc>
        <w:tc>
          <w:tcPr>
            <w:tcW w:w="1253" w:type="pct"/>
            <w:shd w:val="clear" w:color="auto" w:fill="auto"/>
            <w:vAlign w:val="center"/>
          </w:tcPr>
          <w:p w14:paraId="30559486" w14:textId="77777777" w:rsidR="00A4700B" w:rsidRDefault="00A4700B" w:rsidP="00A4700B">
            <w:pPr>
              <w:jc w:val="center"/>
              <w:rPr>
                <w:sz w:val="21"/>
                <w:szCs w:val="21"/>
              </w:rPr>
            </w:pPr>
            <w:r>
              <w:rPr>
                <w:sz w:val="21"/>
                <w:szCs w:val="21"/>
              </w:rPr>
              <w:t xml:space="preserve">Shopping </w:t>
            </w:r>
          </w:p>
          <w:p w14:paraId="5E2F9AB1" w14:textId="77777777" w:rsidR="00A4700B" w:rsidRDefault="00A4700B" w:rsidP="00A4700B">
            <w:pPr>
              <w:jc w:val="center"/>
              <w:rPr>
                <w:sz w:val="21"/>
                <w:szCs w:val="21"/>
              </w:rPr>
            </w:pPr>
            <w:r>
              <w:rPr>
                <w:sz w:val="21"/>
                <w:szCs w:val="21"/>
              </w:rPr>
              <w:t>Study</w:t>
            </w:r>
          </w:p>
          <w:p w14:paraId="634E531D" w14:textId="77777777" w:rsidR="00A4700B" w:rsidRDefault="00A4700B" w:rsidP="00A4700B">
            <w:pPr>
              <w:jc w:val="center"/>
              <w:rPr>
                <w:sz w:val="21"/>
                <w:szCs w:val="21"/>
              </w:rPr>
            </w:pPr>
            <w:r>
              <w:rPr>
                <w:sz w:val="21"/>
                <w:szCs w:val="21"/>
              </w:rPr>
              <w:t>Work</w:t>
            </w:r>
          </w:p>
          <w:p w14:paraId="4ED75F11" w14:textId="77777777" w:rsidR="00A4700B" w:rsidRDefault="00A4700B" w:rsidP="00A4700B">
            <w:pPr>
              <w:jc w:val="center"/>
              <w:rPr>
                <w:sz w:val="21"/>
                <w:szCs w:val="21"/>
              </w:rPr>
            </w:pPr>
            <w:r>
              <w:rPr>
                <w:sz w:val="21"/>
                <w:szCs w:val="21"/>
              </w:rPr>
              <w:lastRenderedPageBreak/>
              <w:t xml:space="preserve">Some professions </w:t>
            </w:r>
          </w:p>
          <w:p w14:paraId="0EA2D0EA" w14:textId="6F0448E2" w:rsidR="006A44D9" w:rsidRPr="008179BC" w:rsidRDefault="006A44D9" w:rsidP="00427117">
            <w:pPr>
              <w:rPr>
                <w:sz w:val="21"/>
                <w:szCs w:val="21"/>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09" w:type="pct"/>
            <w:gridSpan w:val="3"/>
            <w:shd w:val="clear" w:color="auto" w:fill="auto"/>
            <w:vAlign w:val="center"/>
          </w:tcPr>
          <w:p w14:paraId="31469307" w14:textId="7DB109F5" w:rsidR="006D5986" w:rsidRPr="008179BC" w:rsidRDefault="007125CC" w:rsidP="00BB7E63">
            <w:pPr>
              <w:rPr>
                <w:sz w:val="21"/>
                <w:szCs w:val="21"/>
              </w:rPr>
            </w:pPr>
            <w:r>
              <w:rPr>
                <w:sz w:val="21"/>
                <w:szCs w:val="21"/>
              </w:rPr>
              <w:t xml:space="preserve">Topic based approach </w:t>
            </w:r>
          </w:p>
        </w:tc>
      </w:tr>
    </w:tbl>
    <w:p w14:paraId="59056F64" w14:textId="452D3083" w:rsidR="009803B0" w:rsidRPr="009803B0" w:rsidRDefault="009803B0"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69DE1EE9" w:rsidR="006A44D9" w:rsidRPr="008179BC"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w:t>
            </w:r>
            <w:r w:rsidR="007125CC">
              <w:rPr>
                <w:sz w:val="21"/>
                <w:szCs w:val="21"/>
              </w:rPr>
              <w:t xml:space="preserve"> explain the projection of their lives in terms of professional and personal life. </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633FC592" w14:textId="6BCD0045" w:rsidR="006A44D9" w:rsidRDefault="007125CC" w:rsidP="006A44D9">
            <w:pPr>
              <w:pStyle w:val="ListParagraph"/>
              <w:numPr>
                <w:ilvl w:val="0"/>
                <w:numId w:val="2"/>
              </w:numPr>
              <w:rPr>
                <w:sz w:val="21"/>
                <w:szCs w:val="21"/>
              </w:rPr>
            </w:pPr>
            <w:r>
              <w:rPr>
                <w:sz w:val="21"/>
                <w:szCs w:val="21"/>
              </w:rPr>
              <w:t>List the different activities they plan to do in the future</w:t>
            </w:r>
            <w:r w:rsidR="006A44D9">
              <w:rPr>
                <w:sz w:val="21"/>
                <w:szCs w:val="21"/>
              </w:rPr>
              <w:t>.</w:t>
            </w:r>
          </w:p>
          <w:p w14:paraId="05586400" w14:textId="3DACAB2C" w:rsidR="006A44D9" w:rsidRPr="006A44D9" w:rsidRDefault="007125CC" w:rsidP="006A44D9">
            <w:pPr>
              <w:pStyle w:val="ListParagraph"/>
              <w:numPr>
                <w:ilvl w:val="0"/>
                <w:numId w:val="2"/>
              </w:numPr>
              <w:rPr>
                <w:sz w:val="21"/>
                <w:szCs w:val="21"/>
              </w:rPr>
            </w:pPr>
            <w:r>
              <w:rPr>
                <w:sz w:val="21"/>
                <w:szCs w:val="21"/>
              </w:rPr>
              <w:t>Design a time-Line with professional and personal activities</w:t>
            </w:r>
            <w:r w:rsidR="006A44D9">
              <w:rPr>
                <w:sz w:val="21"/>
                <w:szCs w:val="21"/>
              </w:rPr>
              <w:t>.</w:t>
            </w:r>
          </w:p>
        </w:tc>
      </w:tr>
    </w:tbl>
    <w:p w14:paraId="3431C2C8" w14:textId="75A27470"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7125CC" w:rsidRPr="008179BC" w14:paraId="0B6AA894" w14:textId="77777777" w:rsidTr="00CF2363">
        <w:trPr>
          <w:trHeight w:val="1223"/>
        </w:trPr>
        <w:tc>
          <w:tcPr>
            <w:tcW w:w="5000" w:type="pct"/>
            <w:shd w:val="clear" w:color="auto" w:fill="auto"/>
          </w:tcPr>
          <w:p w14:paraId="35A038D6" w14:textId="77777777" w:rsidR="007125CC" w:rsidRPr="001F748F" w:rsidRDefault="007125CC" w:rsidP="007125CC">
            <w:pPr>
              <w:rPr>
                <w:color w:val="000000" w:themeColor="text1"/>
                <w:sz w:val="22"/>
                <w:szCs w:val="22"/>
              </w:rPr>
            </w:pPr>
            <w:proofErr w:type="spellStart"/>
            <w:r w:rsidRPr="001F748F">
              <w:rPr>
                <w:color w:val="000000" w:themeColor="text1"/>
                <w:sz w:val="22"/>
                <w:szCs w:val="22"/>
              </w:rPr>
              <w:t>Printables</w:t>
            </w:r>
            <w:proofErr w:type="spellEnd"/>
            <w:r w:rsidRPr="001F748F">
              <w:rPr>
                <w:color w:val="000000" w:themeColor="text1"/>
                <w:sz w:val="22"/>
                <w:szCs w:val="22"/>
              </w:rPr>
              <w:t>:</w:t>
            </w:r>
          </w:p>
          <w:p w14:paraId="5EB13E56" w14:textId="77777777" w:rsidR="007125CC" w:rsidRPr="001F748F" w:rsidRDefault="007125CC" w:rsidP="007125CC">
            <w:pPr>
              <w:rPr>
                <w:color w:val="000000" w:themeColor="text1"/>
                <w:sz w:val="22"/>
                <w:szCs w:val="22"/>
              </w:rPr>
            </w:pPr>
            <w:r w:rsidRPr="001F748F">
              <w:rPr>
                <w:color w:val="000000" w:themeColor="text1"/>
                <w:sz w:val="22"/>
                <w:szCs w:val="22"/>
              </w:rPr>
              <w:t>- </w:t>
            </w:r>
            <w:hyperlink r:id="rId8" w:anchor="print-outs" w:history="1">
              <w:r w:rsidRPr="001F748F">
                <w:rPr>
                  <w:rStyle w:val="Hyperlink"/>
                  <w:color w:val="000000" w:themeColor="text1"/>
                  <w:sz w:val="22"/>
                  <w:szCs w:val="22"/>
                </w:rPr>
                <w:t>Actions Charades Game Cards</w:t>
              </w:r>
            </w:hyperlink>
          </w:p>
          <w:p w14:paraId="50B145DA" w14:textId="77777777" w:rsidR="007125CC" w:rsidRPr="001F748F" w:rsidRDefault="007125CC" w:rsidP="007125CC">
            <w:pPr>
              <w:rPr>
                <w:color w:val="000000" w:themeColor="text1"/>
                <w:sz w:val="22"/>
                <w:szCs w:val="22"/>
              </w:rPr>
            </w:pPr>
            <w:r w:rsidRPr="001F748F">
              <w:rPr>
                <w:color w:val="000000" w:themeColor="text1"/>
                <w:sz w:val="22"/>
                <w:szCs w:val="22"/>
              </w:rPr>
              <w:t>- </w:t>
            </w:r>
            <w:hyperlink r:id="rId9" w:anchor="print-outs" w:history="1">
              <w:r w:rsidRPr="001F748F">
                <w:rPr>
                  <w:rStyle w:val="Hyperlink"/>
                  <w:color w:val="000000" w:themeColor="text1"/>
                  <w:sz w:val="22"/>
                  <w:szCs w:val="22"/>
                </w:rPr>
                <w:t xml:space="preserve">What are you going to do … ? True or False Board Game </w:t>
              </w:r>
            </w:hyperlink>
          </w:p>
          <w:p w14:paraId="3BD1A984" w14:textId="77777777" w:rsidR="007125CC" w:rsidRPr="001F748F" w:rsidRDefault="007125CC" w:rsidP="007125CC">
            <w:pPr>
              <w:rPr>
                <w:color w:val="000000" w:themeColor="text1"/>
                <w:sz w:val="22"/>
                <w:szCs w:val="22"/>
              </w:rPr>
            </w:pPr>
            <w:r w:rsidRPr="001F748F">
              <w:rPr>
                <w:color w:val="000000" w:themeColor="text1"/>
                <w:sz w:val="22"/>
                <w:szCs w:val="22"/>
              </w:rPr>
              <w:t>- </w:t>
            </w:r>
            <w:hyperlink r:id="rId10" w:anchor="print-outs" w:history="1">
              <w:r w:rsidRPr="001F748F">
                <w:rPr>
                  <w:rStyle w:val="Hyperlink"/>
                  <w:color w:val="000000" w:themeColor="text1"/>
                  <w:sz w:val="22"/>
                  <w:szCs w:val="22"/>
                </w:rPr>
                <w:t>Reader worksheet</w:t>
              </w:r>
            </w:hyperlink>
          </w:p>
          <w:p w14:paraId="75610750" w14:textId="77777777" w:rsidR="007125CC" w:rsidRPr="001F748F" w:rsidRDefault="007125CC" w:rsidP="007125CC">
            <w:pPr>
              <w:rPr>
                <w:color w:val="000000" w:themeColor="text1"/>
                <w:sz w:val="22"/>
                <w:szCs w:val="22"/>
              </w:rPr>
            </w:pPr>
            <w:r w:rsidRPr="001F748F">
              <w:rPr>
                <w:color w:val="000000" w:themeColor="text1"/>
                <w:sz w:val="22"/>
                <w:szCs w:val="22"/>
              </w:rPr>
              <w:t>- </w:t>
            </w:r>
            <w:hyperlink r:id="rId11" w:anchor="print-outs" w:history="1">
              <w:r w:rsidRPr="001F748F">
                <w:rPr>
                  <w:rStyle w:val="Hyperlink"/>
                  <w:color w:val="000000" w:themeColor="text1"/>
                  <w:sz w:val="22"/>
                  <w:szCs w:val="22"/>
                </w:rPr>
                <w:t>Weekend Plans Write worksheet</w:t>
              </w:r>
            </w:hyperlink>
          </w:p>
          <w:p w14:paraId="26628A84" w14:textId="77777777" w:rsidR="007125CC" w:rsidRPr="001F748F" w:rsidRDefault="007125CC" w:rsidP="007125CC">
            <w:pPr>
              <w:rPr>
                <w:color w:val="000000" w:themeColor="text1"/>
                <w:sz w:val="22"/>
                <w:szCs w:val="22"/>
              </w:rPr>
            </w:pPr>
            <w:r w:rsidRPr="001F748F">
              <w:rPr>
                <w:color w:val="000000" w:themeColor="text1"/>
                <w:sz w:val="22"/>
                <w:szCs w:val="22"/>
              </w:rPr>
              <w:t>Supplies:</w:t>
            </w:r>
          </w:p>
          <w:p w14:paraId="2D68A692" w14:textId="77777777" w:rsidR="007125CC" w:rsidRPr="001F748F" w:rsidRDefault="007125CC" w:rsidP="007125CC">
            <w:pPr>
              <w:rPr>
                <w:color w:val="000000" w:themeColor="text1"/>
                <w:sz w:val="22"/>
                <w:szCs w:val="22"/>
              </w:rPr>
            </w:pPr>
            <w:r w:rsidRPr="001F748F">
              <w:rPr>
                <w:color w:val="000000" w:themeColor="text1"/>
                <w:sz w:val="22"/>
                <w:szCs w:val="22"/>
              </w:rPr>
              <w:t>- dice – enough for one per group of 2 or 3 students </w:t>
            </w:r>
          </w:p>
          <w:p w14:paraId="22CB06DB" w14:textId="77777777" w:rsidR="007125CC" w:rsidRPr="001F748F" w:rsidRDefault="007125CC" w:rsidP="007125CC">
            <w:pPr>
              <w:rPr>
                <w:color w:val="000000" w:themeColor="text1"/>
                <w:sz w:val="22"/>
                <w:szCs w:val="22"/>
              </w:rPr>
            </w:pPr>
            <w:r w:rsidRPr="001F748F">
              <w:rPr>
                <w:color w:val="000000" w:themeColor="text1"/>
                <w:sz w:val="22"/>
                <w:szCs w:val="22"/>
              </w:rPr>
              <w:t>- counters – enough to give one to each student </w:t>
            </w:r>
          </w:p>
          <w:p w14:paraId="61D2D4E6" w14:textId="77777777" w:rsidR="007125CC" w:rsidRPr="001F748F" w:rsidRDefault="007125CC" w:rsidP="007125CC">
            <w:pPr>
              <w:rPr>
                <w:color w:val="000000" w:themeColor="text1"/>
                <w:sz w:val="22"/>
                <w:szCs w:val="22"/>
              </w:rPr>
            </w:pPr>
            <w:r w:rsidRPr="001F748F">
              <w:rPr>
                <w:color w:val="000000" w:themeColor="text1"/>
                <w:sz w:val="22"/>
                <w:szCs w:val="22"/>
              </w:rPr>
              <w:t>- board with markers / chalk</w:t>
            </w:r>
          </w:p>
          <w:p w14:paraId="703E777C" w14:textId="77777777" w:rsidR="007125CC" w:rsidRPr="001F748F" w:rsidRDefault="007125CC" w:rsidP="007125CC">
            <w:pPr>
              <w:rPr>
                <w:color w:val="000000" w:themeColor="text1"/>
                <w:sz w:val="22"/>
                <w:szCs w:val="22"/>
              </w:rPr>
            </w:pPr>
            <w:r w:rsidRPr="001F748F">
              <w:rPr>
                <w:color w:val="000000" w:themeColor="text1"/>
                <w:sz w:val="22"/>
                <w:szCs w:val="22"/>
              </w:rPr>
              <w:t>- photos of two people</w:t>
            </w:r>
          </w:p>
          <w:p w14:paraId="5511154A" w14:textId="77777777" w:rsidR="007125CC" w:rsidRDefault="007125CC" w:rsidP="007125CC">
            <w:pPr>
              <w:rPr>
                <w:b/>
                <w:bCs/>
                <w:lang w:val="en-GB"/>
              </w:rPr>
            </w:pPr>
          </w:p>
        </w:tc>
      </w:tr>
    </w:tbl>
    <w:p w14:paraId="4BB5D0C7" w14:textId="7116338E" w:rsidR="001823F7" w:rsidRDefault="001823F7"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
        <w:gridCol w:w="8106"/>
        <w:gridCol w:w="1206"/>
      </w:tblGrid>
      <w:tr w:rsidR="00B5561E" w:rsidRPr="008179BC" w14:paraId="6D57FE88" w14:textId="77777777" w:rsidTr="003C3FAD">
        <w:trPr>
          <w:trHeight w:val="59"/>
        </w:trPr>
        <w:tc>
          <w:tcPr>
            <w:tcW w:w="668"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733"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599"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260DE3" w:rsidRPr="008179BC" w14:paraId="26DDC49A" w14:textId="77777777" w:rsidTr="003C3FAD">
        <w:trPr>
          <w:trHeight w:val="4677"/>
        </w:trPr>
        <w:tc>
          <w:tcPr>
            <w:tcW w:w="668" w:type="pct"/>
            <w:shd w:val="clear" w:color="auto" w:fill="auto"/>
          </w:tcPr>
          <w:p w14:paraId="06E7423A" w14:textId="24DD6E52" w:rsidR="006375AC" w:rsidRPr="008179BC" w:rsidRDefault="00260DE3" w:rsidP="006375AC">
            <w:pPr>
              <w:rPr>
                <w:sz w:val="20"/>
                <w:szCs w:val="20"/>
                <w:lang w:val="en-GB"/>
              </w:rPr>
            </w:pPr>
            <w:r w:rsidRPr="001823F7">
              <w:rPr>
                <w:b/>
                <w:bCs/>
                <w:sz w:val="20"/>
                <w:szCs w:val="20"/>
                <w:lang w:val="en-GB"/>
              </w:rPr>
              <w:lastRenderedPageBreak/>
              <w:t>Warm up</w:t>
            </w:r>
          </w:p>
          <w:p w14:paraId="792B1118" w14:textId="275469BE" w:rsidR="00260DE3" w:rsidRPr="008179BC" w:rsidRDefault="00260DE3" w:rsidP="00752D67">
            <w:pPr>
              <w:rPr>
                <w:sz w:val="20"/>
                <w:szCs w:val="20"/>
                <w:lang w:val="en-GB"/>
              </w:rPr>
            </w:pPr>
          </w:p>
        </w:tc>
        <w:tc>
          <w:tcPr>
            <w:tcW w:w="3733" w:type="pct"/>
            <w:shd w:val="clear" w:color="auto" w:fill="auto"/>
          </w:tcPr>
          <w:p w14:paraId="20D6E819" w14:textId="77777777" w:rsidR="00260DE3" w:rsidRPr="00AD53C0" w:rsidRDefault="00260DE3" w:rsidP="00190B52">
            <w:pPr>
              <w:rPr>
                <w:b/>
                <w:bCs/>
                <w:sz w:val="22"/>
                <w:szCs w:val="22"/>
                <w:lang w:val="en-GB"/>
              </w:rPr>
            </w:pPr>
            <w:r w:rsidRPr="00AD53C0">
              <w:rPr>
                <w:b/>
                <w:bCs/>
                <w:sz w:val="22"/>
                <w:szCs w:val="22"/>
                <w:lang w:val="en-GB"/>
              </w:rPr>
              <w:t>Review activity:</w:t>
            </w:r>
          </w:p>
          <w:p w14:paraId="09FD81FA" w14:textId="4C1D7323" w:rsidR="00260DE3" w:rsidRPr="00AD53C0" w:rsidRDefault="00260DE3" w:rsidP="00190B52">
            <w:pPr>
              <w:rPr>
                <w:sz w:val="22"/>
                <w:szCs w:val="22"/>
                <w:lang w:val="en-GB"/>
              </w:rPr>
            </w:pPr>
            <w:r w:rsidRPr="00AD53C0">
              <w:rPr>
                <w:sz w:val="22"/>
                <w:szCs w:val="22"/>
                <w:lang w:val="en-GB"/>
              </w:rPr>
              <w:t>T asks Ss to follow the actions he will mention: vocabulary game "Actions Charades"</w:t>
            </w:r>
          </w:p>
          <w:p w14:paraId="6DE310E6" w14:textId="19FBD01E" w:rsidR="00260DE3" w:rsidRPr="00AD53C0" w:rsidRDefault="00260DE3" w:rsidP="00190B52">
            <w:pPr>
              <w:rPr>
                <w:sz w:val="22"/>
                <w:szCs w:val="22"/>
                <w:lang w:val="en-GB"/>
              </w:rPr>
            </w:pPr>
            <w:r w:rsidRPr="00AD53C0">
              <w:rPr>
                <w:sz w:val="22"/>
                <w:szCs w:val="22"/>
                <w:lang w:val="en-GB"/>
              </w:rPr>
              <w:t>Symon says: Dance, Jump, turn around, walk and be in silent</w:t>
            </w:r>
          </w:p>
          <w:p w14:paraId="72CB8FF3" w14:textId="77777777" w:rsidR="00260DE3" w:rsidRPr="00AD53C0" w:rsidRDefault="00260DE3" w:rsidP="003B5355">
            <w:pPr>
              <w:rPr>
                <w:b/>
                <w:bCs/>
                <w:sz w:val="22"/>
                <w:szCs w:val="22"/>
                <w:lang w:val="en-GB"/>
              </w:rPr>
            </w:pPr>
            <w:r w:rsidRPr="00AD53C0">
              <w:rPr>
                <w:b/>
                <w:bCs/>
                <w:sz w:val="22"/>
                <w:szCs w:val="22"/>
                <w:lang w:val="en-GB"/>
              </w:rPr>
              <w:t xml:space="preserve">Guessing game: </w:t>
            </w:r>
          </w:p>
          <w:p w14:paraId="535EEDF2" w14:textId="3F8B82DA" w:rsidR="00260DE3" w:rsidRPr="00AD53C0" w:rsidRDefault="00260DE3" w:rsidP="003B5355">
            <w:pPr>
              <w:rPr>
                <w:sz w:val="22"/>
                <w:szCs w:val="22"/>
                <w:lang w:val="en-GB"/>
              </w:rPr>
            </w:pPr>
            <w:r w:rsidRPr="00AD53C0">
              <w:rPr>
                <w:sz w:val="22"/>
                <w:szCs w:val="22"/>
                <w:lang w:val="en-GB"/>
              </w:rPr>
              <w:t>T starts the class by organizing students in groups of 3 or 4, seated in around a table in order to model the activity. T gives all ss a set of flashcards and ask ss from each group to come to the front and Look at a card (not showing the class) Then those ss  act out the verb on the card (e.g. kicking a ball, hitting a tennis ball, throwing a basketball, etc. for the “play a sport” card) until someone shouts out the correct answer.</w:t>
            </w:r>
          </w:p>
          <w:p w14:paraId="70470E37" w14:textId="77777777" w:rsidR="00260DE3" w:rsidRPr="00AD53C0" w:rsidRDefault="00260DE3" w:rsidP="003B5355">
            <w:pPr>
              <w:rPr>
                <w:sz w:val="22"/>
                <w:szCs w:val="22"/>
                <w:lang w:val="en-GB"/>
              </w:rPr>
            </w:pPr>
          </w:p>
          <w:p w14:paraId="2DE27F24" w14:textId="639FE02D" w:rsidR="00260DE3" w:rsidRPr="00AD53C0" w:rsidRDefault="00260DE3" w:rsidP="00190B52">
            <w:pPr>
              <w:rPr>
                <w:sz w:val="22"/>
                <w:szCs w:val="22"/>
              </w:rPr>
            </w:pPr>
            <w:r w:rsidRPr="00AD53C0">
              <w:rPr>
                <w:b/>
                <w:bCs/>
                <w:sz w:val="22"/>
                <w:szCs w:val="22"/>
                <w:lang w:val="en-GB"/>
              </w:rPr>
              <w:t>Groups now play charades</w:t>
            </w:r>
            <w:r w:rsidRPr="00AD53C0">
              <w:rPr>
                <w:sz w:val="22"/>
                <w:szCs w:val="22"/>
                <w:lang w:val="en-GB"/>
              </w:rPr>
              <w:t xml:space="preserve"> – T puts the cards face down, in the middle of the table. One student picks up a card and acts out the verb. The first student in the group to guess the answer wins a point. Continue with the next student until all the cards have been used up. Make sure you are on hand during the game to help with any vocabulary issues. The player with the most points at the end is the winner.</w:t>
            </w:r>
          </w:p>
          <w:p w14:paraId="23BA5BC6" w14:textId="77777777" w:rsidR="00260DE3" w:rsidRPr="00AD53C0" w:rsidRDefault="00260DE3" w:rsidP="00752D67">
            <w:pPr>
              <w:rPr>
                <w:sz w:val="22"/>
                <w:szCs w:val="22"/>
                <w:lang w:val="en-GB"/>
              </w:rPr>
            </w:pPr>
          </w:p>
          <w:p w14:paraId="043BBCA2" w14:textId="1F58133A" w:rsidR="00260DE3" w:rsidRPr="008179BC" w:rsidRDefault="00260DE3" w:rsidP="00752D67">
            <w:pPr>
              <w:rPr>
                <w:sz w:val="20"/>
                <w:szCs w:val="20"/>
                <w:lang w:val="en-GB"/>
              </w:rPr>
            </w:pPr>
            <w:r w:rsidRPr="00AD53C0">
              <w:rPr>
                <w:sz w:val="22"/>
                <w:szCs w:val="22"/>
                <w:lang w:val="en-GB"/>
              </w:rPr>
              <w:t>Ss get in pairs and answer…</w:t>
            </w:r>
          </w:p>
        </w:tc>
        <w:tc>
          <w:tcPr>
            <w:tcW w:w="599" w:type="pct"/>
            <w:shd w:val="clear" w:color="auto" w:fill="auto"/>
          </w:tcPr>
          <w:p w14:paraId="63E138EB" w14:textId="07733589" w:rsidR="00260DE3" w:rsidRDefault="006375AC" w:rsidP="00752D67">
            <w:pPr>
              <w:rPr>
                <w:sz w:val="20"/>
                <w:szCs w:val="20"/>
                <w:lang w:val="en-GB"/>
              </w:rPr>
            </w:pPr>
            <w:r>
              <w:rPr>
                <w:sz w:val="20"/>
                <w:szCs w:val="20"/>
                <w:lang w:val="en-GB"/>
              </w:rPr>
              <w:t>20</w:t>
            </w:r>
            <w:r w:rsidR="00260DE3">
              <w:rPr>
                <w:sz w:val="20"/>
                <w:szCs w:val="20"/>
                <w:lang w:val="en-GB"/>
              </w:rPr>
              <w:t xml:space="preserve"> minutes</w:t>
            </w:r>
          </w:p>
          <w:p w14:paraId="1A7A148E" w14:textId="77777777" w:rsidR="00260DE3" w:rsidRDefault="00260DE3" w:rsidP="00752D67">
            <w:pPr>
              <w:rPr>
                <w:sz w:val="20"/>
                <w:szCs w:val="20"/>
                <w:lang w:val="en-GB"/>
              </w:rPr>
            </w:pPr>
          </w:p>
          <w:p w14:paraId="71EE1FE7" w14:textId="7E7CA588" w:rsidR="006375AC" w:rsidRDefault="00260DE3" w:rsidP="006375AC">
            <w:pPr>
              <w:rPr>
                <w:sz w:val="20"/>
                <w:szCs w:val="20"/>
                <w:lang w:val="en-GB"/>
              </w:rPr>
            </w:pPr>
            <w:r>
              <w:rPr>
                <w:sz w:val="20"/>
                <w:szCs w:val="20"/>
                <w:lang w:val="en-GB"/>
              </w:rPr>
              <w:t>T-SS</w:t>
            </w:r>
          </w:p>
          <w:p w14:paraId="02C05086" w14:textId="0EE747AC" w:rsidR="00260DE3" w:rsidRPr="008179BC" w:rsidRDefault="00260DE3" w:rsidP="00752D67">
            <w:pPr>
              <w:rPr>
                <w:sz w:val="20"/>
                <w:szCs w:val="20"/>
                <w:lang w:val="en-GB"/>
              </w:rPr>
            </w:pPr>
          </w:p>
        </w:tc>
      </w:tr>
      <w:tr w:rsidR="00260DE3" w:rsidRPr="008179BC" w14:paraId="72DF487A" w14:textId="77777777" w:rsidTr="003C3FAD">
        <w:trPr>
          <w:trHeight w:val="8615"/>
        </w:trPr>
        <w:tc>
          <w:tcPr>
            <w:tcW w:w="668" w:type="pct"/>
            <w:shd w:val="clear" w:color="auto" w:fill="auto"/>
          </w:tcPr>
          <w:p w14:paraId="24CC09F6" w14:textId="57AC04A7" w:rsidR="00260DE3" w:rsidRPr="008179BC" w:rsidRDefault="00260DE3" w:rsidP="00752D67">
            <w:pPr>
              <w:rPr>
                <w:sz w:val="20"/>
                <w:szCs w:val="20"/>
                <w:lang w:val="en-GB"/>
              </w:rPr>
            </w:pPr>
            <w:r>
              <w:rPr>
                <w:sz w:val="20"/>
                <w:szCs w:val="20"/>
                <w:lang w:val="en-GB"/>
              </w:rPr>
              <w:lastRenderedPageBreak/>
              <w:t>Pre-</w:t>
            </w:r>
            <w:r w:rsidR="00FC10C3">
              <w:rPr>
                <w:sz w:val="20"/>
                <w:szCs w:val="20"/>
                <w:lang w:val="en-GB"/>
              </w:rPr>
              <w:t xml:space="preserve">task </w:t>
            </w:r>
          </w:p>
        </w:tc>
        <w:tc>
          <w:tcPr>
            <w:tcW w:w="3733" w:type="pct"/>
            <w:shd w:val="clear" w:color="auto" w:fill="auto"/>
          </w:tcPr>
          <w:p w14:paraId="29E0DC64" w14:textId="3ED7CE3A" w:rsidR="00260DE3" w:rsidRPr="00AD53C0" w:rsidRDefault="00260DE3" w:rsidP="00260DE3">
            <w:pPr>
              <w:rPr>
                <w:b/>
                <w:bCs/>
                <w:sz w:val="22"/>
                <w:szCs w:val="22"/>
                <w:lang w:val="en-GB"/>
              </w:rPr>
            </w:pPr>
            <w:r w:rsidRPr="00AD53C0">
              <w:rPr>
                <w:b/>
                <w:bCs/>
                <w:sz w:val="22"/>
                <w:szCs w:val="22"/>
                <w:lang w:val="en-GB"/>
              </w:rPr>
              <w:t xml:space="preserve">My future activities </w:t>
            </w:r>
          </w:p>
          <w:p w14:paraId="3273B2F5" w14:textId="026BD133" w:rsidR="00260DE3" w:rsidRPr="00AD53C0" w:rsidRDefault="00260DE3" w:rsidP="00260DE3">
            <w:pPr>
              <w:rPr>
                <w:sz w:val="22"/>
                <w:szCs w:val="22"/>
                <w:lang w:val="en-GB"/>
              </w:rPr>
            </w:pPr>
            <w:r w:rsidRPr="00AD53C0">
              <w:rPr>
                <w:sz w:val="22"/>
                <w:szCs w:val="22"/>
                <w:lang w:val="en-GB"/>
              </w:rPr>
              <w:t>T Writes on the top, left-side of the board “This weekend” (or “Next weekend”, depending on which day of the week it is). Then He Picks one of the cards from the charades game and writes the words from it on the board, e.g. “go shopping” (see board layout below). T needs to make it clear that he is going to go shopping this weekend – points to himelf and the phrases on the board, nodding his head and saying “Yes”. T Puts a check mark (</w:t>
            </w:r>
            <w:r w:rsidRPr="00AD53C0">
              <w:rPr>
                <w:rFonts w:ascii="Segoe UI Symbol" w:hAnsi="Segoe UI Symbol" w:cs="Segoe UI Symbol"/>
                <w:sz w:val="22"/>
                <w:szCs w:val="22"/>
                <w:lang w:val="en-GB"/>
              </w:rPr>
              <w:t>✓</w:t>
            </w:r>
            <w:r w:rsidRPr="00AD53C0">
              <w:rPr>
                <w:sz w:val="22"/>
                <w:szCs w:val="22"/>
                <w:lang w:val="en-GB"/>
              </w:rPr>
              <w:t>) next to the activity. Points to a few students and asks, “go shopping?” and elicit “yes” or “no”.</w:t>
            </w:r>
          </w:p>
          <w:p w14:paraId="1BA5378C" w14:textId="77777777" w:rsidR="00260DE3" w:rsidRPr="00AD53C0" w:rsidRDefault="00260DE3" w:rsidP="00260DE3">
            <w:pPr>
              <w:rPr>
                <w:sz w:val="22"/>
                <w:szCs w:val="22"/>
                <w:lang w:val="en-GB"/>
              </w:rPr>
            </w:pPr>
            <w:r w:rsidRPr="00AD53C0">
              <w:rPr>
                <w:sz w:val="22"/>
                <w:szCs w:val="22"/>
                <w:lang w:val="en-GB"/>
              </w:rPr>
              <w:t>Next, write “I am going to” on the board. Say “This weekend, I am going to go shopping”.</w:t>
            </w:r>
          </w:p>
          <w:p w14:paraId="5A088879" w14:textId="70C26FEC" w:rsidR="00260DE3" w:rsidRPr="00AD53C0" w:rsidRDefault="00260DE3" w:rsidP="00260DE3">
            <w:pPr>
              <w:rPr>
                <w:sz w:val="22"/>
                <w:szCs w:val="22"/>
                <w:lang w:val="en-GB"/>
              </w:rPr>
            </w:pPr>
            <w:r w:rsidRPr="00AD53C0">
              <w:rPr>
                <w:sz w:val="22"/>
                <w:szCs w:val="22"/>
                <w:lang w:val="en-GB"/>
              </w:rPr>
              <w:t>Point to one of the students who says es, and ask “What are you going to do this weekend?” Make sure the student answers “This weekend, I am going to go shopping”.</w:t>
            </w:r>
          </w:p>
          <w:p w14:paraId="6E4CAB2A" w14:textId="0E4F62F8" w:rsidR="00260DE3" w:rsidRDefault="00260DE3" w:rsidP="00260DE3">
            <w:pPr>
              <w:rPr>
                <w:sz w:val="20"/>
                <w:szCs w:val="20"/>
                <w:lang w:val="en-GB"/>
              </w:rPr>
            </w:pPr>
            <w:r w:rsidRPr="00D04625">
              <w:rPr>
                <w:rFonts w:cstheme="minorHAnsi"/>
                <w:noProof/>
                <w:sz w:val="22"/>
                <w:szCs w:val="22"/>
              </w:rPr>
              <w:drawing>
                <wp:inline distT="0" distB="0" distL="0" distR="0" wp14:anchorId="16948F8D" wp14:editId="5C53C453">
                  <wp:extent cx="4224297" cy="2337758"/>
                  <wp:effectExtent l="0" t="0" r="5080" b="5715"/>
                  <wp:docPr id="11" name="Imagen 11" descr="Board layout for future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oard layout for future pla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5907" cy="2344183"/>
                          </a:xfrm>
                          <a:prstGeom prst="rect">
                            <a:avLst/>
                          </a:prstGeom>
                          <a:noFill/>
                          <a:ln>
                            <a:noFill/>
                          </a:ln>
                        </pic:spPr>
                      </pic:pic>
                    </a:graphicData>
                  </a:graphic>
                </wp:inline>
              </w:drawing>
            </w:r>
          </w:p>
          <w:p w14:paraId="06B4B929" w14:textId="03A1F185" w:rsidR="00260DE3" w:rsidRDefault="00260DE3" w:rsidP="00260DE3">
            <w:pPr>
              <w:rPr>
                <w:sz w:val="20"/>
                <w:szCs w:val="20"/>
                <w:lang w:val="en-GB"/>
              </w:rPr>
            </w:pPr>
          </w:p>
          <w:p w14:paraId="33B87C8D" w14:textId="711E1472" w:rsidR="00260DE3" w:rsidRPr="00260DE3" w:rsidRDefault="00260DE3" w:rsidP="00260DE3">
            <w:pPr>
              <w:rPr>
                <w:sz w:val="22"/>
                <w:szCs w:val="22"/>
              </w:rPr>
            </w:pPr>
            <w:r w:rsidRPr="00260DE3">
              <w:rPr>
                <w:sz w:val="22"/>
                <w:szCs w:val="22"/>
              </w:rPr>
              <w:t xml:space="preserve">Next, </w:t>
            </w:r>
            <w:r w:rsidRPr="00AD53C0">
              <w:rPr>
                <w:sz w:val="22"/>
                <w:szCs w:val="22"/>
              </w:rPr>
              <w:t xml:space="preserve">T </w:t>
            </w:r>
            <w:r w:rsidRPr="00260DE3">
              <w:rPr>
                <w:sz w:val="22"/>
                <w:szCs w:val="22"/>
              </w:rPr>
              <w:t>ask</w:t>
            </w:r>
            <w:r w:rsidRPr="00AD53C0">
              <w:rPr>
                <w:sz w:val="22"/>
                <w:szCs w:val="22"/>
              </w:rPr>
              <w:t>s</w:t>
            </w:r>
            <w:r w:rsidRPr="00260DE3">
              <w:rPr>
                <w:sz w:val="22"/>
                <w:szCs w:val="22"/>
              </w:rPr>
              <w:t xml:space="preserve"> a student who said no and elicit “This weekend, I am not going to go shopping”. Write “I am not going to</w:t>
            </w:r>
            <w:r w:rsidRPr="00AD53C0">
              <w:rPr>
                <w:sz w:val="22"/>
                <w:szCs w:val="22"/>
              </w:rPr>
              <w:t>”</w:t>
            </w:r>
            <w:r w:rsidRPr="00260DE3">
              <w:rPr>
                <w:sz w:val="22"/>
                <w:szCs w:val="22"/>
              </w:rPr>
              <w:t xml:space="preserve"> on the board.</w:t>
            </w:r>
            <w:r w:rsidRPr="00260DE3">
              <w:rPr>
                <w:sz w:val="22"/>
                <w:szCs w:val="22"/>
              </w:rPr>
              <w:br/>
            </w:r>
            <w:r w:rsidRPr="00AD53C0">
              <w:rPr>
                <w:sz w:val="22"/>
                <w:szCs w:val="22"/>
              </w:rPr>
              <w:t>After this, T w</w:t>
            </w:r>
            <w:r w:rsidRPr="00260DE3">
              <w:rPr>
                <w:sz w:val="22"/>
                <w:szCs w:val="22"/>
              </w:rPr>
              <w:t>rite</w:t>
            </w:r>
            <w:r w:rsidRPr="00AD53C0">
              <w:rPr>
                <w:sz w:val="22"/>
                <w:szCs w:val="22"/>
              </w:rPr>
              <w:t>s</w:t>
            </w:r>
            <w:r w:rsidRPr="00260DE3">
              <w:rPr>
                <w:sz w:val="22"/>
                <w:szCs w:val="22"/>
              </w:rPr>
              <w:t xml:space="preserve"> two more activities (e.g. “eat out” and “sleep a lot”) on the board and follow</w:t>
            </w:r>
            <w:r w:rsidRPr="00AD53C0">
              <w:rPr>
                <w:sz w:val="22"/>
                <w:szCs w:val="22"/>
              </w:rPr>
              <w:t>s</w:t>
            </w:r>
            <w:r w:rsidRPr="00260DE3">
              <w:rPr>
                <w:sz w:val="22"/>
                <w:szCs w:val="22"/>
              </w:rPr>
              <w:t xml:space="preserve"> the same procedure, getting students to say the structure.</w:t>
            </w:r>
          </w:p>
          <w:p w14:paraId="7A3AA44A" w14:textId="63E7A1BC" w:rsidR="00260DE3" w:rsidRPr="00AD53C0" w:rsidRDefault="00260DE3" w:rsidP="00260DE3">
            <w:pPr>
              <w:rPr>
                <w:sz w:val="22"/>
                <w:szCs w:val="22"/>
              </w:rPr>
            </w:pPr>
            <w:r w:rsidRPr="00260DE3">
              <w:rPr>
                <w:sz w:val="22"/>
                <w:szCs w:val="22"/>
              </w:rPr>
              <w:t xml:space="preserve">Next, on the right-side of the board </w:t>
            </w:r>
            <w:r w:rsidRPr="00AD53C0">
              <w:rPr>
                <w:sz w:val="22"/>
                <w:szCs w:val="22"/>
              </w:rPr>
              <w:t xml:space="preserve">T </w:t>
            </w:r>
            <w:r w:rsidRPr="00260DE3">
              <w:rPr>
                <w:sz w:val="22"/>
                <w:szCs w:val="22"/>
              </w:rPr>
              <w:t>write</w:t>
            </w:r>
            <w:r w:rsidRPr="00AD53C0">
              <w:rPr>
                <w:sz w:val="22"/>
                <w:szCs w:val="22"/>
              </w:rPr>
              <w:t>s</w:t>
            </w:r>
            <w:r w:rsidRPr="00260DE3">
              <w:rPr>
                <w:sz w:val="22"/>
                <w:szCs w:val="22"/>
              </w:rPr>
              <w:t xml:space="preserve"> “During the summer”</w:t>
            </w:r>
            <w:r w:rsidRPr="00AD53C0">
              <w:rPr>
                <w:sz w:val="22"/>
                <w:szCs w:val="22"/>
              </w:rPr>
              <w:t xml:space="preserve"> and a</w:t>
            </w:r>
            <w:r w:rsidRPr="00260DE3">
              <w:rPr>
                <w:sz w:val="22"/>
                <w:szCs w:val="22"/>
              </w:rPr>
              <w:t xml:space="preserve">gain </w:t>
            </w:r>
            <w:r w:rsidRPr="00AD53C0">
              <w:rPr>
                <w:sz w:val="22"/>
                <w:szCs w:val="22"/>
              </w:rPr>
              <w:t>w</w:t>
            </w:r>
            <w:r w:rsidRPr="00260DE3">
              <w:rPr>
                <w:sz w:val="22"/>
                <w:szCs w:val="22"/>
              </w:rPr>
              <w:t>rite</w:t>
            </w:r>
            <w:r w:rsidRPr="00AD53C0">
              <w:rPr>
                <w:sz w:val="22"/>
                <w:szCs w:val="22"/>
              </w:rPr>
              <w:t>s</w:t>
            </w:r>
            <w:r w:rsidRPr="00260DE3">
              <w:rPr>
                <w:sz w:val="22"/>
                <w:szCs w:val="22"/>
              </w:rPr>
              <w:t xml:space="preserve"> three actions on the board and ask</w:t>
            </w:r>
            <w:r w:rsidRPr="00AD53C0">
              <w:rPr>
                <w:sz w:val="22"/>
                <w:szCs w:val="22"/>
              </w:rPr>
              <w:t>s</w:t>
            </w:r>
            <w:r w:rsidRPr="00260DE3">
              <w:rPr>
                <w:sz w:val="22"/>
                <w:szCs w:val="22"/>
              </w:rPr>
              <w:t xml:space="preserve"> students to say the structures.</w:t>
            </w:r>
          </w:p>
          <w:p w14:paraId="217C693B" w14:textId="77777777" w:rsidR="00260DE3" w:rsidRDefault="00260DE3" w:rsidP="00260DE3">
            <w:pPr>
              <w:rPr>
                <w:sz w:val="20"/>
                <w:szCs w:val="20"/>
                <w:lang w:val="en-GB"/>
              </w:rPr>
            </w:pPr>
          </w:p>
          <w:p w14:paraId="42A6EDD2" w14:textId="36BD9150" w:rsidR="00260DE3" w:rsidRPr="008179BC" w:rsidRDefault="00260DE3" w:rsidP="00260DE3">
            <w:pPr>
              <w:rPr>
                <w:sz w:val="20"/>
                <w:szCs w:val="20"/>
                <w:lang w:val="en-GB"/>
              </w:rPr>
            </w:pPr>
          </w:p>
        </w:tc>
        <w:tc>
          <w:tcPr>
            <w:tcW w:w="599" w:type="pct"/>
            <w:shd w:val="clear" w:color="auto" w:fill="auto"/>
          </w:tcPr>
          <w:p w14:paraId="2876FB90" w14:textId="77777777" w:rsidR="00260DE3" w:rsidRDefault="006375AC" w:rsidP="00752D67">
            <w:pPr>
              <w:rPr>
                <w:sz w:val="20"/>
                <w:szCs w:val="20"/>
                <w:lang w:val="en-GB"/>
              </w:rPr>
            </w:pPr>
            <w:r>
              <w:rPr>
                <w:sz w:val="20"/>
                <w:szCs w:val="20"/>
                <w:lang w:val="en-GB"/>
              </w:rPr>
              <w:t xml:space="preserve">35 minutes </w:t>
            </w:r>
          </w:p>
          <w:p w14:paraId="18FE67C2" w14:textId="650EFFBD" w:rsidR="006375AC" w:rsidRPr="008179BC" w:rsidRDefault="006375AC" w:rsidP="00752D67">
            <w:pPr>
              <w:rPr>
                <w:sz w:val="20"/>
                <w:szCs w:val="20"/>
                <w:lang w:val="en-GB"/>
              </w:rPr>
            </w:pPr>
            <w:r>
              <w:rPr>
                <w:sz w:val="20"/>
                <w:szCs w:val="20"/>
                <w:lang w:val="en-GB"/>
              </w:rPr>
              <w:t xml:space="preserve">Ss – ss </w:t>
            </w:r>
          </w:p>
        </w:tc>
      </w:tr>
      <w:tr w:rsidR="00B5561E" w:rsidRPr="008179BC" w14:paraId="4F087BA3" w14:textId="77777777" w:rsidTr="003C3FAD">
        <w:trPr>
          <w:trHeight w:val="739"/>
        </w:trPr>
        <w:tc>
          <w:tcPr>
            <w:tcW w:w="668" w:type="pct"/>
            <w:vMerge w:val="restart"/>
            <w:shd w:val="clear" w:color="auto" w:fill="auto"/>
          </w:tcPr>
          <w:p w14:paraId="7AEC69B3" w14:textId="255246C2" w:rsidR="00B5561E" w:rsidRPr="008179BC" w:rsidRDefault="00FC10C3" w:rsidP="00752D67">
            <w:pPr>
              <w:rPr>
                <w:sz w:val="20"/>
                <w:szCs w:val="20"/>
                <w:lang w:val="en-GB"/>
              </w:rPr>
            </w:pPr>
            <w:r>
              <w:rPr>
                <w:sz w:val="20"/>
                <w:szCs w:val="20"/>
                <w:lang w:val="en-GB"/>
              </w:rPr>
              <w:t xml:space="preserve">Main task </w:t>
            </w:r>
          </w:p>
        </w:tc>
        <w:tc>
          <w:tcPr>
            <w:tcW w:w="3733" w:type="pct"/>
            <w:shd w:val="clear" w:color="auto" w:fill="auto"/>
          </w:tcPr>
          <w:p w14:paraId="4EB9CD17" w14:textId="578B7666" w:rsidR="00260DE3" w:rsidRPr="00D04625" w:rsidRDefault="00260DE3" w:rsidP="009060F7">
            <w:pPr>
              <w:rPr>
                <w:sz w:val="22"/>
                <w:szCs w:val="22"/>
              </w:rPr>
            </w:pPr>
            <w:r w:rsidRPr="00D04625">
              <w:rPr>
                <w:sz w:val="22"/>
                <w:szCs w:val="22"/>
              </w:rPr>
              <w:t xml:space="preserve"> “</w:t>
            </w:r>
            <w:proofErr w:type="spellStart"/>
            <w:r w:rsidRPr="00D04625">
              <w:rPr>
                <w:sz w:val="22"/>
                <w:szCs w:val="22"/>
              </w:rPr>
              <w:t>Wh</w:t>
            </w:r>
            <w:proofErr w:type="spellEnd"/>
            <w:r w:rsidRPr="00D04625">
              <w:rPr>
                <w:sz w:val="22"/>
                <w:szCs w:val="22"/>
              </w:rPr>
              <w:t>” questions</w:t>
            </w:r>
            <w:r>
              <w:rPr>
                <w:sz w:val="22"/>
                <w:szCs w:val="22"/>
              </w:rPr>
              <w:t xml:space="preserve"> for a questioning classroom: </w:t>
            </w:r>
            <w:r w:rsidRPr="00D04625">
              <w:rPr>
                <w:sz w:val="22"/>
                <w:szCs w:val="22"/>
              </w:rPr>
              <w:br/>
            </w:r>
            <w:r>
              <w:rPr>
                <w:sz w:val="22"/>
                <w:szCs w:val="22"/>
              </w:rPr>
              <w:t>T</w:t>
            </w:r>
            <w:r w:rsidRPr="00D04625">
              <w:rPr>
                <w:sz w:val="22"/>
                <w:szCs w:val="22"/>
              </w:rPr>
              <w:t xml:space="preserve"> </w:t>
            </w:r>
            <w:r>
              <w:rPr>
                <w:sz w:val="22"/>
                <w:szCs w:val="22"/>
              </w:rPr>
              <w:t>is</w:t>
            </w:r>
            <w:r w:rsidRPr="00D04625">
              <w:rPr>
                <w:sz w:val="22"/>
                <w:szCs w:val="22"/>
              </w:rPr>
              <w:t xml:space="preserve"> going to get students extend their conversations by introducing questions. Wipe</w:t>
            </w:r>
            <w:r>
              <w:rPr>
                <w:sz w:val="22"/>
                <w:szCs w:val="22"/>
              </w:rPr>
              <w:t>s</w:t>
            </w:r>
            <w:r w:rsidRPr="00D04625">
              <w:rPr>
                <w:sz w:val="22"/>
                <w:szCs w:val="22"/>
              </w:rPr>
              <w:t xml:space="preserve"> the board clean</w:t>
            </w:r>
            <w:r>
              <w:rPr>
                <w:sz w:val="22"/>
                <w:szCs w:val="22"/>
              </w:rPr>
              <w:t>s</w:t>
            </w:r>
            <w:r w:rsidRPr="00D04625">
              <w:rPr>
                <w:sz w:val="22"/>
                <w:szCs w:val="22"/>
              </w:rPr>
              <w:t xml:space="preserve"> and stick</w:t>
            </w:r>
            <w:r>
              <w:rPr>
                <w:sz w:val="22"/>
                <w:szCs w:val="22"/>
              </w:rPr>
              <w:t>s</w:t>
            </w:r>
            <w:r w:rsidRPr="00D04625">
              <w:rPr>
                <w:sz w:val="22"/>
                <w:szCs w:val="22"/>
              </w:rPr>
              <w:t xml:space="preserve"> 2 photos of people on either side of </w:t>
            </w:r>
            <w:r w:rsidR="009060F7">
              <w:rPr>
                <w:sz w:val="22"/>
                <w:szCs w:val="22"/>
              </w:rPr>
              <w:t xml:space="preserve">the </w:t>
            </w:r>
            <w:r w:rsidRPr="00D04625">
              <w:rPr>
                <w:sz w:val="22"/>
                <w:szCs w:val="22"/>
              </w:rPr>
              <w:t xml:space="preserve">board. As a class, </w:t>
            </w:r>
            <w:r w:rsidR="009060F7">
              <w:rPr>
                <w:sz w:val="22"/>
                <w:szCs w:val="22"/>
              </w:rPr>
              <w:t>SS</w:t>
            </w:r>
            <w:r w:rsidRPr="00D04625">
              <w:rPr>
                <w:sz w:val="22"/>
                <w:szCs w:val="22"/>
              </w:rPr>
              <w:t xml:space="preserve"> are going to write a conversation (see the board layout below)</w:t>
            </w:r>
            <w:r w:rsidR="009060F7">
              <w:rPr>
                <w:sz w:val="22"/>
                <w:szCs w:val="22"/>
              </w:rPr>
              <w:t xml:space="preserve"> and they will start by</w:t>
            </w:r>
            <w:r w:rsidRPr="00D04625">
              <w:rPr>
                <w:sz w:val="22"/>
                <w:szCs w:val="22"/>
              </w:rPr>
              <w:t xml:space="preserve"> drawing a speech bubble from the left person photo and inside write:</w:t>
            </w:r>
          </w:p>
          <w:p w14:paraId="48FDDB4C" w14:textId="77777777" w:rsidR="00260DE3" w:rsidRPr="00D04625" w:rsidRDefault="00260DE3" w:rsidP="00260DE3">
            <w:pPr>
              <w:rPr>
                <w:sz w:val="22"/>
                <w:szCs w:val="22"/>
              </w:rPr>
            </w:pPr>
            <w:r w:rsidRPr="00D04625">
              <w:rPr>
                <w:noProof/>
                <w:sz w:val="22"/>
                <w:szCs w:val="22"/>
              </w:rPr>
              <w:drawing>
                <wp:inline distT="0" distB="0" distL="0" distR="0" wp14:anchorId="1CB757B2" wp14:editId="40AC0CD3">
                  <wp:extent cx="5081270" cy="396875"/>
                  <wp:effectExtent l="0" t="0" r="5080" b="3175"/>
                  <wp:docPr id="15" name="Imagen 15" descr="What _____ you ___________  _____ do this wee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at _____ you ___________  _____ do this weeke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1270" cy="396875"/>
                          </a:xfrm>
                          <a:prstGeom prst="rect">
                            <a:avLst/>
                          </a:prstGeom>
                          <a:noFill/>
                          <a:ln>
                            <a:noFill/>
                          </a:ln>
                        </pic:spPr>
                      </pic:pic>
                    </a:graphicData>
                  </a:graphic>
                </wp:inline>
              </w:drawing>
            </w:r>
          </w:p>
          <w:p w14:paraId="4DD2DAAF" w14:textId="1EE8DB4B" w:rsidR="00260DE3" w:rsidRPr="00D04625" w:rsidRDefault="009060F7" w:rsidP="00260DE3">
            <w:pPr>
              <w:rPr>
                <w:sz w:val="22"/>
                <w:szCs w:val="22"/>
              </w:rPr>
            </w:pPr>
            <w:r>
              <w:rPr>
                <w:sz w:val="22"/>
                <w:szCs w:val="22"/>
              </w:rPr>
              <w:t xml:space="preserve">T </w:t>
            </w:r>
            <w:r w:rsidR="00260DE3" w:rsidRPr="00D04625">
              <w:rPr>
                <w:sz w:val="22"/>
                <w:szCs w:val="22"/>
              </w:rPr>
              <w:t>Elicit</w:t>
            </w:r>
            <w:r>
              <w:rPr>
                <w:sz w:val="22"/>
                <w:szCs w:val="22"/>
              </w:rPr>
              <w:t>s</w:t>
            </w:r>
            <w:r w:rsidR="00260DE3" w:rsidRPr="00D04625">
              <w:rPr>
                <w:sz w:val="22"/>
                <w:szCs w:val="22"/>
              </w:rPr>
              <w:t xml:space="preserve"> and write</w:t>
            </w:r>
            <w:r>
              <w:rPr>
                <w:sz w:val="22"/>
                <w:szCs w:val="22"/>
              </w:rPr>
              <w:t>s</w:t>
            </w:r>
            <w:r w:rsidR="00260DE3" w:rsidRPr="00D04625">
              <w:rPr>
                <w:sz w:val="22"/>
                <w:szCs w:val="22"/>
              </w:rPr>
              <w:t xml:space="preserve"> the missing words </w:t>
            </w:r>
            <w:r>
              <w:rPr>
                <w:sz w:val="22"/>
                <w:szCs w:val="22"/>
              </w:rPr>
              <w:t>“</w:t>
            </w:r>
            <w:r w:rsidR="00260DE3" w:rsidRPr="00D04625">
              <w:rPr>
                <w:sz w:val="22"/>
                <w:szCs w:val="22"/>
              </w:rPr>
              <w:t>What are you going to do this weekend?</w:t>
            </w:r>
            <w:r>
              <w:rPr>
                <w:sz w:val="22"/>
                <w:szCs w:val="22"/>
              </w:rPr>
              <w:t>”</w:t>
            </w:r>
          </w:p>
          <w:p w14:paraId="2D1C50E1" w14:textId="77777777" w:rsidR="00260DE3" w:rsidRPr="00D04625" w:rsidRDefault="00260DE3" w:rsidP="00260DE3">
            <w:pPr>
              <w:rPr>
                <w:sz w:val="22"/>
                <w:szCs w:val="22"/>
              </w:rPr>
            </w:pPr>
            <w:r w:rsidRPr="00D04625">
              <w:rPr>
                <w:sz w:val="22"/>
                <w:szCs w:val="22"/>
              </w:rPr>
              <w:t>Then from the right person photo draw another speech bubble:</w:t>
            </w:r>
          </w:p>
          <w:p w14:paraId="32579165" w14:textId="77777777" w:rsidR="00260DE3" w:rsidRPr="00D04625" w:rsidRDefault="00260DE3" w:rsidP="00260DE3">
            <w:pPr>
              <w:rPr>
                <w:sz w:val="22"/>
                <w:szCs w:val="22"/>
              </w:rPr>
            </w:pPr>
            <w:r w:rsidRPr="00D04625">
              <w:rPr>
                <w:noProof/>
                <w:sz w:val="22"/>
                <w:szCs w:val="22"/>
              </w:rPr>
              <w:lastRenderedPageBreak/>
              <w:drawing>
                <wp:inline distT="0" distB="0" distL="0" distR="0" wp14:anchorId="2374C73B" wp14:editId="520BEE56">
                  <wp:extent cx="4020185" cy="396875"/>
                  <wp:effectExtent l="0" t="0" r="0" b="3175"/>
                  <wp:docPr id="14" name="Imagen 14" descr="I ____  ____________  _____ go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 ____  ____________  _____ go shopp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0185" cy="396875"/>
                          </a:xfrm>
                          <a:prstGeom prst="rect">
                            <a:avLst/>
                          </a:prstGeom>
                          <a:noFill/>
                          <a:ln>
                            <a:noFill/>
                          </a:ln>
                        </pic:spPr>
                      </pic:pic>
                    </a:graphicData>
                  </a:graphic>
                </wp:inline>
              </w:drawing>
            </w:r>
          </w:p>
          <w:p w14:paraId="6471985F" w14:textId="2C67BBAD" w:rsidR="00260DE3" w:rsidRPr="00D04625" w:rsidRDefault="00260DE3" w:rsidP="00260DE3">
            <w:pPr>
              <w:rPr>
                <w:sz w:val="22"/>
                <w:szCs w:val="22"/>
              </w:rPr>
            </w:pPr>
            <w:r w:rsidRPr="00D04625">
              <w:rPr>
                <w:sz w:val="22"/>
                <w:szCs w:val="22"/>
              </w:rPr>
              <w:t xml:space="preserve">Again, </w:t>
            </w:r>
            <w:r w:rsidR="00B563F1">
              <w:rPr>
                <w:sz w:val="22"/>
                <w:szCs w:val="22"/>
              </w:rPr>
              <w:t xml:space="preserve">T </w:t>
            </w:r>
            <w:r w:rsidRPr="00D04625">
              <w:rPr>
                <w:sz w:val="22"/>
                <w:szCs w:val="22"/>
              </w:rPr>
              <w:t>elicit</w:t>
            </w:r>
            <w:r w:rsidR="00B563F1">
              <w:rPr>
                <w:sz w:val="22"/>
                <w:szCs w:val="22"/>
              </w:rPr>
              <w:t>s</w:t>
            </w:r>
            <w:r w:rsidRPr="00D04625">
              <w:rPr>
                <w:sz w:val="22"/>
                <w:szCs w:val="22"/>
              </w:rPr>
              <w:t xml:space="preserve"> and write</w:t>
            </w:r>
            <w:r w:rsidR="00B563F1">
              <w:rPr>
                <w:sz w:val="22"/>
                <w:szCs w:val="22"/>
              </w:rPr>
              <w:t>s</w:t>
            </w:r>
            <w:r w:rsidRPr="00D04625">
              <w:rPr>
                <w:sz w:val="22"/>
                <w:szCs w:val="22"/>
              </w:rPr>
              <w:t xml:space="preserve"> the missing words </w:t>
            </w:r>
            <w:r w:rsidR="00B563F1">
              <w:rPr>
                <w:sz w:val="22"/>
                <w:szCs w:val="22"/>
              </w:rPr>
              <w:t>“</w:t>
            </w:r>
            <w:r w:rsidRPr="00D04625">
              <w:rPr>
                <w:sz w:val="22"/>
                <w:szCs w:val="22"/>
              </w:rPr>
              <w:t>I am going to go shopping.</w:t>
            </w:r>
            <w:r w:rsidR="00B563F1">
              <w:rPr>
                <w:sz w:val="22"/>
                <w:szCs w:val="22"/>
              </w:rPr>
              <w:t>”</w:t>
            </w:r>
          </w:p>
          <w:p w14:paraId="74EF55B1" w14:textId="195B4AAE" w:rsidR="00260DE3" w:rsidRDefault="00260DE3" w:rsidP="00260DE3">
            <w:pPr>
              <w:rPr>
                <w:sz w:val="22"/>
                <w:szCs w:val="22"/>
              </w:rPr>
            </w:pPr>
            <w:r w:rsidRPr="00D04625">
              <w:rPr>
                <w:sz w:val="22"/>
                <w:szCs w:val="22"/>
              </w:rPr>
              <w:t xml:space="preserve">Now </w:t>
            </w:r>
            <w:r w:rsidR="00B563F1">
              <w:rPr>
                <w:sz w:val="22"/>
                <w:szCs w:val="22"/>
              </w:rPr>
              <w:t xml:space="preserve">T </w:t>
            </w:r>
            <w:r w:rsidRPr="00D04625">
              <w:rPr>
                <w:sz w:val="22"/>
                <w:szCs w:val="22"/>
              </w:rPr>
              <w:t>continue</w:t>
            </w:r>
            <w:r w:rsidR="00B563F1">
              <w:rPr>
                <w:sz w:val="22"/>
                <w:szCs w:val="22"/>
              </w:rPr>
              <w:t>s with</w:t>
            </w:r>
            <w:r w:rsidRPr="00D04625">
              <w:rPr>
                <w:sz w:val="22"/>
                <w:szCs w:val="22"/>
              </w:rPr>
              <w:t xml:space="preserve"> the conversation</w:t>
            </w:r>
            <w:r w:rsidR="00B563F1">
              <w:rPr>
                <w:sz w:val="22"/>
                <w:szCs w:val="22"/>
              </w:rPr>
              <w:t>, d</w:t>
            </w:r>
            <w:r w:rsidRPr="00D04625">
              <w:rPr>
                <w:sz w:val="22"/>
                <w:szCs w:val="22"/>
              </w:rPr>
              <w:t>raw</w:t>
            </w:r>
            <w:r w:rsidR="00B563F1">
              <w:rPr>
                <w:sz w:val="22"/>
                <w:szCs w:val="22"/>
              </w:rPr>
              <w:t>s</w:t>
            </w:r>
            <w:r w:rsidRPr="00D04625">
              <w:rPr>
                <w:sz w:val="22"/>
                <w:szCs w:val="22"/>
              </w:rPr>
              <w:t xml:space="preserve"> a large speech bubble from the left person photo and write:</w:t>
            </w:r>
          </w:p>
          <w:p w14:paraId="5E4CA8C3" w14:textId="5520FF16" w:rsidR="00B563F1" w:rsidRDefault="00B563F1" w:rsidP="00260DE3">
            <w:pPr>
              <w:rPr>
                <w:sz w:val="22"/>
                <w:szCs w:val="22"/>
              </w:rPr>
            </w:pPr>
            <w:r w:rsidRPr="00D04625">
              <w:rPr>
                <w:noProof/>
                <w:sz w:val="22"/>
                <w:szCs w:val="22"/>
              </w:rPr>
              <w:drawing>
                <wp:inline distT="0" distB="0" distL="0" distR="0" wp14:anchorId="6DE6E41A" wp14:editId="4DC9B5FA">
                  <wp:extent cx="4295955" cy="1544404"/>
                  <wp:effectExtent l="0" t="0" r="0" b="0"/>
                  <wp:docPr id="13" name="Imagen 13" descr="Wh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 ques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1438" cy="1546375"/>
                          </a:xfrm>
                          <a:prstGeom prst="rect">
                            <a:avLst/>
                          </a:prstGeom>
                          <a:noFill/>
                          <a:ln>
                            <a:noFill/>
                          </a:ln>
                        </pic:spPr>
                      </pic:pic>
                    </a:graphicData>
                  </a:graphic>
                </wp:inline>
              </w:drawing>
            </w:r>
          </w:p>
          <w:p w14:paraId="322558F4" w14:textId="5DD2573D" w:rsidR="00B563F1" w:rsidRDefault="00B563F1" w:rsidP="00260DE3">
            <w:pPr>
              <w:rPr>
                <w:sz w:val="22"/>
                <w:szCs w:val="22"/>
              </w:rPr>
            </w:pPr>
          </w:p>
          <w:p w14:paraId="29871B26" w14:textId="18FDE636" w:rsidR="00B563F1" w:rsidRPr="00D04625" w:rsidRDefault="00B563F1" w:rsidP="00B563F1">
            <w:pPr>
              <w:rPr>
                <w:sz w:val="22"/>
                <w:szCs w:val="22"/>
              </w:rPr>
            </w:pPr>
            <w:r>
              <w:rPr>
                <w:sz w:val="22"/>
                <w:szCs w:val="22"/>
              </w:rPr>
              <w:t>S</w:t>
            </w:r>
            <w:r w:rsidRPr="00D04625">
              <w:rPr>
                <w:sz w:val="22"/>
                <w:szCs w:val="22"/>
              </w:rPr>
              <w:t xml:space="preserve">s copy the text from the board into their notebooks and then </w:t>
            </w:r>
            <w:r>
              <w:rPr>
                <w:sz w:val="22"/>
                <w:szCs w:val="22"/>
              </w:rPr>
              <w:t>T asks them to work in</w:t>
            </w:r>
            <w:r w:rsidRPr="00D04625">
              <w:rPr>
                <w:sz w:val="22"/>
                <w:szCs w:val="22"/>
              </w:rPr>
              <w:t xml:space="preserve"> pairs to fill in the blanks. After a few minutes, students come up to the board to fill in the blanks.</w:t>
            </w:r>
          </w:p>
          <w:p w14:paraId="3F294D75" w14:textId="5A5355FA" w:rsidR="00B563F1" w:rsidRPr="00D04625" w:rsidRDefault="00B563F1" w:rsidP="00B563F1">
            <w:pPr>
              <w:rPr>
                <w:sz w:val="22"/>
                <w:szCs w:val="22"/>
              </w:rPr>
            </w:pPr>
            <w:r>
              <w:rPr>
                <w:sz w:val="22"/>
                <w:szCs w:val="22"/>
              </w:rPr>
              <w:t>T e</w:t>
            </w:r>
            <w:r w:rsidRPr="00D04625">
              <w:rPr>
                <w:sz w:val="22"/>
                <w:szCs w:val="22"/>
              </w:rPr>
              <w:t>licit</w:t>
            </w:r>
            <w:r>
              <w:rPr>
                <w:sz w:val="22"/>
                <w:szCs w:val="22"/>
              </w:rPr>
              <w:t>s</w:t>
            </w:r>
            <w:r w:rsidRPr="00D04625">
              <w:rPr>
                <w:sz w:val="22"/>
                <w:szCs w:val="22"/>
              </w:rPr>
              <w:t xml:space="preserve"> an answer from the class for the first question (e.g. “I am going to go shopping with my friend.”) and write</w:t>
            </w:r>
            <w:r>
              <w:rPr>
                <w:sz w:val="22"/>
                <w:szCs w:val="22"/>
              </w:rPr>
              <w:t>s</w:t>
            </w:r>
            <w:r w:rsidRPr="00D04625">
              <w:rPr>
                <w:sz w:val="22"/>
                <w:szCs w:val="22"/>
              </w:rPr>
              <w:t xml:space="preserve"> it under the first question.</w:t>
            </w:r>
          </w:p>
          <w:p w14:paraId="2E8D5460" w14:textId="2266F5D4" w:rsidR="00B563F1" w:rsidRPr="00D04625" w:rsidRDefault="00B563F1" w:rsidP="00B563F1">
            <w:pPr>
              <w:rPr>
                <w:sz w:val="22"/>
                <w:szCs w:val="22"/>
              </w:rPr>
            </w:pPr>
            <w:r w:rsidRPr="00D04625">
              <w:rPr>
                <w:sz w:val="22"/>
                <w:szCs w:val="22"/>
              </w:rPr>
              <w:t xml:space="preserve">Students in pairs write their own answers to the questions in their notebooks. Then </w:t>
            </w:r>
            <w:r>
              <w:rPr>
                <w:sz w:val="22"/>
                <w:szCs w:val="22"/>
              </w:rPr>
              <w:t xml:space="preserve">they </w:t>
            </w:r>
            <w:r w:rsidRPr="00D04625">
              <w:rPr>
                <w:sz w:val="22"/>
                <w:szCs w:val="22"/>
              </w:rPr>
              <w:t>go around the class asking everyone for their answers and writing one example below each question.</w:t>
            </w:r>
          </w:p>
          <w:p w14:paraId="7EEABCAA" w14:textId="4A41CF3C" w:rsidR="00B563F1" w:rsidRDefault="00B563F1" w:rsidP="00B563F1">
            <w:pPr>
              <w:rPr>
                <w:sz w:val="22"/>
                <w:szCs w:val="22"/>
              </w:rPr>
            </w:pPr>
            <w:r w:rsidRPr="00D04625">
              <w:rPr>
                <w:sz w:val="22"/>
                <w:szCs w:val="22"/>
              </w:rPr>
              <w:t>By now, your board should look similar to this:</w:t>
            </w:r>
          </w:p>
          <w:p w14:paraId="59B81605" w14:textId="063193C3" w:rsidR="00B563F1" w:rsidRPr="00D04625" w:rsidRDefault="00B563F1" w:rsidP="00B563F1">
            <w:pPr>
              <w:rPr>
                <w:sz w:val="22"/>
                <w:szCs w:val="22"/>
              </w:rPr>
            </w:pPr>
            <w:r w:rsidRPr="00D04625">
              <w:rPr>
                <w:noProof/>
                <w:sz w:val="22"/>
                <w:szCs w:val="22"/>
              </w:rPr>
              <w:drawing>
                <wp:inline distT="0" distB="0" distL="0" distR="0" wp14:anchorId="36FE606E" wp14:editId="57C62577">
                  <wp:extent cx="4465250" cy="2769079"/>
                  <wp:effectExtent l="0" t="0" r="0" b="0"/>
                  <wp:docPr id="12" name="Imagen 12" descr="Board layout wh questions and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ard layout wh questions and answ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6660" cy="2769953"/>
                          </a:xfrm>
                          <a:prstGeom prst="rect">
                            <a:avLst/>
                          </a:prstGeom>
                          <a:noFill/>
                          <a:ln>
                            <a:noFill/>
                          </a:ln>
                        </pic:spPr>
                      </pic:pic>
                    </a:graphicData>
                  </a:graphic>
                </wp:inline>
              </w:drawing>
            </w:r>
          </w:p>
          <w:p w14:paraId="5AA0021E" w14:textId="753911D4" w:rsidR="00B5561E" w:rsidRPr="00260DE3" w:rsidRDefault="00B5561E" w:rsidP="00752D67">
            <w:pPr>
              <w:rPr>
                <w:sz w:val="20"/>
                <w:szCs w:val="20"/>
              </w:rPr>
            </w:pPr>
          </w:p>
        </w:tc>
        <w:tc>
          <w:tcPr>
            <w:tcW w:w="599" w:type="pct"/>
            <w:vMerge w:val="restart"/>
            <w:shd w:val="clear" w:color="auto" w:fill="auto"/>
          </w:tcPr>
          <w:p w14:paraId="4A069157" w14:textId="5943DE1C" w:rsidR="00B5561E" w:rsidRDefault="006375AC" w:rsidP="00752D67">
            <w:pPr>
              <w:rPr>
                <w:sz w:val="20"/>
                <w:szCs w:val="20"/>
                <w:lang w:val="en-GB"/>
              </w:rPr>
            </w:pPr>
            <w:r>
              <w:rPr>
                <w:sz w:val="20"/>
                <w:szCs w:val="20"/>
                <w:lang w:val="en-GB"/>
              </w:rPr>
              <w:lastRenderedPageBreak/>
              <w:t xml:space="preserve">35 minutes </w:t>
            </w:r>
          </w:p>
          <w:p w14:paraId="6BB5F94F" w14:textId="77777777" w:rsidR="006375AC" w:rsidRDefault="006375AC" w:rsidP="00752D67">
            <w:pPr>
              <w:rPr>
                <w:sz w:val="20"/>
                <w:szCs w:val="20"/>
                <w:lang w:val="en-GB"/>
              </w:rPr>
            </w:pPr>
            <w:r>
              <w:rPr>
                <w:sz w:val="20"/>
                <w:szCs w:val="20"/>
                <w:lang w:val="en-GB"/>
              </w:rPr>
              <w:t xml:space="preserve">T – Ss </w:t>
            </w:r>
          </w:p>
          <w:p w14:paraId="4FB827D3" w14:textId="77777777" w:rsidR="006375AC" w:rsidRDefault="006375AC" w:rsidP="00752D67">
            <w:pPr>
              <w:rPr>
                <w:sz w:val="20"/>
                <w:szCs w:val="20"/>
                <w:lang w:val="en-GB"/>
              </w:rPr>
            </w:pPr>
          </w:p>
          <w:p w14:paraId="3D361F61" w14:textId="77777777" w:rsidR="006375AC" w:rsidRDefault="006375AC" w:rsidP="00752D67">
            <w:pPr>
              <w:rPr>
                <w:sz w:val="20"/>
                <w:szCs w:val="20"/>
                <w:lang w:val="en-GB"/>
              </w:rPr>
            </w:pPr>
          </w:p>
          <w:p w14:paraId="2B553095" w14:textId="77777777" w:rsidR="006375AC" w:rsidRDefault="006375AC" w:rsidP="00752D67">
            <w:pPr>
              <w:rPr>
                <w:sz w:val="20"/>
                <w:szCs w:val="20"/>
                <w:lang w:val="en-GB"/>
              </w:rPr>
            </w:pPr>
          </w:p>
          <w:p w14:paraId="6A58E07F" w14:textId="77777777" w:rsidR="006375AC" w:rsidRDefault="006375AC" w:rsidP="00752D67">
            <w:pPr>
              <w:rPr>
                <w:sz w:val="20"/>
                <w:szCs w:val="20"/>
                <w:lang w:val="en-GB"/>
              </w:rPr>
            </w:pPr>
          </w:p>
          <w:p w14:paraId="70E44801" w14:textId="77777777" w:rsidR="006375AC" w:rsidRDefault="006375AC" w:rsidP="00752D67">
            <w:pPr>
              <w:rPr>
                <w:sz w:val="20"/>
                <w:szCs w:val="20"/>
                <w:lang w:val="en-GB"/>
              </w:rPr>
            </w:pPr>
          </w:p>
          <w:p w14:paraId="44120388" w14:textId="77777777" w:rsidR="006375AC" w:rsidRDefault="006375AC" w:rsidP="00752D67">
            <w:pPr>
              <w:rPr>
                <w:sz w:val="20"/>
                <w:szCs w:val="20"/>
                <w:lang w:val="en-GB"/>
              </w:rPr>
            </w:pPr>
          </w:p>
          <w:p w14:paraId="5E604DE1" w14:textId="77777777" w:rsidR="006375AC" w:rsidRDefault="006375AC" w:rsidP="00752D67">
            <w:pPr>
              <w:rPr>
                <w:sz w:val="20"/>
                <w:szCs w:val="20"/>
                <w:lang w:val="en-GB"/>
              </w:rPr>
            </w:pPr>
          </w:p>
          <w:p w14:paraId="477E301C" w14:textId="087AA163" w:rsidR="006375AC" w:rsidRPr="008179BC" w:rsidRDefault="006375AC" w:rsidP="00752D67">
            <w:pPr>
              <w:rPr>
                <w:sz w:val="20"/>
                <w:szCs w:val="20"/>
                <w:lang w:val="en-GB"/>
              </w:rPr>
            </w:pPr>
            <w:r>
              <w:rPr>
                <w:sz w:val="20"/>
                <w:szCs w:val="20"/>
                <w:lang w:val="en-GB"/>
              </w:rPr>
              <w:t xml:space="preserve">SS- SS </w:t>
            </w:r>
          </w:p>
        </w:tc>
      </w:tr>
      <w:tr w:rsidR="00B5561E" w:rsidRPr="008179BC" w14:paraId="1F552EE9" w14:textId="77777777" w:rsidTr="003C3FAD">
        <w:trPr>
          <w:trHeight w:val="225"/>
        </w:trPr>
        <w:tc>
          <w:tcPr>
            <w:tcW w:w="668" w:type="pct"/>
            <w:vMerge/>
            <w:shd w:val="clear" w:color="auto" w:fill="auto"/>
          </w:tcPr>
          <w:p w14:paraId="5ADC63D9" w14:textId="77777777" w:rsidR="00B5561E" w:rsidRPr="001823F7" w:rsidRDefault="00B5561E" w:rsidP="00752D67">
            <w:pPr>
              <w:rPr>
                <w:b/>
                <w:bCs/>
                <w:sz w:val="20"/>
                <w:szCs w:val="20"/>
                <w:lang w:val="en-GB"/>
              </w:rPr>
            </w:pPr>
          </w:p>
        </w:tc>
        <w:tc>
          <w:tcPr>
            <w:tcW w:w="3733" w:type="pct"/>
            <w:shd w:val="clear" w:color="auto" w:fill="auto"/>
          </w:tcPr>
          <w:p w14:paraId="38A8C84B" w14:textId="24EEA4E0" w:rsidR="00B5561E" w:rsidRDefault="00B5561E" w:rsidP="00752D67">
            <w:pPr>
              <w:rPr>
                <w:i/>
                <w:color w:val="000000" w:themeColor="text1"/>
                <w:lang w:val="en-GB"/>
              </w:rPr>
            </w:pPr>
            <w:r w:rsidRPr="00242471">
              <w:rPr>
                <w:i/>
                <w:color w:val="000000" w:themeColor="text1"/>
                <w:sz w:val="21"/>
                <w:szCs w:val="21"/>
                <w:lang w:val="en-GB"/>
              </w:rPr>
              <w:t>Assessment</w:t>
            </w:r>
            <w:r w:rsidRPr="00242471">
              <w:rPr>
                <w:i/>
                <w:color w:val="000000" w:themeColor="text1"/>
                <w:lang w:val="en-GB"/>
              </w:rPr>
              <w:t>:</w:t>
            </w:r>
            <w:r w:rsidR="00B563F1">
              <w:rPr>
                <w:i/>
                <w:color w:val="000000" w:themeColor="text1"/>
                <w:lang w:val="en-GB"/>
              </w:rPr>
              <w:t xml:space="preserve"> </w:t>
            </w:r>
            <w:r w:rsidR="006C7BD5">
              <w:rPr>
                <w:i/>
                <w:color w:val="000000" w:themeColor="text1"/>
                <w:lang w:val="en-GB"/>
              </w:rPr>
              <w:t>Self-Assessment</w:t>
            </w:r>
            <w:r w:rsidR="00B563F1">
              <w:rPr>
                <w:i/>
                <w:color w:val="000000" w:themeColor="text1"/>
                <w:lang w:val="en-GB"/>
              </w:rPr>
              <w:t xml:space="preserve"> Can do statements</w:t>
            </w:r>
            <w:r w:rsidR="006C7BD5">
              <w:rPr>
                <w:i/>
                <w:color w:val="000000" w:themeColor="text1"/>
                <w:lang w:val="en-GB"/>
              </w:rPr>
              <w:t xml:space="preserve">: </w:t>
            </w:r>
          </w:p>
          <w:p w14:paraId="7237E3F0" w14:textId="72EFDBB0" w:rsidR="006C7BD5" w:rsidRDefault="006C7BD5" w:rsidP="00752D67">
            <w:pPr>
              <w:rPr>
                <w:i/>
                <w:color w:val="000000" w:themeColor="text1"/>
                <w:lang w:val="en-GB"/>
              </w:rPr>
            </w:pPr>
            <w:r>
              <w:rPr>
                <w:i/>
                <w:color w:val="000000" w:themeColor="text1"/>
                <w:lang w:val="en-GB"/>
              </w:rPr>
              <w:t>Teacher asks ss to check or cross the activities they feel they can DO:</w:t>
            </w:r>
          </w:p>
          <w:p w14:paraId="411FF837" w14:textId="77777777" w:rsidR="006C7BD5" w:rsidRDefault="006C7BD5" w:rsidP="00752D67">
            <w:pPr>
              <w:rPr>
                <w:color w:val="000000" w:themeColor="text1"/>
                <w:sz w:val="20"/>
                <w:szCs w:val="20"/>
              </w:rPr>
            </w:pPr>
            <w:r>
              <w:rPr>
                <w:color w:val="000000" w:themeColor="text1"/>
                <w:sz w:val="20"/>
                <w:szCs w:val="20"/>
              </w:rPr>
              <w:t xml:space="preserve">1- </w:t>
            </w:r>
            <w:r w:rsidRPr="006C7BD5">
              <w:rPr>
                <w:color w:val="000000" w:themeColor="text1"/>
                <w:sz w:val="20"/>
                <w:szCs w:val="20"/>
              </w:rPr>
              <w:t>I can copy some familiar words, characters, or phrases.</w:t>
            </w:r>
          </w:p>
          <w:p w14:paraId="33BB8F1E" w14:textId="77777777" w:rsidR="006C7BD5" w:rsidRDefault="006C7BD5" w:rsidP="00752D67">
            <w:pPr>
              <w:rPr>
                <w:color w:val="000000" w:themeColor="text1"/>
                <w:sz w:val="20"/>
                <w:szCs w:val="20"/>
              </w:rPr>
            </w:pPr>
            <w:r>
              <w:rPr>
                <w:color w:val="000000" w:themeColor="text1"/>
                <w:sz w:val="20"/>
                <w:szCs w:val="20"/>
              </w:rPr>
              <w:lastRenderedPageBreak/>
              <w:t xml:space="preserve">2- I can tell what I am going to do in some days </w:t>
            </w:r>
          </w:p>
          <w:p w14:paraId="22C1761C" w14:textId="54040ED4" w:rsidR="006C7BD5" w:rsidRPr="006C7BD5" w:rsidRDefault="006C7BD5" w:rsidP="00752D67">
            <w:pPr>
              <w:rPr>
                <w:color w:val="000000" w:themeColor="text1"/>
                <w:sz w:val="20"/>
                <w:szCs w:val="20"/>
              </w:rPr>
            </w:pPr>
            <w:r>
              <w:rPr>
                <w:color w:val="000000" w:themeColor="text1"/>
                <w:sz w:val="20"/>
                <w:szCs w:val="20"/>
              </w:rPr>
              <w:t xml:space="preserve">3- I can describe some of my following personal activities. </w:t>
            </w:r>
          </w:p>
        </w:tc>
        <w:tc>
          <w:tcPr>
            <w:tcW w:w="599"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3C3FAD">
        <w:trPr>
          <w:trHeight w:val="545"/>
        </w:trPr>
        <w:tc>
          <w:tcPr>
            <w:tcW w:w="668" w:type="pct"/>
            <w:vMerge w:val="restart"/>
            <w:shd w:val="clear" w:color="auto" w:fill="auto"/>
          </w:tcPr>
          <w:p w14:paraId="63CC9985" w14:textId="4B27DE80" w:rsidR="00B5561E" w:rsidRPr="008179BC" w:rsidRDefault="00B5561E" w:rsidP="00BB7E63">
            <w:pPr>
              <w:rPr>
                <w:sz w:val="20"/>
                <w:szCs w:val="20"/>
                <w:lang w:val="en-GB"/>
              </w:rPr>
            </w:pPr>
            <w:r>
              <w:rPr>
                <w:sz w:val="20"/>
                <w:szCs w:val="20"/>
                <w:lang w:val="en-GB"/>
              </w:rPr>
              <w:t>Post-</w:t>
            </w:r>
            <w:r w:rsidR="00FC10C3">
              <w:rPr>
                <w:sz w:val="20"/>
                <w:szCs w:val="20"/>
                <w:lang w:val="en-GB"/>
              </w:rPr>
              <w:t xml:space="preserve">task </w:t>
            </w:r>
          </w:p>
        </w:tc>
        <w:tc>
          <w:tcPr>
            <w:tcW w:w="3733" w:type="pct"/>
            <w:shd w:val="clear" w:color="auto" w:fill="auto"/>
          </w:tcPr>
          <w:p w14:paraId="3202E29D" w14:textId="77777777" w:rsidR="00B5561E" w:rsidRPr="006C7BD5" w:rsidRDefault="006C7BD5" w:rsidP="00BB7E63">
            <w:pPr>
              <w:rPr>
                <w:b/>
                <w:bCs/>
                <w:sz w:val="22"/>
                <w:szCs w:val="22"/>
                <w:lang w:val="en-GB"/>
              </w:rPr>
            </w:pPr>
            <w:r w:rsidRPr="006C7BD5">
              <w:rPr>
                <w:b/>
                <w:bCs/>
                <w:sz w:val="22"/>
                <w:szCs w:val="22"/>
                <w:lang w:val="en-GB"/>
              </w:rPr>
              <w:t xml:space="preserve">Role play: </w:t>
            </w:r>
          </w:p>
          <w:p w14:paraId="0FEE4EDF" w14:textId="77777777" w:rsidR="006C7BD5" w:rsidRPr="006C7BD5" w:rsidRDefault="006C7BD5" w:rsidP="00BB7E63">
            <w:pPr>
              <w:rPr>
                <w:sz w:val="22"/>
                <w:szCs w:val="22"/>
                <w:lang w:val="en-GB"/>
              </w:rPr>
            </w:pPr>
            <w:r w:rsidRPr="006C7BD5">
              <w:rPr>
                <w:sz w:val="22"/>
                <w:szCs w:val="22"/>
                <w:lang w:val="en-GB"/>
              </w:rPr>
              <w:t xml:space="preserve">In groups of 6, ss will create a role play related to a “friends meeting” in which they will say their names and mention the different activities they will do for the weekend. </w:t>
            </w:r>
          </w:p>
          <w:p w14:paraId="3B2A75BC" w14:textId="1442A640" w:rsidR="006C7BD5" w:rsidRPr="006C7BD5" w:rsidRDefault="006C7BD5" w:rsidP="00BB7E63">
            <w:pPr>
              <w:rPr>
                <w:sz w:val="20"/>
                <w:szCs w:val="20"/>
                <w:lang w:val="en-GB"/>
              </w:rPr>
            </w:pPr>
            <w:r w:rsidRPr="006C7BD5">
              <w:rPr>
                <w:sz w:val="22"/>
                <w:szCs w:val="22"/>
                <w:lang w:val="en-GB"/>
              </w:rPr>
              <w:t>T must create the groups considering the fact that every group must have advanced and elementary learners. The objective is to be even with the groups and help them all to speak.</w:t>
            </w:r>
            <w:r w:rsidRPr="006C7BD5">
              <w:rPr>
                <w:sz w:val="21"/>
                <w:szCs w:val="21"/>
                <w:lang w:val="en-GB"/>
              </w:rPr>
              <w:t xml:space="preserve"> </w:t>
            </w:r>
          </w:p>
        </w:tc>
        <w:tc>
          <w:tcPr>
            <w:tcW w:w="599" w:type="pct"/>
            <w:vMerge w:val="restart"/>
            <w:shd w:val="clear" w:color="auto" w:fill="auto"/>
          </w:tcPr>
          <w:p w14:paraId="506F1F34" w14:textId="77777777" w:rsidR="006375AC" w:rsidRDefault="006375AC" w:rsidP="00BB7E63">
            <w:pPr>
              <w:rPr>
                <w:sz w:val="20"/>
                <w:szCs w:val="20"/>
                <w:lang w:val="en-GB"/>
              </w:rPr>
            </w:pPr>
            <w:r>
              <w:rPr>
                <w:sz w:val="20"/>
                <w:szCs w:val="20"/>
                <w:lang w:val="en-GB"/>
              </w:rPr>
              <w:t>60 Minutes</w:t>
            </w:r>
          </w:p>
          <w:p w14:paraId="66F36EC8" w14:textId="2A518524" w:rsidR="00B5561E" w:rsidRPr="008179BC" w:rsidRDefault="006375AC" w:rsidP="00BB7E63">
            <w:pPr>
              <w:rPr>
                <w:sz w:val="20"/>
                <w:szCs w:val="20"/>
                <w:lang w:val="en-GB"/>
              </w:rPr>
            </w:pPr>
            <w:r>
              <w:rPr>
                <w:sz w:val="20"/>
                <w:szCs w:val="20"/>
                <w:lang w:val="en-GB"/>
              </w:rPr>
              <w:t xml:space="preserve">ss- ss  </w:t>
            </w:r>
          </w:p>
        </w:tc>
      </w:tr>
      <w:tr w:rsidR="00B5561E" w:rsidRPr="008179BC" w14:paraId="2117E795" w14:textId="77777777" w:rsidTr="003C3FAD">
        <w:trPr>
          <w:trHeight w:val="174"/>
        </w:trPr>
        <w:tc>
          <w:tcPr>
            <w:tcW w:w="668" w:type="pct"/>
            <w:vMerge/>
            <w:shd w:val="clear" w:color="auto" w:fill="auto"/>
          </w:tcPr>
          <w:p w14:paraId="276A7D26" w14:textId="77777777" w:rsidR="00B5561E" w:rsidRPr="001823F7" w:rsidRDefault="00B5561E" w:rsidP="00BB7E63">
            <w:pPr>
              <w:rPr>
                <w:b/>
                <w:bCs/>
                <w:sz w:val="20"/>
                <w:szCs w:val="20"/>
                <w:lang w:val="en-GB"/>
              </w:rPr>
            </w:pPr>
          </w:p>
        </w:tc>
        <w:tc>
          <w:tcPr>
            <w:tcW w:w="3733" w:type="pct"/>
            <w:shd w:val="clear" w:color="auto" w:fill="auto"/>
          </w:tcPr>
          <w:p w14:paraId="3B44E789" w14:textId="66436642" w:rsidR="00AD53C0" w:rsidRDefault="00AD53C0" w:rsidP="00BB7E63">
            <w:pPr>
              <w:rPr>
                <w:i/>
                <w:color w:val="000000" w:themeColor="text1"/>
                <w:sz w:val="20"/>
                <w:szCs w:val="20"/>
                <w:lang w:val="en-GB"/>
              </w:rPr>
            </w:pPr>
            <w:r>
              <w:rPr>
                <w:i/>
                <w:noProof/>
                <w:color w:val="000000" w:themeColor="text1"/>
                <w:lang w:val="en-GB"/>
              </w:rPr>
              <mc:AlternateContent>
                <mc:Choice Requires="wps">
                  <w:drawing>
                    <wp:anchor distT="0" distB="0" distL="114300" distR="114300" simplePos="0" relativeHeight="251659264" behindDoc="0" locked="0" layoutInCell="1" allowOverlap="1" wp14:anchorId="70352AA8" wp14:editId="662C67C2">
                      <wp:simplePos x="0" y="0"/>
                      <wp:positionH relativeFrom="column">
                        <wp:posOffset>469802</wp:posOffset>
                      </wp:positionH>
                      <wp:positionV relativeFrom="paragraph">
                        <wp:posOffset>364490</wp:posOffset>
                      </wp:positionV>
                      <wp:extent cx="633828" cy="535940"/>
                      <wp:effectExtent l="25400" t="12700" r="39370" b="22860"/>
                      <wp:wrapNone/>
                      <wp:docPr id="2" name="5-point Star 2"/>
                      <wp:cNvGraphicFramePr/>
                      <a:graphic xmlns:a="http://schemas.openxmlformats.org/drawingml/2006/main">
                        <a:graphicData uri="http://schemas.microsoft.com/office/word/2010/wordprocessingShape">
                          <wps:wsp>
                            <wps:cNvSpPr/>
                            <wps:spPr>
                              <a:xfrm>
                                <a:off x="0" y="0"/>
                                <a:ext cx="633828" cy="53594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1C6C0" id="5-point Star 2" o:spid="_x0000_s1026" style="position:absolute;margin-left:37pt;margin-top:28.7pt;width:49.9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3828,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0idwIAADwFAAAOAAAAZHJzL2Uyb0RvYy54bWysVFFP2zAQfp+0/2D5HdIGyqAiRRWIaRIC&#10;RJl4No5NItk+7+w27X79zk4aEKA9TOuD68vdfef7/J3PL7bWsI3C0IKr+PRwwplyEurWvVT85+P1&#10;wSlnIQpXCwNOVXynAr9YfP1y3vm5KqEBUytkBOLCvPMVb2L086IIslFWhEPwypFTA1oRycSXokbR&#10;Ebo1RTmZnBQdYO0RpAqBvl71Tr7I+ForGe+0DioyU3E6W8wr5vU5rcXiXMxfUPimlcMxxD+cworW&#10;UdER6kpEwdbYfoCyrUQIoOOhBFuA1q1UuQfqZjp5182qEV7lXoic4Eeawv+Dlbebe2RtXfGSMycs&#10;XdHswEPrIltFgaxMDHU+zClw5e9xsAJtU7tbjTb9UyNsm1ndjayqbWSSPp4cHZ2WJANJrtnR7Ow4&#10;s168JnsM8bsCy9Km4iQXnGUyxeYmRKpIsfsYMtJp+vp5F3dGpSMY96A0dUIVy5ydNaQuDbKNoNsX&#10;UioXp72rEbXqP88m9EtNUpExI1sZMCHr1pgRewBI+vyI3cMM8SlVZQmOyZO/HaxPHjNyZXBxTLat&#10;A/wMwFBXQ+U+fk9ST01i6RnqHd0zQj8Awcvrlsi+ESHeCyTF02zQFMc7WrSBruIw7DhrAH9/9j3F&#10;kxDJy1lHE0Q392stUHFmfjiS6Nn0mK6axWwcz76VZOBbz/Nbj1vbS6BrmtJ74WXepvho9luNYJ9o&#10;2JepKrmEk1S74jLi3riM/WTTcyHVcpnDaMy8iDdu5WUCT6wmLT1unwT6QXGRpHoL+2kT83e662NT&#10;poPlOoJusyhfeR34phHNwhmek/QGvLVz1Oujt/gDAAD//wMAUEsDBBQABgAIAAAAIQB126Bo4gAA&#10;AA4BAAAPAAAAZHJzL2Rvd25yZXYueG1sTI9BS8NAEIXvgv9hGcGb3VSjqWk2RRQPClJahV6nyZgE&#10;s7Nhd5um/97pSS/DDI/35n3FarK9GsmHzrGB+SwBRVy5uuPGwNfn680CVIjINfaOycCJAqzKy4sC&#10;89odeUPjNjZKQjjkaKCNcci1DlVLFsPMDcSifTtvMcrpG117PEq47fVtkjxoix3LhxYHem6p+tke&#10;rIENNqf3XbZLrX9b+2r9qPnDj8ZcX00vSxlPS1CRpvjngDOD9IdSiu3dgeugegNZKjzRwH2Wgjrr&#10;2Z3w7GVJ5wvQZaH/Y5S/AAAA//8DAFBLAQItABQABgAIAAAAIQC2gziS/gAAAOEBAAATAAAAAAAA&#10;AAAAAAAAAAAAAABbQ29udGVudF9UeXBlc10ueG1sUEsBAi0AFAAGAAgAAAAhADj9If/WAAAAlAEA&#10;AAsAAAAAAAAAAAAAAAAALwEAAF9yZWxzLy5yZWxzUEsBAi0AFAAGAAgAAAAhAILQTSJ3AgAAPAUA&#10;AA4AAAAAAAAAAAAAAAAALgIAAGRycy9lMm9Eb2MueG1sUEsBAi0AFAAGAAgAAAAhAHXboGjiAAAA&#10;DgEAAA8AAAAAAAAAAAAAAAAA0QQAAGRycy9kb3ducmV2LnhtbFBLBQYAAAAABAAEAPMAAADgBQAA&#10;AAA=&#10;" path="m1,204710r242101,2l316914,r74812,204712l633827,204710,437962,331228r74815,204711l316914,409419,121051,535939,195866,331228,1,204710xe" fillcolor="#4472c4 [3204]" strokecolor="#1f3763 [1604]" strokeweight="1pt">
                      <v:stroke joinstyle="miter"/>
                      <v:path arrowok="t" o:connecttype="custom" o:connectlocs="1,204710;242102,204712;316914,0;391726,204712;633827,204710;437962,331228;512777,535939;316914,409419;121051,535939;195866,331228;1,204710" o:connectangles="0,0,0,0,0,0,0,0,0,0,0"/>
                    </v:shape>
                  </w:pict>
                </mc:Fallback>
              </mc:AlternateContent>
            </w:r>
            <w:r w:rsidR="00B5561E" w:rsidRPr="00242471">
              <w:rPr>
                <w:i/>
                <w:color w:val="000000" w:themeColor="text1"/>
                <w:sz w:val="21"/>
                <w:szCs w:val="21"/>
                <w:lang w:val="en-GB"/>
              </w:rPr>
              <w:t>Assessment</w:t>
            </w:r>
            <w:r w:rsidR="00B5561E" w:rsidRPr="00242471">
              <w:rPr>
                <w:i/>
                <w:color w:val="000000" w:themeColor="text1"/>
                <w:lang w:val="en-GB"/>
              </w:rPr>
              <w:t>:</w:t>
            </w:r>
            <w:r w:rsidR="006C7BD5">
              <w:rPr>
                <w:i/>
                <w:color w:val="000000" w:themeColor="text1"/>
                <w:lang w:val="en-GB"/>
              </w:rPr>
              <w:t xml:space="preserve"> </w:t>
            </w:r>
            <w:r w:rsidR="006C7BD5" w:rsidRPr="006C7BD5">
              <w:rPr>
                <w:i/>
                <w:color w:val="000000" w:themeColor="text1"/>
                <w:sz w:val="20"/>
                <w:szCs w:val="20"/>
                <w:lang w:val="en-GB"/>
              </w:rPr>
              <w:t>Peer assessment. 2 stars and a wish. T gives every</w:t>
            </w:r>
            <w:r w:rsidR="006C7BD5">
              <w:rPr>
                <w:i/>
                <w:color w:val="000000" w:themeColor="text1"/>
                <w:sz w:val="20"/>
                <w:szCs w:val="20"/>
                <w:lang w:val="en-GB"/>
              </w:rPr>
              <w:t xml:space="preserve"> member of the groups </w:t>
            </w:r>
            <w:r>
              <w:rPr>
                <w:i/>
                <w:color w:val="000000" w:themeColor="text1"/>
                <w:sz w:val="20"/>
                <w:szCs w:val="20"/>
                <w:lang w:val="en-GB"/>
              </w:rPr>
              <w:t>a chart with 2 starts and 1 wish to be filled out with the information from another group member</w:t>
            </w:r>
          </w:p>
          <w:p w14:paraId="2999E201" w14:textId="55EA1DCC" w:rsidR="00AD53C0" w:rsidRDefault="00AD53C0" w:rsidP="00BB7E63">
            <w:pPr>
              <w:rPr>
                <w:i/>
                <w:color w:val="000000" w:themeColor="text1"/>
                <w:lang w:val="en-GB"/>
              </w:rPr>
            </w:pPr>
            <w:r>
              <w:rPr>
                <w:i/>
                <w:color w:val="000000" w:themeColor="text1"/>
                <w:lang w:val="en-GB"/>
              </w:rPr>
              <w:t xml:space="preserve">                                 I like… </w:t>
            </w:r>
          </w:p>
          <w:p w14:paraId="665AAD0B" w14:textId="3FAD6E31" w:rsidR="00AD53C0" w:rsidRDefault="00AD53C0" w:rsidP="00BB7E63">
            <w:pPr>
              <w:rPr>
                <w:i/>
                <w:color w:val="000000" w:themeColor="text1"/>
                <w:lang w:val="en-GB"/>
              </w:rPr>
            </w:pPr>
            <w:r>
              <w:rPr>
                <w:i/>
                <w:color w:val="000000" w:themeColor="text1"/>
                <w:lang w:val="en-GB"/>
              </w:rPr>
              <w:t xml:space="preserve"> </w:t>
            </w:r>
          </w:p>
          <w:p w14:paraId="3EACB7A6" w14:textId="40750432" w:rsidR="00AD53C0" w:rsidRDefault="00AD53C0" w:rsidP="00BB7E63">
            <w:pPr>
              <w:rPr>
                <w:i/>
                <w:color w:val="000000" w:themeColor="text1"/>
                <w:lang w:val="en-GB"/>
              </w:rPr>
            </w:pPr>
            <w:r>
              <w:rPr>
                <w:i/>
                <w:noProof/>
                <w:color w:val="000000" w:themeColor="text1"/>
                <w:lang w:val="en-GB"/>
              </w:rPr>
              <mc:AlternateContent>
                <mc:Choice Requires="wps">
                  <w:drawing>
                    <wp:anchor distT="0" distB="0" distL="114300" distR="114300" simplePos="0" relativeHeight="251661312" behindDoc="0" locked="0" layoutInCell="1" allowOverlap="1" wp14:anchorId="642EBE70" wp14:editId="53F59D0F">
                      <wp:simplePos x="0" y="0"/>
                      <wp:positionH relativeFrom="column">
                        <wp:posOffset>403860</wp:posOffset>
                      </wp:positionH>
                      <wp:positionV relativeFrom="paragraph">
                        <wp:posOffset>84162</wp:posOffset>
                      </wp:positionV>
                      <wp:extent cx="633828" cy="535940"/>
                      <wp:effectExtent l="25400" t="12700" r="39370" b="22860"/>
                      <wp:wrapNone/>
                      <wp:docPr id="4" name="5-point Star 4"/>
                      <wp:cNvGraphicFramePr/>
                      <a:graphic xmlns:a="http://schemas.openxmlformats.org/drawingml/2006/main">
                        <a:graphicData uri="http://schemas.microsoft.com/office/word/2010/wordprocessingShape">
                          <wps:wsp>
                            <wps:cNvSpPr/>
                            <wps:spPr>
                              <a:xfrm>
                                <a:off x="0" y="0"/>
                                <a:ext cx="633828" cy="53594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A5808" id="5-point Star 4" o:spid="_x0000_s1026" style="position:absolute;margin-left:31.8pt;margin-top:6.65pt;width:49.9pt;height: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3828,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8peAIAADwFAAAOAAAAZHJzL2Uyb0RvYy54bWysVMFOGzEQvVfqP1i+wyYhoRCxQRGIqhKC&#10;iFBxNl6bteT1uGMnm/TrO/ZuFgSoh6o5OJ6dmTee5ze+uNw1lm0VBgOu5OPjEWfKSaiMeyn5z8eb&#10;ozPOQhSuEhacKvleBX65+PrlovVzNYEabKWQEYgL89aXvI7Rz4siyFo1IhyDV46cGrARkUx8KSoU&#10;LaE3tpiMRqdFC1h5BKlCoK/XnZMvMr7WSsZ7rYOKzJaczhbzinl9TmuxuBDzFxS+NrI/hviHUzTC&#10;OCo6QF2LKNgGzQeoxkiEADoeS2gK0NpIlXugbsajd92sa+FV7oXICX6gKfw/WHm3XSEzVcmnnDnR&#10;0BXNjjwYF9k6CmTTxFDrw5wC136FvRVom9rdaWzSPzXCdpnV/cCq2kUm6ePpycnZhGQgyTU7mZ1P&#10;M+vFa7LHEL8raFjalJzkgrNMptjehkgVKfYQQ0Y6TVc/7+LeqnQE6x6Upk6o4iRnZw2pK4tsK+j2&#10;hZTKxXHnqkWlus+zEf1Sk1RkyMhWBkzI2lg7YPcASZ8fsTuYPj6lqizBIXn0t4N1yUNGrgwuDsmN&#10;cYCfAVjqqq/cxR9I6qhJLD1Dtad7RugGIHh5Y4jsWxHiSiApnmaDpjje06IttCWHfsdZDfj7s+8p&#10;noRIXs5amiC6uV8bgYoz+8ORRM/HU7pqFrMxnX2bkIFvPc9vPW7TXAFd05jeCy/zNsVHe9hqhOaJ&#10;hn2ZqpJLOEm1Sy4jHoyr2E02PRdSLZc5jMbMi3jr1l4m8MRq0tLj7kmg7xUXSap3cJg2MX+nuy42&#10;ZTpYbiJok0X5ymvPN41oFk7/nKQ34K2do14fvcUfAAAA//8DAFBLAwQUAAYACAAAACEAaaqlY+EA&#10;AAANAQAADwAAAGRycy9kb3ducmV2LnhtbExPTUvDQBC9C/6HZQRvdqMpiU2zKaJ4UJDSWuh1mp0m&#10;wexs2N2m6b93e9LLwMx78z7K1WR6MZLznWUFj7MEBHFtdceNgt33+8MzCB+QNfaWScGFPKyq25sS&#10;C23PvKFxGxoRRdgXqKANYSik9HVLBv3MDsQRO1pnMMTVNVI7PEdx08unJMmkwY6jQ4sDvbZU/2xP&#10;RsEGm8vnPt/PjftYu3q9kPzlRqXu76a3ZRwvSxCBpvD3AdcOMT9UMdjBnlh70SvI0iwy4z1NQVzx&#10;LJ2DOChY5DnIqpT/W1S/AAAA//8DAFBLAQItABQABgAIAAAAIQC2gziS/gAAAOEBAAATAAAAAAAA&#10;AAAAAAAAAAAAAABbQ29udGVudF9UeXBlc10ueG1sUEsBAi0AFAAGAAgAAAAhADj9If/WAAAAlAEA&#10;AAsAAAAAAAAAAAAAAAAALwEAAF9yZWxzLy5yZWxzUEsBAi0AFAAGAAgAAAAhAACEnyl4AgAAPAUA&#10;AA4AAAAAAAAAAAAAAAAALgIAAGRycy9lMm9Eb2MueG1sUEsBAi0AFAAGAAgAAAAhAGmqpWPhAAAA&#10;DQEAAA8AAAAAAAAAAAAAAAAA0gQAAGRycy9kb3ducmV2LnhtbFBLBQYAAAAABAAEAPMAAADgBQAA&#10;AAA=&#10;" path="m1,204710r242101,2l316914,r74812,204712l633827,204710,437962,331228r74815,204711l316914,409419,121051,535939,195866,331228,1,204710xe" fillcolor="#4472c4 [3204]" strokecolor="#1f3763 [1604]" strokeweight="1pt">
                      <v:stroke joinstyle="miter"/>
                      <v:path arrowok="t" o:connecttype="custom" o:connectlocs="1,204710;242102,204712;316914,0;391726,204712;633827,204710;437962,331228;512777,535939;316914,409419;121051,535939;195866,331228;1,204710" o:connectangles="0,0,0,0,0,0,0,0,0,0,0"/>
                    </v:shape>
                  </w:pict>
                </mc:Fallback>
              </mc:AlternateContent>
            </w:r>
          </w:p>
          <w:p w14:paraId="51BAEDE4" w14:textId="292F0FD0" w:rsidR="00AD53C0" w:rsidRDefault="00AD53C0" w:rsidP="00BB7E63">
            <w:pPr>
              <w:rPr>
                <w:i/>
                <w:color w:val="000000" w:themeColor="text1"/>
                <w:lang w:val="en-GB"/>
              </w:rPr>
            </w:pPr>
            <w:r>
              <w:rPr>
                <w:i/>
                <w:color w:val="000000" w:themeColor="text1"/>
                <w:lang w:val="en-GB"/>
              </w:rPr>
              <w:t xml:space="preserve">                               It was good that… </w:t>
            </w:r>
          </w:p>
          <w:p w14:paraId="761A0B96" w14:textId="77777777" w:rsidR="00AD53C0" w:rsidRDefault="00AD53C0" w:rsidP="00BB7E63">
            <w:pPr>
              <w:rPr>
                <w:i/>
                <w:color w:val="000000" w:themeColor="text1"/>
                <w:lang w:val="en-GB"/>
              </w:rPr>
            </w:pPr>
          </w:p>
          <w:p w14:paraId="62656E1B" w14:textId="0D3079FE" w:rsidR="00AD53C0" w:rsidRDefault="00AD53C0" w:rsidP="00BB7E63">
            <w:pPr>
              <w:rPr>
                <w:i/>
                <w:color w:val="000000" w:themeColor="text1"/>
                <w:lang w:val="en-GB"/>
              </w:rPr>
            </w:pPr>
            <w:r>
              <w:rPr>
                <w:i/>
                <w:noProof/>
                <w:color w:val="000000" w:themeColor="text1"/>
                <w:lang w:val="en-GB"/>
              </w:rPr>
              <mc:AlternateContent>
                <mc:Choice Requires="wps">
                  <w:drawing>
                    <wp:anchor distT="0" distB="0" distL="114300" distR="114300" simplePos="0" relativeHeight="251662336" behindDoc="0" locked="0" layoutInCell="1" allowOverlap="1" wp14:anchorId="3A271360" wp14:editId="44FA7683">
                      <wp:simplePos x="0" y="0"/>
                      <wp:positionH relativeFrom="column">
                        <wp:posOffset>468630</wp:posOffset>
                      </wp:positionH>
                      <wp:positionV relativeFrom="paragraph">
                        <wp:posOffset>185811</wp:posOffset>
                      </wp:positionV>
                      <wp:extent cx="563538" cy="534573"/>
                      <wp:effectExtent l="12700" t="0" r="20955" b="24765"/>
                      <wp:wrapNone/>
                      <wp:docPr id="5" name="Heart 5"/>
                      <wp:cNvGraphicFramePr/>
                      <a:graphic xmlns:a="http://schemas.openxmlformats.org/drawingml/2006/main">
                        <a:graphicData uri="http://schemas.microsoft.com/office/word/2010/wordprocessingShape">
                          <wps:wsp>
                            <wps:cNvSpPr/>
                            <wps:spPr>
                              <a:xfrm>
                                <a:off x="0" y="0"/>
                                <a:ext cx="563538" cy="534573"/>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991" id="Heart 5" o:spid="_x0000_s1026" style="position:absolute;margin-left:36.9pt;margin-top:14.65pt;width:44.35pt;height:4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3538,53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gxbwIAADUFAAAOAAAAZHJzL2Uyb0RvYy54bWysVN9P3DAMfp+0/yHK++j9oIyd6KETiG0S&#10;AjSYeA5pQislcebkrnf76+ekvXICtIdpfUiT2P5sf7Zzdr61hm0UhhZcxadHE86Uk1C37rniPx+u&#10;Pp1yFqJwtTDgVMV3KvDz5ccPZ51fqBk0YGqFjEBcWHS+4k2MflEUQTbKinAEXjkSakArIh3xuahR&#10;dIRuTTGbTE6KDrD2CFKFQLeXvZAvM77WSsZbrYOKzFScYot5xbw+pbVYnonFMwrftHIIQ/xDFFa0&#10;jpyOUJciCrbG9g2UbSVCAB2PJNgCtG6lyjlQNtPJq2zuG+FVzoXICX6kKfw/WHmzuUPW1hUvOXPC&#10;Uom+KYGRlYmazocFadz7OxxOgbYpz61Gm/6UAdtmOncjnWobmaTL8mRezqn+kkTl/Lj8PE+YxYux&#10;xxC/KrAsbSin5DizKDbXIfa6ex0yTNH0/vMu7oxKIRj3Q2lKgTzOsnVuHnVhkG0ElV1IqVyc9qJG&#10;1Kq/Lif0DQGNFjm8DJiQdWvMiD0ApMZ8i93HOugnU5V7bzSe/C2w3ni0yJ7BxdHYtg7wPQBDWQ2e&#10;e/09ST01iaUnqHdUYIS+84OXVy2RfS1CvBNIrU5DQeMbb2nRBrqKw7DjrAH8/d590qdqkZSzjkan&#10;4uHXWqDizHx31JtfpsfHadbygco+owMeSp4OJW5tL4DKNKWHwsu8TfrR7LcawT7SlK+SVxIJJ8l3&#10;xWXE/eEi9iNN74RUq1VWo/nyIl67ey8TeGI19dLD9lGgHzouUqvewH7MxOJV3/W6ydLBah1Bt7kp&#10;X3gd+KbZzI0zvCNp+A/PWevltVv+AQAA//8DAFBLAwQUAAYACAAAACEA9q3x9eMAAAAOAQAADwAA&#10;AGRycy9kb3ducmV2LnhtbEyPwW7CMBBE75X6D9ZW6q04JALaEAdVID6g0Ar1tsTbJGq8DrYJoV9f&#10;c2ovq12NZvZNsRpNJwZyvrWsYDpJQBBXVrdcK3jfb5+eQfiArLGzTAqu5GFV3t8VmGt74TcadqEW&#10;MYR9jgqaEPpcSl81ZNBPbE8ctS/rDIZ4ulpqh5cYbjqZJslcGmw5fmiwp3VD1ffubBSMB4n7n/Bh&#10;P4frol9vtqdD4k5KPT6Mm2Ucr0sQgcbw54Bbh8gPZQQ72jNrLzoFiyziBwXpSwbips/TGYhjXKbZ&#10;DGRZyP81yl8AAAD//wMAUEsBAi0AFAAGAAgAAAAhALaDOJL+AAAA4QEAABMAAAAAAAAAAAAAAAAA&#10;AAAAAFtDb250ZW50X1R5cGVzXS54bWxQSwECLQAUAAYACAAAACEAOP0h/9YAAACUAQAACwAAAAAA&#10;AAAAAAAAAAAvAQAAX3JlbHMvLnJlbHNQSwECLQAUAAYACAAAACEAAdTIMW8CAAA1BQAADgAAAAAA&#10;AAAAAAAAAAAuAgAAZHJzL2Uyb0RvYy54bWxQSwECLQAUAAYACAAAACEA9q3x9eMAAAAOAQAADwAA&#10;AAAAAAAAAAAAAADJBAAAZHJzL2Rvd25yZXYueG1sUEsFBgAAAAAEAAQA8wAAANkFAAAAAA==&#10;" path="m281769,133643v117404,-311834,575278,,,400930c-293509,133643,164365,-178191,281769,133643xe" fillcolor="#4472c4 [3204]" strokecolor="#1f3763 [1604]" strokeweight="1pt">
                      <v:stroke joinstyle="miter"/>
                      <v:path arrowok="t" o:connecttype="custom" o:connectlocs="281769,133643;281769,534573;281769,133643" o:connectangles="0,0,0"/>
                    </v:shape>
                  </w:pict>
                </mc:Fallback>
              </mc:AlternateContent>
            </w:r>
          </w:p>
          <w:p w14:paraId="296AD21B" w14:textId="08570391" w:rsidR="00AD53C0" w:rsidRDefault="00AD53C0" w:rsidP="00BB7E63">
            <w:pPr>
              <w:rPr>
                <w:i/>
                <w:color w:val="000000" w:themeColor="text1"/>
                <w:lang w:val="en-GB"/>
              </w:rPr>
            </w:pPr>
          </w:p>
          <w:p w14:paraId="157E7B80" w14:textId="335B70B3" w:rsidR="00AD53C0" w:rsidRDefault="00AD53C0" w:rsidP="00BB7E63">
            <w:pPr>
              <w:rPr>
                <w:i/>
                <w:color w:val="000000" w:themeColor="text1"/>
                <w:lang w:val="en-GB"/>
              </w:rPr>
            </w:pPr>
            <w:r>
              <w:rPr>
                <w:i/>
                <w:color w:val="000000" w:themeColor="text1"/>
                <w:lang w:val="en-GB"/>
              </w:rPr>
              <w:t xml:space="preserve">                                I wish that next time you …. </w:t>
            </w:r>
          </w:p>
          <w:p w14:paraId="14F25193" w14:textId="2F302CC0" w:rsidR="00AD53C0" w:rsidRDefault="00AD53C0" w:rsidP="00BB7E63">
            <w:pPr>
              <w:rPr>
                <w:i/>
                <w:color w:val="000000" w:themeColor="text1"/>
                <w:lang w:val="en-GB"/>
              </w:rPr>
            </w:pPr>
          </w:p>
          <w:p w14:paraId="66318C00" w14:textId="77777777" w:rsidR="00AD53C0" w:rsidRDefault="00AD53C0" w:rsidP="00BB7E63">
            <w:pPr>
              <w:rPr>
                <w:i/>
                <w:color w:val="000000" w:themeColor="text1"/>
                <w:lang w:val="en-GB"/>
              </w:rPr>
            </w:pPr>
          </w:p>
          <w:p w14:paraId="053B31B0" w14:textId="683DE443" w:rsidR="00B5561E" w:rsidRPr="00242471" w:rsidRDefault="006C7BD5" w:rsidP="00BB7E63">
            <w:pPr>
              <w:rPr>
                <w:color w:val="000000" w:themeColor="text1"/>
                <w:sz w:val="20"/>
                <w:szCs w:val="20"/>
                <w:lang w:val="en-GB"/>
              </w:rPr>
            </w:pPr>
            <w:r>
              <w:rPr>
                <w:i/>
                <w:color w:val="000000" w:themeColor="text1"/>
                <w:lang w:val="en-GB"/>
              </w:rPr>
              <w:t xml:space="preserve"> </w:t>
            </w:r>
          </w:p>
        </w:tc>
        <w:tc>
          <w:tcPr>
            <w:tcW w:w="599"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3C3FAD">
        <w:trPr>
          <w:trHeight w:val="130"/>
        </w:trPr>
        <w:tc>
          <w:tcPr>
            <w:tcW w:w="668" w:type="pct"/>
            <w:vMerge w:val="restart"/>
            <w:shd w:val="clear" w:color="auto" w:fill="auto"/>
          </w:tcPr>
          <w:p w14:paraId="78870FE3" w14:textId="2EB4B0DA" w:rsidR="00B5561E" w:rsidRPr="001823F7" w:rsidRDefault="00B5561E" w:rsidP="00BB7E63">
            <w:pPr>
              <w:rPr>
                <w:b/>
                <w:bCs/>
                <w:sz w:val="20"/>
                <w:szCs w:val="20"/>
                <w:lang w:val="en-GB"/>
              </w:rPr>
            </w:pPr>
            <w:r w:rsidRPr="001823F7">
              <w:rPr>
                <w:b/>
                <w:bCs/>
                <w:sz w:val="20"/>
                <w:szCs w:val="20"/>
                <w:lang w:val="en-GB"/>
              </w:rPr>
              <w:t>Wrap-up</w:t>
            </w:r>
          </w:p>
        </w:tc>
        <w:tc>
          <w:tcPr>
            <w:tcW w:w="3733" w:type="pct"/>
            <w:shd w:val="clear" w:color="auto" w:fill="auto"/>
          </w:tcPr>
          <w:p w14:paraId="49D5FED7" w14:textId="77777777" w:rsidR="00B5561E" w:rsidRDefault="00AD53C0" w:rsidP="00BB7E63">
            <w:pPr>
              <w:rPr>
                <w:sz w:val="20"/>
                <w:szCs w:val="20"/>
                <w:lang w:val="en-GB"/>
              </w:rPr>
            </w:pPr>
            <w:r>
              <w:rPr>
                <w:sz w:val="20"/>
                <w:szCs w:val="20"/>
                <w:lang w:val="en-GB"/>
              </w:rPr>
              <w:t>Round table.</w:t>
            </w:r>
          </w:p>
          <w:p w14:paraId="234A48F5" w14:textId="77777777" w:rsidR="00AD53C0" w:rsidRDefault="00AD53C0" w:rsidP="00BB7E63">
            <w:pPr>
              <w:rPr>
                <w:sz w:val="20"/>
                <w:szCs w:val="20"/>
                <w:lang w:val="en-GB"/>
              </w:rPr>
            </w:pPr>
          </w:p>
          <w:p w14:paraId="3FACBA39" w14:textId="77777777" w:rsidR="00AD53C0" w:rsidRDefault="00AD53C0" w:rsidP="00BB7E63">
            <w:pPr>
              <w:rPr>
                <w:b/>
                <w:bCs/>
                <w:sz w:val="20"/>
                <w:szCs w:val="20"/>
                <w:lang w:val="en-GB"/>
              </w:rPr>
            </w:pPr>
            <w:r>
              <w:rPr>
                <w:sz w:val="20"/>
                <w:szCs w:val="20"/>
                <w:lang w:val="en-GB"/>
              </w:rPr>
              <w:t xml:space="preserve">T asks ss to sit all around the classroom and he requests them to say now what they are going to study, to do, to buy in the future. T encourages them all to start by saying: </w:t>
            </w:r>
            <w:r w:rsidRPr="00AD53C0">
              <w:rPr>
                <w:b/>
                <w:bCs/>
                <w:sz w:val="20"/>
                <w:szCs w:val="20"/>
                <w:lang w:val="en-GB"/>
              </w:rPr>
              <w:t xml:space="preserve">I am going to </w:t>
            </w:r>
          </w:p>
          <w:p w14:paraId="35274E5B" w14:textId="77777777" w:rsidR="00AD53C0" w:rsidRPr="00AD53C0" w:rsidRDefault="00AD53C0" w:rsidP="00BB7E63">
            <w:pPr>
              <w:rPr>
                <w:sz w:val="20"/>
                <w:szCs w:val="20"/>
                <w:lang w:val="en-GB"/>
              </w:rPr>
            </w:pPr>
            <w:r w:rsidRPr="00AD53C0">
              <w:rPr>
                <w:sz w:val="20"/>
                <w:szCs w:val="20"/>
                <w:lang w:val="en-GB"/>
              </w:rPr>
              <w:t>T gives his own examples:</w:t>
            </w:r>
          </w:p>
          <w:p w14:paraId="50AC34E2" w14:textId="77777777" w:rsidR="00AD53C0" w:rsidRDefault="00AD53C0" w:rsidP="00BB7E63">
            <w:pPr>
              <w:rPr>
                <w:sz w:val="20"/>
                <w:szCs w:val="20"/>
                <w:lang w:val="en-GB"/>
              </w:rPr>
            </w:pPr>
            <w:r>
              <w:rPr>
                <w:sz w:val="20"/>
                <w:szCs w:val="20"/>
                <w:lang w:val="en-GB"/>
              </w:rPr>
              <w:t xml:space="preserve">I am going to study a masters in education. </w:t>
            </w:r>
          </w:p>
          <w:p w14:paraId="0B436DE6" w14:textId="77777777" w:rsidR="00AD53C0" w:rsidRDefault="00AD53C0" w:rsidP="00BB7E63">
            <w:pPr>
              <w:rPr>
                <w:sz w:val="20"/>
                <w:szCs w:val="20"/>
                <w:lang w:val="en-GB"/>
              </w:rPr>
            </w:pPr>
            <w:r>
              <w:rPr>
                <w:sz w:val="20"/>
                <w:szCs w:val="20"/>
                <w:lang w:val="en-GB"/>
              </w:rPr>
              <w:t xml:space="preserve">I am going to </w:t>
            </w:r>
            <w:r w:rsidR="00FC10C3">
              <w:rPr>
                <w:sz w:val="20"/>
                <w:szCs w:val="20"/>
                <w:lang w:val="en-GB"/>
              </w:rPr>
              <w:t>travel around the world</w:t>
            </w:r>
          </w:p>
          <w:p w14:paraId="2443897B" w14:textId="77777777" w:rsidR="00FC10C3" w:rsidRDefault="00FC10C3" w:rsidP="00BB7E63">
            <w:pPr>
              <w:rPr>
                <w:sz w:val="20"/>
                <w:szCs w:val="20"/>
                <w:lang w:val="en-GB"/>
              </w:rPr>
            </w:pPr>
            <w:r>
              <w:rPr>
                <w:sz w:val="20"/>
                <w:szCs w:val="20"/>
                <w:lang w:val="en-GB"/>
              </w:rPr>
              <w:t>I am going to buy a big house</w:t>
            </w:r>
          </w:p>
          <w:p w14:paraId="70796562" w14:textId="5D45476B" w:rsidR="00FC10C3" w:rsidRPr="008179BC" w:rsidRDefault="00FC10C3" w:rsidP="00BB7E63">
            <w:pPr>
              <w:rPr>
                <w:sz w:val="20"/>
                <w:szCs w:val="20"/>
                <w:lang w:val="en-GB"/>
              </w:rPr>
            </w:pPr>
            <w:r>
              <w:rPr>
                <w:sz w:val="20"/>
                <w:szCs w:val="20"/>
                <w:lang w:val="en-GB"/>
              </w:rPr>
              <w:t>I am going to be the best teacher for you</w:t>
            </w:r>
          </w:p>
        </w:tc>
        <w:tc>
          <w:tcPr>
            <w:tcW w:w="599" w:type="pct"/>
            <w:vMerge w:val="restart"/>
            <w:shd w:val="clear" w:color="auto" w:fill="auto"/>
          </w:tcPr>
          <w:p w14:paraId="4773DBDB" w14:textId="77777777" w:rsidR="00B5561E" w:rsidRDefault="006375AC" w:rsidP="00BB7E63">
            <w:pPr>
              <w:rPr>
                <w:sz w:val="20"/>
                <w:szCs w:val="20"/>
                <w:lang w:val="en-GB"/>
              </w:rPr>
            </w:pPr>
            <w:r>
              <w:rPr>
                <w:sz w:val="20"/>
                <w:szCs w:val="20"/>
                <w:lang w:val="en-GB"/>
              </w:rPr>
              <w:t xml:space="preserve">30 minutes </w:t>
            </w:r>
          </w:p>
          <w:p w14:paraId="7C334C6C" w14:textId="4DC65599" w:rsidR="006375AC" w:rsidRPr="008179BC" w:rsidRDefault="006375AC" w:rsidP="00BB7E63">
            <w:pPr>
              <w:rPr>
                <w:sz w:val="20"/>
                <w:szCs w:val="20"/>
                <w:lang w:val="en-GB"/>
              </w:rPr>
            </w:pPr>
            <w:r>
              <w:rPr>
                <w:sz w:val="20"/>
                <w:szCs w:val="20"/>
                <w:lang w:val="en-GB"/>
              </w:rPr>
              <w:t xml:space="preserve">T- ss </w:t>
            </w:r>
          </w:p>
        </w:tc>
      </w:tr>
      <w:tr w:rsidR="00B5561E" w:rsidRPr="008179BC" w14:paraId="331983EB" w14:textId="77777777" w:rsidTr="003C3FAD">
        <w:trPr>
          <w:trHeight w:val="101"/>
        </w:trPr>
        <w:tc>
          <w:tcPr>
            <w:tcW w:w="668" w:type="pct"/>
            <w:vMerge/>
            <w:shd w:val="clear" w:color="auto" w:fill="auto"/>
          </w:tcPr>
          <w:p w14:paraId="03DD973D" w14:textId="77777777" w:rsidR="00B5561E" w:rsidRPr="001823F7" w:rsidRDefault="00B5561E" w:rsidP="00BB7E63">
            <w:pPr>
              <w:rPr>
                <w:b/>
                <w:bCs/>
                <w:sz w:val="20"/>
                <w:szCs w:val="20"/>
                <w:lang w:val="en-GB"/>
              </w:rPr>
            </w:pPr>
          </w:p>
        </w:tc>
        <w:tc>
          <w:tcPr>
            <w:tcW w:w="3733" w:type="pct"/>
            <w:shd w:val="clear" w:color="auto" w:fill="auto"/>
          </w:tcPr>
          <w:p w14:paraId="7B831CBA" w14:textId="28D32568"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FC10C3">
              <w:rPr>
                <w:i/>
                <w:color w:val="000000" w:themeColor="text1"/>
                <w:lang w:val="en-GB"/>
              </w:rPr>
              <w:t xml:space="preserve"> T takes notes of every ss in order to have an accurate grade of each ss process. </w:t>
            </w:r>
          </w:p>
        </w:tc>
        <w:tc>
          <w:tcPr>
            <w:tcW w:w="599" w:type="pct"/>
            <w:vMerge/>
            <w:shd w:val="clear" w:color="auto" w:fill="auto"/>
          </w:tcPr>
          <w:p w14:paraId="6FF20793" w14:textId="77777777" w:rsidR="00B5561E" w:rsidRPr="008179BC" w:rsidRDefault="00B5561E" w:rsidP="00BB7E63">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A162508" w14:textId="035030BB" w:rsidR="004D0C52" w:rsidRPr="008179BC" w:rsidRDefault="006C7BD5" w:rsidP="00CF2363">
            <w:pPr>
              <w:rPr>
                <w:sz w:val="21"/>
                <w:szCs w:val="21"/>
                <w:lang w:val="en-GB"/>
              </w:rPr>
            </w:pPr>
            <w:r w:rsidRPr="00D04625">
              <w:rPr>
                <w:rFonts w:cstheme="minorHAnsi"/>
                <w:color w:val="282828"/>
                <w:sz w:val="22"/>
                <w:szCs w:val="22"/>
                <w:shd w:val="clear" w:color="auto" w:fill="FFFFFF"/>
              </w:rPr>
              <w:lastRenderedPageBreak/>
              <w:t>Have students write out answers to the question sheet. Go around the room to help individual students and check that students are answering using the correct form.</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52B3797E" w:rsidR="00DD26F4" w:rsidRPr="008179BC" w:rsidRDefault="009D664B" w:rsidP="004C4D06">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3E17440B" w:rsidR="00DD26F4" w:rsidRPr="008179BC" w:rsidRDefault="00FC10C3" w:rsidP="004C4D06">
            <w:pPr>
              <w:jc w:val="center"/>
              <w:rPr>
                <w:b/>
                <w:bCs/>
                <w:sz w:val="21"/>
                <w:szCs w:val="21"/>
              </w:rPr>
            </w:pPr>
            <w:r>
              <w:rPr>
                <w:b/>
                <w:bCs/>
                <w:sz w:val="21"/>
                <w:szCs w:val="21"/>
              </w:rPr>
              <w:t xml:space="preserve">My future life </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2780C953" w:rsidR="00DD26F4" w:rsidRPr="008179BC" w:rsidRDefault="00FC10C3" w:rsidP="004C4D06">
            <w:pPr>
              <w:jc w:val="center"/>
              <w:rPr>
                <w:sz w:val="21"/>
                <w:szCs w:val="21"/>
              </w:rPr>
            </w:pPr>
            <w:r>
              <w:rPr>
                <w:sz w:val="21"/>
                <w:szCs w:val="21"/>
              </w:rPr>
              <w:t>Writing and 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17609ECC" w:rsidR="00DD26F4" w:rsidRPr="008179BC" w:rsidRDefault="00FC10C3" w:rsidP="004C4D06">
            <w:pPr>
              <w:jc w:val="center"/>
              <w:rPr>
                <w:sz w:val="21"/>
                <w:szCs w:val="21"/>
              </w:rPr>
            </w:pPr>
            <w:r>
              <w:rPr>
                <w:sz w:val="21"/>
                <w:szCs w:val="21"/>
              </w:rPr>
              <w:t xml:space="preserve">Future with going to </w:t>
            </w:r>
          </w:p>
        </w:tc>
        <w:tc>
          <w:tcPr>
            <w:tcW w:w="1000" w:type="pct"/>
            <w:tcBorders>
              <w:left w:val="single" w:sz="4" w:space="0" w:color="auto"/>
              <w:bottom w:val="single" w:sz="4" w:space="0" w:color="auto"/>
              <w:right w:val="single" w:sz="4" w:space="0" w:color="auto"/>
            </w:tcBorders>
          </w:tcPr>
          <w:p w14:paraId="786781FB" w14:textId="77777777" w:rsidR="00DD26F4" w:rsidRDefault="00DD26F4" w:rsidP="004C4D06">
            <w:pPr>
              <w:jc w:val="center"/>
              <w:rPr>
                <w:sz w:val="21"/>
                <w:szCs w:val="21"/>
              </w:rPr>
            </w:pPr>
          </w:p>
          <w:p w14:paraId="08FBD638" w14:textId="77777777" w:rsidR="00FC10C3" w:rsidRDefault="00FC10C3" w:rsidP="004C4D06">
            <w:pPr>
              <w:jc w:val="center"/>
              <w:rPr>
                <w:sz w:val="21"/>
                <w:szCs w:val="21"/>
              </w:rPr>
            </w:pPr>
            <w:r>
              <w:rPr>
                <w:sz w:val="21"/>
                <w:szCs w:val="21"/>
              </w:rPr>
              <w:t xml:space="preserve">Shopping </w:t>
            </w:r>
          </w:p>
          <w:p w14:paraId="586B3D60" w14:textId="19F1B200" w:rsidR="00FC10C3" w:rsidRDefault="00FC10C3" w:rsidP="004C4D06">
            <w:pPr>
              <w:jc w:val="center"/>
              <w:rPr>
                <w:sz w:val="21"/>
                <w:szCs w:val="21"/>
              </w:rPr>
            </w:pPr>
            <w:r>
              <w:rPr>
                <w:sz w:val="21"/>
                <w:szCs w:val="21"/>
              </w:rPr>
              <w:t>Study</w:t>
            </w:r>
          </w:p>
          <w:p w14:paraId="6C3F8BFF" w14:textId="3334EC18" w:rsidR="00FC10C3" w:rsidRDefault="00FC10C3" w:rsidP="004C4D06">
            <w:pPr>
              <w:jc w:val="center"/>
              <w:rPr>
                <w:sz w:val="21"/>
                <w:szCs w:val="21"/>
              </w:rPr>
            </w:pPr>
            <w:r>
              <w:rPr>
                <w:sz w:val="21"/>
                <w:szCs w:val="21"/>
              </w:rPr>
              <w:t>Work</w:t>
            </w:r>
          </w:p>
          <w:p w14:paraId="59016C5E" w14:textId="77777777" w:rsidR="00FC10C3" w:rsidRDefault="00FC10C3" w:rsidP="004C4D06">
            <w:pPr>
              <w:jc w:val="center"/>
              <w:rPr>
                <w:sz w:val="21"/>
                <w:szCs w:val="21"/>
              </w:rPr>
            </w:pPr>
            <w:r>
              <w:rPr>
                <w:sz w:val="21"/>
                <w:szCs w:val="21"/>
              </w:rPr>
              <w:t xml:space="preserve">Some professions </w:t>
            </w:r>
          </w:p>
          <w:p w14:paraId="53F72DD1" w14:textId="6D1BA7CE" w:rsidR="00FC10C3" w:rsidRPr="008179BC" w:rsidRDefault="00FC10C3" w:rsidP="004C4D06">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1EE712DB" w:rsidR="00DD26F4" w:rsidRPr="008179BC" w:rsidRDefault="00FC10C3" w:rsidP="004C4D06">
            <w:pPr>
              <w:jc w:val="center"/>
              <w:rPr>
                <w:sz w:val="21"/>
                <w:szCs w:val="21"/>
              </w:rPr>
            </w:pPr>
            <w:r>
              <w:rPr>
                <w:sz w:val="21"/>
                <w:szCs w:val="21"/>
                <w:vertAlign w:val="superscript"/>
              </w:rPr>
              <w:t>7</w:t>
            </w:r>
            <w:r w:rsidRPr="00FC10C3">
              <w:rPr>
                <w:sz w:val="21"/>
                <w:szCs w:val="21"/>
                <w:vertAlign w:val="superscript"/>
              </w:rPr>
              <w:t>th</w:t>
            </w:r>
            <w:r>
              <w:rPr>
                <w:sz w:val="21"/>
                <w:szCs w:val="21"/>
              </w:rPr>
              <w:t xml:space="preserve"> </w:t>
            </w:r>
          </w:p>
        </w:tc>
      </w:tr>
    </w:tbl>
    <w:p w14:paraId="056A0498" w14:textId="77777777" w:rsidR="00DD26F4" w:rsidRDefault="00DD26F4" w:rsidP="00DD26F4">
      <w:pPr>
        <w:rPr>
          <w:i/>
          <w:color w:val="7F7F7F" w:themeColor="text1" w:themeTint="80"/>
          <w:lang w:val="en-GB"/>
        </w:rPr>
      </w:pPr>
    </w:p>
    <w:p w14:paraId="42270404" w14:textId="09F21112" w:rsidR="00DD26F4" w:rsidRDefault="00DD26F4">
      <w:bookmarkStart w:id="0" w:name="_GoBack"/>
      <w:bookmarkEnd w:id="0"/>
    </w:p>
    <w:sectPr w:rsidR="00DD26F4" w:rsidSect="007F1F1B">
      <w:head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C8A47" w14:textId="77777777" w:rsidR="00C82D56" w:rsidRDefault="00C82D56">
      <w:r>
        <w:separator/>
      </w:r>
    </w:p>
  </w:endnote>
  <w:endnote w:type="continuationSeparator" w:id="0">
    <w:p w14:paraId="71E6E915" w14:textId="77777777" w:rsidR="00C82D56" w:rsidRDefault="00C8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026A" w14:textId="77777777" w:rsidR="00C82D56" w:rsidRDefault="00C82D56">
      <w:r>
        <w:separator/>
      </w:r>
    </w:p>
  </w:footnote>
  <w:footnote w:type="continuationSeparator" w:id="0">
    <w:p w14:paraId="5AA454EF" w14:textId="77777777" w:rsidR="00C82D56" w:rsidRDefault="00C8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9D664B"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C82D56">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C3E69"/>
    <w:rsid w:val="000E299D"/>
    <w:rsid w:val="000F212E"/>
    <w:rsid w:val="001120F3"/>
    <w:rsid w:val="00126D94"/>
    <w:rsid w:val="0016472A"/>
    <w:rsid w:val="001823F7"/>
    <w:rsid w:val="00190B52"/>
    <w:rsid w:val="001C49B1"/>
    <w:rsid w:val="001C6B66"/>
    <w:rsid w:val="00234D8F"/>
    <w:rsid w:val="00242471"/>
    <w:rsid w:val="00260DE3"/>
    <w:rsid w:val="002842CE"/>
    <w:rsid w:val="002929DF"/>
    <w:rsid w:val="00293BFE"/>
    <w:rsid w:val="002A35C5"/>
    <w:rsid w:val="002D4079"/>
    <w:rsid w:val="002F2F5D"/>
    <w:rsid w:val="0034475A"/>
    <w:rsid w:val="003B5355"/>
    <w:rsid w:val="003C3FAD"/>
    <w:rsid w:val="004152A5"/>
    <w:rsid w:val="00427117"/>
    <w:rsid w:val="0048774F"/>
    <w:rsid w:val="00494228"/>
    <w:rsid w:val="004D0C52"/>
    <w:rsid w:val="00533423"/>
    <w:rsid w:val="00624F97"/>
    <w:rsid w:val="006335F2"/>
    <w:rsid w:val="006375AC"/>
    <w:rsid w:val="00646080"/>
    <w:rsid w:val="0067615C"/>
    <w:rsid w:val="00687D61"/>
    <w:rsid w:val="006A44D9"/>
    <w:rsid w:val="006A4E31"/>
    <w:rsid w:val="006C7BD5"/>
    <w:rsid w:val="006D49A7"/>
    <w:rsid w:val="006D5986"/>
    <w:rsid w:val="007125CC"/>
    <w:rsid w:val="007232AC"/>
    <w:rsid w:val="00733004"/>
    <w:rsid w:val="00761A01"/>
    <w:rsid w:val="007B639D"/>
    <w:rsid w:val="007C6E1B"/>
    <w:rsid w:val="007D15EF"/>
    <w:rsid w:val="007F1F1B"/>
    <w:rsid w:val="00802F70"/>
    <w:rsid w:val="00830D8B"/>
    <w:rsid w:val="00895961"/>
    <w:rsid w:val="008C37EF"/>
    <w:rsid w:val="008F224D"/>
    <w:rsid w:val="00902140"/>
    <w:rsid w:val="009060F7"/>
    <w:rsid w:val="00916F56"/>
    <w:rsid w:val="0095717F"/>
    <w:rsid w:val="009803B0"/>
    <w:rsid w:val="0099193E"/>
    <w:rsid w:val="009C20A6"/>
    <w:rsid w:val="009C2110"/>
    <w:rsid w:val="009D664B"/>
    <w:rsid w:val="009E591B"/>
    <w:rsid w:val="00A03390"/>
    <w:rsid w:val="00A4312E"/>
    <w:rsid w:val="00A436B2"/>
    <w:rsid w:val="00A468E5"/>
    <w:rsid w:val="00A4700B"/>
    <w:rsid w:val="00AD53C0"/>
    <w:rsid w:val="00AD64EC"/>
    <w:rsid w:val="00AD7658"/>
    <w:rsid w:val="00AF22D4"/>
    <w:rsid w:val="00B5561E"/>
    <w:rsid w:val="00B563F1"/>
    <w:rsid w:val="00B71EF3"/>
    <w:rsid w:val="00B73004"/>
    <w:rsid w:val="00B96443"/>
    <w:rsid w:val="00BB6AD9"/>
    <w:rsid w:val="00BC59A8"/>
    <w:rsid w:val="00BF2A80"/>
    <w:rsid w:val="00BF4A59"/>
    <w:rsid w:val="00C41144"/>
    <w:rsid w:val="00C50759"/>
    <w:rsid w:val="00C52F32"/>
    <w:rsid w:val="00C673E9"/>
    <w:rsid w:val="00C81CCA"/>
    <w:rsid w:val="00C82D56"/>
    <w:rsid w:val="00C87135"/>
    <w:rsid w:val="00CD2BCB"/>
    <w:rsid w:val="00CF2363"/>
    <w:rsid w:val="00D140F1"/>
    <w:rsid w:val="00D20FA8"/>
    <w:rsid w:val="00D65D20"/>
    <w:rsid w:val="00D824E7"/>
    <w:rsid w:val="00D91FBB"/>
    <w:rsid w:val="00DD26F4"/>
    <w:rsid w:val="00E56830"/>
    <w:rsid w:val="00E56AC9"/>
    <w:rsid w:val="00E70C97"/>
    <w:rsid w:val="00E7327E"/>
    <w:rsid w:val="00E82822"/>
    <w:rsid w:val="00E91F1B"/>
    <w:rsid w:val="00E95F21"/>
    <w:rsid w:val="00FC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7125CC"/>
    <w:rPr>
      <w:color w:val="0563C1" w:themeColor="hyperlink"/>
      <w:u w:val="single"/>
    </w:rPr>
  </w:style>
  <w:style w:type="character" w:styleId="UnresolvedMention">
    <w:name w:val="Unresolved Mention"/>
    <w:basedOn w:val="DefaultParagraphFont"/>
    <w:uiPriority w:val="99"/>
    <w:semiHidden/>
    <w:unhideWhenUsed/>
    <w:rsid w:val="0063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3388">
      <w:bodyDiv w:val="1"/>
      <w:marLeft w:val="0"/>
      <w:marRight w:val="0"/>
      <w:marTop w:val="0"/>
      <w:marBottom w:val="0"/>
      <w:divBdr>
        <w:top w:val="none" w:sz="0" w:space="0" w:color="auto"/>
        <w:left w:val="none" w:sz="0" w:space="0" w:color="auto"/>
        <w:bottom w:val="none" w:sz="0" w:space="0" w:color="auto"/>
        <w:right w:val="none" w:sz="0" w:space="0" w:color="auto"/>
      </w:divBdr>
      <w:divsChild>
        <w:div w:id="1604920857">
          <w:marLeft w:val="0"/>
          <w:marRight w:val="0"/>
          <w:marTop w:val="0"/>
          <w:marBottom w:val="0"/>
          <w:divBdr>
            <w:top w:val="none" w:sz="0" w:space="0" w:color="auto"/>
            <w:left w:val="none" w:sz="0" w:space="0" w:color="auto"/>
            <w:bottom w:val="none" w:sz="0" w:space="0" w:color="auto"/>
            <w:right w:val="none" w:sz="0" w:space="0" w:color="auto"/>
          </w:divBdr>
          <w:divsChild>
            <w:div w:id="1637375008">
              <w:marLeft w:val="0"/>
              <w:marRight w:val="0"/>
              <w:marTop w:val="0"/>
              <w:marBottom w:val="0"/>
              <w:divBdr>
                <w:top w:val="none" w:sz="0" w:space="0" w:color="auto"/>
                <w:left w:val="none" w:sz="0" w:space="0" w:color="auto"/>
                <w:bottom w:val="none" w:sz="0" w:space="0" w:color="auto"/>
                <w:right w:val="none" w:sz="0" w:space="0" w:color="auto"/>
              </w:divBdr>
              <w:divsChild>
                <w:div w:id="12520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kidstuff.com/lesson-plans/future-plans-going-to.html" TargetMode="Externa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tcar@hotmail.com" TargetMode="Externa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lkidstuff.com/lesson-plans/future-plans-going-to.html" TargetMode="External"/><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hyperlink" Target="https://www.eslkidstuff.com/lesson-plans/future-plans-going-to.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slkidstuff.com/lesson-plans/future-plans-going-to.html" TargetMode="External"/><Relationship Id="rId14"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1328</Words>
  <Characters>7573</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7</cp:revision>
  <dcterms:created xsi:type="dcterms:W3CDTF">2019-11-14T20:36:00Z</dcterms:created>
  <dcterms:modified xsi:type="dcterms:W3CDTF">2019-12-05T10:47:00Z</dcterms:modified>
</cp:coreProperties>
</file>