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7326DB"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E4D3609" w:rsidR="00E70C97" w:rsidRPr="008179BC" w:rsidRDefault="007326DB" w:rsidP="00422E6C">
            <w:pPr>
              <w:rPr>
                <w:b/>
                <w:bCs/>
              </w:rPr>
            </w:pPr>
            <w:r>
              <w:rPr>
                <w:b/>
                <w:bCs/>
              </w:rPr>
              <w:t>Beatriz E</w:t>
            </w:r>
            <w:r w:rsidR="00E26FBC">
              <w:rPr>
                <w:b/>
                <w:bCs/>
              </w:rPr>
              <w:t>lena Giraldo Serna</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9C30987" w:rsidR="00E70C97" w:rsidRDefault="00E26FBC" w:rsidP="00422E6C">
            <w:pPr>
              <w:rPr>
                <w:b/>
                <w:bCs/>
              </w:rPr>
            </w:pPr>
            <w:r>
              <w:rPr>
                <w:b/>
                <w:bCs/>
              </w:rPr>
              <w:t>beatrizelenagiraldos@gmail.com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F2588F5" w:rsidR="00E70C97" w:rsidRPr="008179BC" w:rsidRDefault="00E26FBC" w:rsidP="00422E6C">
            <w:pPr>
              <w:rPr>
                <w:b/>
                <w:bCs/>
                <w:sz w:val="21"/>
                <w:szCs w:val="21"/>
              </w:rPr>
            </w:pPr>
            <w:r>
              <w:rPr>
                <w:b/>
                <w:bCs/>
                <w:sz w:val="21"/>
                <w:szCs w:val="21"/>
              </w:rPr>
              <w:t>Miguel Antonio Caro</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5E041CCF" w:rsidR="00B5561E" w:rsidRPr="008179BC" w:rsidRDefault="00E26FBC"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1BEB9C82" w:rsidR="00CF2363" w:rsidRPr="00E26FBC" w:rsidRDefault="00E26FBC" w:rsidP="00620288">
            <w:pPr>
              <w:jc w:val="both"/>
              <w:rPr>
                <w:b/>
                <w:color w:val="BFBFBF" w:themeColor="background1" w:themeShade="BF"/>
                <w:lang w:val="en-US"/>
              </w:rPr>
            </w:pPr>
            <w:r>
              <w:t xml:space="preserve">This </w:t>
            </w:r>
            <w:r w:rsidR="00620288">
              <w:t>This lesson plan gives SS a chance to know about harmful and healthy food so that they make choices about the food they are eating and how it benefits/harms their health. Also, they can practice a grammar form: should and shouldn´t.</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5D4175E" w:rsidR="00E70C97" w:rsidRPr="008179BC" w:rsidRDefault="00E26FBC" w:rsidP="00253265">
            <w:pPr>
              <w:jc w:val="center"/>
              <w:rPr>
                <w:b/>
                <w:bCs/>
                <w:sz w:val="20"/>
                <w:szCs w:val="20"/>
              </w:rPr>
            </w:pPr>
            <w:r>
              <w:rPr>
                <w:b/>
                <w:bCs/>
                <w:sz w:val="20"/>
                <w:szCs w:val="20"/>
              </w:rPr>
              <w:t>7°</w:t>
            </w:r>
          </w:p>
        </w:tc>
        <w:tc>
          <w:tcPr>
            <w:tcW w:w="1250" w:type="pct"/>
            <w:tcBorders>
              <w:left w:val="single" w:sz="4" w:space="0" w:color="auto"/>
              <w:bottom w:val="single" w:sz="4" w:space="0" w:color="auto"/>
              <w:right w:val="single" w:sz="4" w:space="0" w:color="auto"/>
            </w:tcBorders>
            <w:shd w:val="clear" w:color="auto" w:fill="auto"/>
          </w:tcPr>
          <w:p w14:paraId="536A6AC5" w14:textId="45864A5B" w:rsidR="00E70C97" w:rsidRPr="008179BC" w:rsidRDefault="00C968A2" w:rsidP="00253265">
            <w:pPr>
              <w:jc w:val="center"/>
              <w:rPr>
                <w:b/>
                <w:bCs/>
                <w:sz w:val="20"/>
                <w:szCs w:val="20"/>
              </w:rPr>
            </w:pPr>
            <w:r>
              <w:rPr>
                <w:b/>
                <w:bCs/>
                <w:sz w:val="20"/>
                <w:szCs w:val="20"/>
              </w:rPr>
              <w:t xml:space="preserve">2 h </w:t>
            </w:r>
            <w:r w:rsidR="00FF0940">
              <w:rPr>
                <w:b/>
                <w:bCs/>
                <w:sz w:val="20"/>
                <w:szCs w:val="20"/>
              </w:rPr>
              <w:t>50</w:t>
            </w:r>
            <w:r>
              <w:rPr>
                <w:b/>
                <w:bCs/>
                <w:sz w:val="20"/>
                <w:szCs w:val="20"/>
              </w:rPr>
              <w:t xml:space="preserve"> </w:t>
            </w:r>
            <w:r w:rsidR="0055770F">
              <w:rPr>
                <w:b/>
                <w:bCs/>
                <w:sz w:val="20"/>
                <w:szCs w:val="20"/>
              </w:rPr>
              <w:t xml:space="preserve">min </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AF667B2" w:rsidR="00E70C97" w:rsidRPr="008179BC" w:rsidRDefault="00E26FBC" w:rsidP="00253265">
            <w:pPr>
              <w:jc w:val="center"/>
              <w:rPr>
                <w:sz w:val="20"/>
                <w:szCs w:val="20"/>
              </w:rPr>
            </w:pPr>
            <w:r>
              <w:rPr>
                <w:sz w:val="20"/>
                <w:szCs w:val="20"/>
              </w:rPr>
              <w:t>20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0917BC8" w:rsidR="00E70C97" w:rsidRPr="008179BC" w:rsidRDefault="00E26FBC" w:rsidP="00253265">
            <w:pPr>
              <w:jc w:val="center"/>
              <w:rPr>
                <w:sz w:val="20"/>
                <w:szCs w:val="20"/>
              </w:rPr>
            </w:pPr>
            <w:r>
              <w:rPr>
                <w:sz w:val="20"/>
                <w:szCs w:val="20"/>
              </w:rPr>
              <w:t>14 -17</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1159B2A4" w:rsidR="00E70C97" w:rsidRPr="008179BC" w:rsidRDefault="00E70C97" w:rsidP="00422E6C">
            <w:r w:rsidRPr="006E67AD">
              <w:t>Rural</w:t>
            </w:r>
            <w:r>
              <w:t xml:space="preserve">   </w:t>
            </w:r>
            <w:r w:rsidR="00E26FBC">
              <w:t xml:space="preserve">     X</w:t>
            </w:r>
          </w:p>
        </w:tc>
        <w:tc>
          <w:tcPr>
            <w:tcW w:w="1250" w:type="pct"/>
            <w:tcBorders>
              <w:left w:val="single" w:sz="4" w:space="0" w:color="auto"/>
              <w:bottom w:val="single" w:sz="4" w:space="0" w:color="auto"/>
              <w:right w:val="single" w:sz="4" w:space="0" w:color="auto"/>
            </w:tcBorders>
            <w:shd w:val="clear" w:color="auto" w:fill="auto"/>
          </w:tcPr>
          <w:p w14:paraId="5998545C" w14:textId="77777777" w:rsidR="00E70C97" w:rsidRPr="008179BC" w:rsidRDefault="00E70C97" w:rsidP="00422E6C">
            <w:r w:rsidRPr="006E67AD">
              <w:t>Urban</w:t>
            </w:r>
            <w:r>
              <w:t xml:space="preserve">   </w:t>
            </w:r>
          </w:p>
        </w:tc>
        <w:tc>
          <w:tcPr>
            <w:tcW w:w="833" w:type="pct"/>
            <w:tcBorders>
              <w:left w:val="single" w:sz="4" w:space="0" w:color="auto"/>
              <w:bottom w:val="single" w:sz="4" w:space="0" w:color="auto"/>
              <w:right w:val="single" w:sz="4" w:space="0" w:color="auto"/>
            </w:tcBorders>
            <w:shd w:val="clear" w:color="auto" w:fill="auto"/>
          </w:tcPr>
          <w:p w14:paraId="43E93965" w14:textId="3926E7FD" w:rsidR="00E70C97" w:rsidRPr="008179BC" w:rsidRDefault="00E70C97" w:rsidP="00422E6C">
            <w:r>
              <w:t xml:space="preserve">A1   </w:t>
            </w:r>
            <w:r w:rsidR="00E26FBC">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249EA769" w:rsidR="00AD64EC" w:rsidRPr="008179BC" w:rsidRDefault="00E26FBC" w:rsidP="00604762">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6B92EEE5"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2FD4EFA1" w:rsidR="00AD64EC" w:rsidRPr="008179BC" w:rsidRDefault="00FA2E3C" w:rsidP="00BB7E63">
            <w:pPr>
              <w:rPr>
                <w:sz w:val="21"/>
                <w:szCs w:val="21"/>
              </w:rPr>
            </w:pPr>
            <w:r>
              <w:rPr>
                <w:sz w:val="21"/>
                <w:szCs w:val="21"/>
              </w:rPr>
              <w:t>H</w:t>
            </w:r>
            <w:r w:rsidR="00E26FBC">
              <w:rPr>
                <w:sz w:val="21"/>
                <w:szCs w:val="21"/>
              </w:rPr>
              <w:t>ealthy and unhealthy food</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4E341F02" w:rsidR="006A44D9" w:rsidRPr="008179BC" w:rsidRDefault="004A46BF" w:rsidP="00752D67">
            <w:pPr>
              <w:rPr>
                <w:sz w:val="21"/>
                <w:szCs w:val="21"/>
              </w:rPr>
            </w:pPr>
            <w:r>
              <w:rPr>
                <w:sz w:val="21"/>
                <w:szCs w:val="21"/>
              </w:rPr>
              <w:t>1</w:t>
            </w:r>
            <w:r w:rsidR="00E8261B">
              <w:rPr>
                <w:sz w:val="21"/>
                <w:szCs w:val="21"/>
              </w:rPr>
              <w:t xml:space="preserve"> Health</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3990680B" w:rsidR="006A44D9" w:rsidRPr="008179BC" w:rsidRDefault="005932ED" w:rsidP="00232AA8">
            <w:pPr>
              <w:jc w:val="center"/>
              <w:rPr>
                <w:sz w:val="21"/>
                <w:szCs w:val="21"/>
              </w:rPr>
            </w:pPr>
            <w:r>
              <w:rPr>
                <w:sz w:val="21"/>
                <w:szCs w:val="21"/>
              </w:rPr>
              <w:t>Express</w:t>
            </w:r>
            <w:r w:rsidR="00FA2E3C">
              <w:rPr>
                <w:sz w:val="21"/>
                <w:szCs w:val="21"/>
              </w:rPr>
              <w:t>ing</w:t>
            </w:r>
            <w:r>
              <w:rPr>
                <w:sz w:val="21"/>
                <w:szCs w:val="21"/>
              </w:rPr>
              <w:t xml:space="preserve"> cause and effect</w:t>
            </w:r>
          </w:p>
        </w:tc>
        <w:tc>
          <w:tcPr>
            <w:tcW w:w="1250" w:type="pct"/>
            <w:shd w:val="clear" w:color="auto" w:fill="auto"/>
            <w:vAlign w:val="center"/>
          </w:tcPr>
          <w:p w14:paraId="79F6F9D6" w14:textId="0C0ECC54" w:rsidR="006A44D9" w:rsidRPr="008179BC" w:rsidRDefault="00032A19" w:rsidP="00232AA8">
            <w:pPr>
              <w:jc w:val="center"/>
              <w:rPr>
                <w:sz w:val="21"/>
                <w:szCs w:val="21"/>
              </w:rPr>
            </w:pPr>
            <w:r>
              <w:rPr>
                <w:sz w:val="21"/>
                <w:szCs w:val="21"/>
              </w:rPr>
              <w:t xml:space="preserve">Listening, </w:t>
            </w:r>
            <w:r w:rsidR="005932ED">
              <w:rPr>
                <w:sz w:val="21"/>
                <w:szCs w:val="21"/>
              </w:rPr>
              <w:t>Speaking</w:t>
            </w:r>
            <w:r>
              <w:rPr>
                <w:sz w:val="21"/>
                <w:szCs w:val="21"/>
              </w:rPr>
              <w:t>, Reading</w:t>
            </w:r>
            <w:r w:rsidR="005932ED">
              <w:rPr>
                <w:sz w:val="21"/>
                <w:szCs w:val="21"/>
              </w:rPr>
              <w:t xml:space="preserve"> and </w:t>
            </w:r>
            <w:r>
              <w:rPr>
                <w:sz w:val="21"/>
                <w:szCs w:val="21"/>
              </w:rPr>
              <w:t>W</w:t>
            </w:r>
            <w:r w:rsidR="005932ED">
              <w:rPr>
                <w:sz w:val="21"/>
                <w:szCs w:val="21"/>
              </w:rPr>
              <w:t>riting</w:t>
            </w:r>
          </w:p>
        </w:tc>
        <w:tc>
          <w:tcPr>
            <w:tcW w:w="1253" w:type="pct"/>
            <w:shd w:val="clear" w:color="auto" w:fill="auto"/>
            <w:vAlign w:val="center"/>
          </w:tcPr>
          <w:p w14:paraId="0EA2D0EA" w14:textId="2AC41C06" w:rsidR="006A44D9" w:rsidRPr="008179BC" w:rsidRDefault="00032A19" w:rsidP="00232AA8">
            <w:pPr>
              <w:jc w:val="center"/>
              <w:rPr>
                <w:sz w:val="21"/>
                <w:szCs w:val="21"/>
              </w:rPr>
            </w:pPr>
            <w:r>
              <w:rPr>
                <w:sz w:val="21"/>
                <w:szCs w:val="21"/>
              </w:rPr>
              <w:t xml:space="preserve">Sugar, fat, habits, healthy, unhealthy, food, etc. </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4A67603F" w:rsidR="006D5986" w:rsidRPr="008179BC" w:rsidRDefault="00E8261B" w:rsidP="00BB7E63">
            <w:pPr>
              <w:rPr>
                <w:sz w:val="21"/>
                <w:szCs w:val="21"/>
              </w:rPr>
            </w:pPr>
            <w:r>
              <w:rPr>
                <w:sz w:val="21"/>
                <w:szCs w:val="21"/>
              </w:rPr>
              <w:t xml:space="preserve">Task-based learning. </w:t>
            </w:r>
            <w:r w:rsidR="00821251">
              <w:rPr>
                <w:sz w:val="21"/>
                <w:szCs w:val="21"/>
              </w:rPr>
              <w:t xml:space="preserve">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5CCEA3F1" w:rsidR="006A44D9" w:rsidRPr="008179BC" w:rsidRDefault="006A44D9" w:rsidP="00232AA8">
            <w:pPr>
              <w:jc w:val="both"/>
              <w:rPr>
                <w:sz w:val="21"/>
                <w:szCs w:val="21"/>
              </w:rPr>
            </w:pPr>
            <w:r>
              <w:rPr>
                <w:sz w:val="21"/>
                <w:szCs w:val="21"/>
              </w:rPr>
              <w:t xml:space="preserve">By the end of this </w:t>
            </w:r>
            <w:r w:rsidRPr="00E7327E">
              <w:rPr>
                <w:sz w:val="21"/>
                <w:szCs w:val="21"/>
                <w:u w:val="single"/>
              </w:rPr>
              <w:t>lesson</w:t>
            </w:r>
            <w:r w:rsidR="00D10A7E">
              <w:rPr>
                <w:sz w:val="21"/>
                <w:szCs w:val="21"/>
              </w:rPr>
              <w:t>, students will be able to identify and introduce in English the effects of certain substances for your health (sugar, salt, caffeine, fat)</w:t>
            </w:r>
            <w:r w:rsidR="00232AA8">
              <w:rPr>
                <w:sz w:val="21"/>
                <w:szCs w:val="21"/>
              </w:rPr>
              <w:t>.</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3A0E40A3" w:rsidR="006A44D9" w:rsidRDefault="006A44D9" w:rsidP="00232AA8">
            <w:pPr>
              <w:jc w:val="both"/>
              <w:rPr>
                <w:sz w:val="21"/>
                <w:szCs w:val="21"/>
              </w:rPr>
            </w:pPr>
            <w:r>
              <w:rPr>
                <w:sz w:val="21"/>
                <w:szCs w:val="21"/>
              </w:rPr>
              <w:t xml:space="preserve">By the end of this </w:t>
            </w:r>
            <w:r w:rsidRPr="00E7327E">
              <w:rPr>
                <w:sz w:val="21"/>
                <w:szCs w:val="21"/>
                <w:u w:val="single"/>
              </w:rPr>
              <w:t>lesson</w:t>
            </w:r>
            <w:r w:rsidR="00D10A7E">
              <w:rPr>
                <w:sz w:val="21"/>
                <w:szCs w:val="21"/>
              </w:rPr>
              <w:t>, students will be able to</w:t>
            </w:r>
            <w:r w:rsidR="00232AA8">
              <w:rPr>
                <w:sz w:val="21"/>
                <w:szCs w:val="21"/>
              </w:rPr>
              <w:t>…</w:t>
            </w:r>
          </w:p>
          <w:p w14:paraId="633FC592" w14:textId="1EEBD652" w:rsidR="006A44D9" w:rsidRDefault="00880FF5" w:rsidP="00232AA8">
            <w:pPr>
              <w:pStyle w:val="Prrafodelista"/>
              <w:numPr>
                <w:ilvl w:val="0"/>
                <w:numId w:val="2"/>
              </w:numPr>
              <w:jc w:val="both"/>
              <w:rPr>
                <w:sz w:val="21"/>
                <w:szCs w:val="21"/>
              </w:rPr>
            </w:pPr>
            <w:r>
              <w:rPr>
                <w:sz w:val="21"/>
                <w:szCs w:val="21"/>
              </w:rPr>
              <w:t>Give suggestions and recommendations on</w:t>
            </w:r>
            <w:r w:rsidR="005277E3">
              <w:rPr>
                <w:sz w:val="21"/>
                <w:szCs w:val="21"/>
              </w:rPr>
              <w:t xml:space="preserve"> the use of certain substances </w:t>
            </w:r>
            <w:r>
              <w:rPr>
                <w:sz w:val="21"/>
                <w:szCs w:val="21"/>
              </w:rPr>
              <w:t>expressing causes and effects of eating habits through simple sentences.</w:t>
            </w:r>
          </w:p>
          <w:p w14:paraId="05586400" w14:textId="7DDB3F91" w:rsidR="006A44D9" w:rsidRPr="006A44D9" w:rsidRDefault="00234EA6" w:rsidP="00232AA8">
            <w:pPr>
              <w:pStyle w:val="Prrafodelista"/>
              <w:numPr>
                <w:ilvl w:val="0"/>
                <w:numId w:val="2"/>
              </w:numPr>
              <w:jc w:val="both"/>
              <w:rPr>
                <w:sz w:val="21"/>
                <w:szCs w:val="21"/>
              </w:rPr>
            </w:pPr>
            <w:r>
              <w:rPr>
                <w:sz w:val="21"/>
                <w:szCs w:val="21"/>
              </w:rPr>
              <w:t>Suggest or give recommendations on the harmful effects of certain substances, in a simple conversations.</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862850">
        <w:trPr>
          <w:trHeight w:val="269"/>
        </w:trPr>
        <w:tc>
          <w:tcPr>
            <w:tcW w:w="5000" w:type="pct"/>
            <w:shd w:val="clear" w:color="auto" w:fill="auto"/>
          </w:tcPr>
          <w:p w14:paraId="5511154A" w14:textId="26009F5E" w:rsidR="00A468E5" w:rsidRDefault="00EE0FE6" w:rsidP="007F1F1B">
            <w:pPr>
              <w:rPr>
                <w:b/>
                <w:bCs/>
                <w:lang w:val="en-GB"/>
              </w:rPr>
            </w:pPr>
            <w:proofErr w:type="spellStart"/>
            <w:r>
              <w:rPr>
                <w:b/>
                <w:bCs/>
                <w:lang w:val="en-GB"/>
              </w:rPr>
              <w:t>T.v</w:t>
            </w:r>
            <w:proofErr w:type="spellEnd"/>
            <w:r>
              <w:rPr>
                <w:b/>
                <w:bCs/>
                <w:lang w:val="en-GB"/>
              </w:rPr>
              <w:t>, computer, markets, video a</w:t>
            </w:r>
            <w:r w:rsidR="00821251">
              <w:rPr>
                <w:b/>
                <w:bCs/>
                <w:lang w:val="en-GB"/>
              </w:rPr>
              <w:t>bout caffeine, board, notebooks, copies, flashcard</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162D40">
        <w:trPr>
          <w:trHeight w:val="1097"/>
        </w:trPr>
        <w:tc>
          <w:tcPr>
            <w:tcW w:w="759" w:type="pct"/>
            <w:vMerge w:val="restart"/>
            <w:shd w:val="clear" w:color="auto" w:fill="auto"/>
            <w:vAlign w:val="center"/>
          </w:tcPr>
          <w:p w14:paraId="06E7423A" w14:textId="584914AD" w:rsidR="00B5561E" w:rsidRPr="001823F7" w:rsidRDefault="00B5561E" w:rsidP="00162D40">
            <w:pPr>
              <w:jc w:val="center"/>
              <w:rPr>
                <w:b/>
                <w:bCs/>
                <w:sz w:val="20"/>
                <w:szCs w:val="20"/>
                <w:lang w:val="en-GB"/>
              </w:rPr>
            </w:pPr>
            <w:r w:rsidRPr="001823F7">
              <w:rPr>
                <w:b/>
                <w:bCs/>
                <w:sz w:val="20"/>
                <w:szCs w:val="20"/>
                <w:lang w:val="en-GB"/>
              </w:rPr>
              <w:t>Warm up:</w:t>
            </w:r>
          </w:p>
          <w:p w14:paraId="792B1118" w14:textId="76D28FE5" w:rsidR="00B5561E" w:rsidRPr="008179BC" w:rsidRDefault="00B5561E" w:rsidP="00162D40">
            <w:pPr>
              <w:jc w:val="center"/>
              <w:rPr>
                <w:sz w:val="20"/>
                <w:szCs w:val="20"/>
                <w:lang w:val="en-GB"/>
              </w:rPr>
            </w:pPr>
            <w:r>
              <w:rPr>
                <w:sz w:val="20"/>
                <w:szCs w:val="20"/>
                <w:lang w:val="en-GB"/>
              </w:rPr>
              <w:t>Ice-breaker</w:t>
            </w:r>
          </w:p>
        </w:tc>
        <w:tc>
          <w:tcPr>
            <w:tcW w:w="3538" w:type="pct"/>
            <w:shd w:val="clear" w:color="auto" w:fill="auto"/>
          </w:tcPr>
          <w:p w14:paraId="23BA5BC6" w14:textId="367511DF" w:rsidR="00B5561E" w:rsidRDefault="00CB034E" w:rsidP="00862850">
            <w:pPr>
              <w:jc w:val="both"/>
              <w:rPr>
                <w:sz w:val="20"/>
                <w:szCs w:val="20"/>
                <w:lang w:val="en-GB"/>
              </w:rPr>
            </w:pPr>
            <w:r>
              <w:rPr>
                <w:sz w:val="20"/>
                <w:szCs w:val="20"/>
                <w:lang w:val="en-GB"/>
              </w:rPr>
              <w:t>SS</w:t>
            </w:r>
            <w:r w:rsidR="00EE0FE6">
              <w:rPr>
                <w:sz w:val="20"/>
                <w:szCs w:val="20"/>
                <w:lang w:val="en-GB"/>
              </w:rPr>
              <w:t xml:space="preserve"> sit in a circle.</w:t>
            </w:r>
            <w:r>
              <w:rPr>
                <w:sz w:val="20"/>
                <w:szCs w:val="20"/>
                <w:lang w:val="en-GB"/>
              </w:rPr>
              <w:t xml:space="preserve"> </w:t>
            </w:r>
            <w:r w:rsidR="00EE0FE6">
              <w:rPr>
                <w:sz w:val="20"/>
                <w:szCs w:val="20"/>
                <w:lang w:val="en-GB"/>
              </w:rPr>
              <w:t xml:space="preserve">They will be passing </w:t>
            </w:r>
            <w:r w:rsidR="00862850">
              <w:rPr>
                <w:sz w:val="20"/>
                <w:szCs w:val="20"/>
                <w:lang w:val="en-GB"/>
              </w:rPr>
              <w:t>a</w:t>
            </w:r>
            <w:r w:rsidR="00EE0FE6">
              <w:rPr>
                <w:sz w:val="20"/>
                <w:szCs w:val="20"/>
                <w:lang w:val="en-GB"/>
              </w:rPr>
              <w:t xml:space="preserve"> small ball while </w:t>
            </w:r>
            <w:r w:rsidR="00862850">
              <w:rPr>
                <w:sz w:val="20"/>
                <w:szCs w:val="20"/>
                <w:lang w:val="en-GB"/>
              </w:rPr>
              <w:t>T</w:t>
            </w:r>
            <w:r w:rsidR="00EE0FE6">
              <w:rPr>
                <w:sz w:val="20"/>
                <w:szCs w:val="20"/>
                <w:lang w:val="en-GB"/>
              </w:rPr>
              <w:t xml:space="preserve"> </w:t>
            </w:r>
            <w:r>
              <w:rPr>
                <w:sz w:val="20"/>
                <w:szCs w:val="20"/>
                <w:lang w:val="en-GB"/>
              </w:rPr>
              <w:t xml:space="preserve">is saying </w:t>
            </w:r>
            <w:r w:rsidR="00EE0FE6" w:rsidRPr="00862850">
              <w:rPr>
                <w:i/>
                <w:iCs/>
                <w:sz w:val="20"/>
                <w:szCs w:val="20"/>
                <w:lang w:val="en-GB"/>
              </w:rPr>
              <w:t>apple,</w:t>
            </w:r>
            <w:r w:rsidR="00532EE9" w:rsidRPr="00862850">
              <w:rPr>
                <w:i/>
                <w:iCs/>
                <w:sz w:val="20"/>
                <w:szCs w:val="20"/>
                <w:lang w:val="en-GB"/>
              </w:rPr>
              <w:t xml:space="preserve"> </w:t>
            </w:r>
            <w:r w:rsidR="00EE0FE6" w:rsidRPr="00862850">
              <w:rPr>
                <w:i/>
                <w:iCs/>
                <w:sz w:val="20"/>
                <w:szCs w:val="20"/>
                <w:lang w:val="en-GB"/>
              </w:rPr>
              <w:t>apple, apple</w:t>
            </w:r>
            <w:r w:rsidR="00862850" w:rsidRPr="00862850">
              <w:rPr>
                <w:i/>
                <w:iCs/>
                <w:sz w:val="20"/>
                <w:szCs w:val="20"/>
                <w:lang w:val="en-GB"/>
              </w:rPr>
              <w:t>…</w:t>
            </w:r>
            <w:r w:rsidR="001C1E0A" w:rsidRPr="00862850">
              <w:rPr>
                <w:i/>
                <w:iCs/>
                <w:sz w:val="20"/>
                <w:szCs w:val="20"/>
                <w:lang w:val="en-GB"/>
              </w:rPr>
              <w:t xml:space="preserve"> </w:t>
            </w:r>
            <w:r w:rsidR="00EE0FE6" w:rsidRPr="00862850">
              <w:rPr>
                <w:i/>
                <w:iCs/>
                <w:sz w:val="20"/>
                <w:szCs w:val="20"/>
                <w:lang w:val="en-GB"/>
              </w:rPr>
              <w:t>lemon</w:t>
            </w:r>
            <w:r w:rsidR="00EE0FE6">
              <w:rPr>
                <w:sz w:val="20"/>
                <w:szCs w:val="20"/>
                <w:lang w:val="en-GB"/>
              </w:rPr>
              <w:t xml:space="preserve"> </w:t>
            </w:r>
            <w:r w:rsidR="00C80218">
              <w:rPr>
                <w:sz w:val="20"/>
                <w:szCs w:val="20"/>
                <w:lang w:val="en-GB"/>
              </w:rPr>
              <w:t>as much as possible</w:t>
            </w:r>
            <w:r w:rsidR="002772A2">
              <w:rPr>
                <w:sz w:val="20"/>
                <w:szCs w:val="20"/>
                <w:lang w:val="en-GB"/>
              </w:rPr>
              <w:t xml:space="preserve">, and when T </w:t>
            </w:r>
            <w:r w:rsidR="00E24E9B">
              <w:rPr>
                <w:sz w:val="20"/>
                <w:szCs w:val="20"/>
                <w:lang w:val="en-GB"/>
              </w:rPr>
              <w:t xml:space="preserve">says lemon, </w:t>
            </w:r>
            <w:r w:rsidR="00730717">
              <w:rPr>
                <w:sz w:val="20"/>
                <w:szCs w:val="20"/>
                <w:lang w:val="en-GB"/>
              </w:rPr>
              <w:t>S</w:t>
            </w:r>
            <w:r w:rsidR="00E24E9B">
              <w:rPr>
                <w:sz w:val="20"/>
                <w:szCs w:val="20"/>
                <w:lang w:val="en-GB"/>
              </w:rPr>
              <w:t xml:space="preserve"> w</w:t>
            </w:r>
            <w:r w:rsidR="00C80218">
              <w:rPr>
                <w:sz w:val="20"/>
                <w:szCs w:val="20"/>
                <w:lang w:val="en-GB"/>
              </w:rPr>
              <w:t xml:space="preserve">ho has the small ball must come to the middle of </w:t>
            </w:r>
            <w:r w:rsidR="00730717">
              <w:rPr>
                <w:sz w:val="20"/>
                <w:szCs w:val="20"/>
                <w:lang w:val="en-GB"/>
              </w:rPr>
              <w:t>the circle to answer a question</w:t>
            </w:r>
            <w:r w:rsidR="00C80218">
              <w:rPr>
                <w:sz w:val="20"/>
                <w:szCs w:val="20"/>
                <w:lang w:val="en-GB"/>
              </w:rPr>
              <w:t>.</w:t>
            </w:r>
          </w:p>
          <w:p w14:paraId="443B63D7" w14:textId="77777777" w:rsidR="00862850" w:rsidRDefault="00862850" w:rsidP="00862850">
            <w:pPr>
              <w:jc w:val="both"/>
              <w:rPr>
                <w:sz w:val="20"/>
                <w:szCs w:val="20"/>
                <w:lang w:val="en-GB"/>
              </w:rPr>
            </w:pPr>
          </w:p>
          <w:p w14:paraId="7AAAE9F3" w14:textId="71C5897B" w:rsidR="00C80218" w:rsidRDefault="00255265" w:rsidP="00862850">
            <w:pPr>
              <w:jc w:val="both"/>
              <w:rPr>
                <w:sz w:val="20"/>
                <w:szCs w:val="20"/>
                <w:lang w:val="en-GB"/>
              </w:rPr>
            </w:pPr>
            <w:r>
              <w:rPr>
                <w:sz w:val="20"/>
                <w:szCs w:val="20"/>
                <w:lang w:val="en-GB"/>
              </w:rPr>
              <w:t>Which food is</w:t>
            </w:r>
            <w:r w:rsidR="00C80218">
              <w:rPr>
                <w:sz w:val="20"/>
                <w:szCs w:val="20"/>
                <w:lang w:val="en-GB"/>
              </w:rPr>
              <w:t xml:space="preserve"> not healthy</w:t>
            </w:r>
            <w:r w:rsidR="00EF32C9">
              <w:rPr>
                <w:sz w:val="20"/>
                <w:szCs w:val="20"/>
                <w:lang w:val="en-GB"/>
              </w:rPr>
              <w:t>? – Which food</w:t>
            </w:r>
            <w:r w:rsidR="00670D1B">
              <w:rPr>
                <w:sz w:val="20"/>
                <w:szCs w:val="20"/>
                <w:lang w:val="en-GB"/>
              </w:rPr>
              <w:t xml:space="preserve"> </w:t>
            </w:r>
            <w:r w:rsidR="00EF32C9">
              <w:rPr>
                <w:sz w:val="20"/>
                <w:szCs w:val="20"/>
                <w:lang w:val="en-GB"/>
              </w:rPr>
              <w:t>should be eaten in moderation?</w:t>
            </w:r>
          </w:p>
          <w:p w14:paraId="2447D649" w14:textId="006DA5C0" w:rsidR="00670D1B" w:rsidRDefault="00670D1B" w:rsidP="00862850">
            <w:pPr>
              <w:jc w:val="both"/>
              <w:rPr>
                <w:sz w:val="20"/>
                <w:szCs w:val="20"/>
                <w:lang w:val="en-GB"/>
              </w:rPr>
            </w:pPr>
            <w:r>
              <w:rPr>
                <w:sz w:val="20"/>
                <w:szCs w:val="20"/>
                <w:lang w:val="en-GB"/>
              </w:rPr>
              <w:t>Do you think you have a healthy life style?</w:t>
            </w:r>
          </w:p>
          <w:p w14:paraId="097C7432" w14:textId="77777777" w:rsidR="00862850" w:rsidRDefault="00862850" w:rsidP="00862850">
            <w:pPr>
              <w:jc w:val="both"/>
              <w:rPr>
                <w:sz w:val="20"/>
                <w:szCs w:val="20"/>
                <w:lang w:val="en-GB"/>
              </w:rPr>
            </w:pPr>
          </w:p>
          <w:p w14:paraId="043BBCA2" w14:textId="52ACC061" w:rsidR="00B5561E" w:rsidRPr="008179BC" w:rsidRDefault="00B43849" w:rsidP="00862850">
            <w:pPr>
              <w:jc w:val="both"/>
              <w:rPr>
                <w:sz w:val="20"/>
                <w:szCs w:val="20"/>
                <w:lang w:val="en-GB"/>
              </w:rPr>
            </w:pPr>
            <w:r>
              <w:rPr>
                <w:sz w:val="20"/>
                <w:szCs w:val="20"/>
                <w:lang w:val="en-GB"/>
              </w:rPr>
              <w:t>T shows the options to SS to answer. (He</w:t>
            </w:r>
            <w:r w:rsidR="00862850">
              <w:rPr>
                <w:sz w:val="20"/>
                <w:szCs w:val="20"/>
                <w:lang w:val="en-GB"/>
              </w:rPr>
              <w:t>/she</w:t>
            </w:r>
            <w:r>
              <w:rPr>
                <w:sz w:val="20"/>
                <w:szCs w:val="20"/>
                <w:lang w:val="en-GB"/>
              </w:rPr>
              <w:t xml:space="preserve"> writes them on the board). </w:t>
            </w:r>
          </w:p>
        </w:tc>
        <w:tc>
          <w:tcPr>
            <w:tcW w:w="703" w:type="pct"/>
            <w:vMerge w:val="restart"/>
            <w:shd w:val="clear" w:color="auto" w:fill="auto"/>
          </w:tcPr>
          <w:p w14:paraId="0A76BCF4" w14:textId="77777777" w:rsidR="00EE6B3D" w:rsidRDefault="005F4F0A" w:rsidP="00752D67">
            <w:pPr>
              <w:rPr>
                <w:sz w:val="20"/>
                <w:szCs w:val="20"/>
                <w:lang w:val="en-GB"/>
              </w:rPr>
            </w:pPr>
            <w:r>
              <w:rPr>
                <w:sz w:val="20"/>
                <w:szCs w:val="20"/>
                <w:lang w:val="en-GB"/>
              </w:rPr>
              <w:t>20 min</w:t>
            </w:r>
          </w:p>
          <w:p w14:paraId="4706C66F" w14:textId="77777777" w:rsidR="005F4F0A" w:rsidRDefault="005F4F0A" w:rsidP="00752D67">
            <w:pPr>
              <w:rPr>
                <w:sz w:val="20"/>
                <w:szCs w:val="20"/>
                <w:lang w:val="en-GB"/>
              </w:rPr>
            </w:pPr>
            <w:r>
              <w:rPr>
                <w:sz w:val="20"/>
                <w:szCs w:val="20"/>
                <w:lang w:val="en-GB"/>
              </w:rPr>
              <w:t>SS-SS</w:t>
            </w:r>
          </w:p>
          <w:p w14:paraId="02C05086" w14:textId="2F526DDE" w:rsidR="005F4F0A" w:rsidRPr="008179BC" w:rsidRDefault="005F4F0A" w:rsidP="00752D67">
            <w:pPr>
              <w:rPr>
                <w:sz w:val="20"/>
                <w:szCs w:val="20"/>
                <w:lang w:val="en-GB"/>
              </w:rPr>
            </w:pPr>
            <w:r>
              <w:rPr>
                <w:sz w:val="20"/>
                <w:szCs w:val="20"/>
                <w:lang w:val="en-GB"/>
              </w:rPr>
              <w:t>T-SS</w:t>
            </w:r>
          </w:p>
        </w:tc>
      </w:tr>
      <w:tr w:rsidR="00B5561E" w:rsidRPr="008179BC" w14:paraId="29E51C5C" w14:textId="77777777" w:rsidTr="00162D40">
        <w:trPr>
          <w:trHeight w:val="272"/>
        </w:trPr>
        <w:tc>
          <w:tcPr>
            <w:tcW w:w="759" w:type="pct"/>
            <w:vMerge/>
            <w:shd w:val="clear" w:color="auto" w:fill="auto"/>
            <w:vAlign w:val="center"/>
          </w:tcPr>
          <w:p w14:paraId="449947B6" w14:textId="77777777" w:rsidR="00B5561E" w:rsidRPr="001823F7" w:rsidRDefault="00B5561E" w:rsidP="00162D40">
            <w:pPr>
              <w:jc w:val="center"/>
              <w:rPr>
                <w:b/>
                <w:bCs/>
                <w:sz w:val="20"/>
                <w:szCs w:val="20"/>
                <w:lang w:val="en-GB"/>
              </w:rPr>
            </w:pPr>
          </w:p>
        </w:tc>
        <w:tc>
          <w:tcPr>
            <w:tcW w:w="3538" w:type="pct"/>
            <w:shd w:val="clear" w:color="auto" w:fill="auto"/>
            <w:vAlign w:val="bottom"/>
          </w:tcPr>
          <w:p w14:paraId="7FC5CBA2" w14:textId="62ACA6A2" w:rsidR="00B43849" w:rsidRPr="00471885" w:rsidRDefault="005F4F0A" w:rsidP="005F4F0A">
            <w:pPr>
              <w:jc w:val="both"/>
              <w:rPr>
                <w:b/>
                <w:bCs/>
                <w:i/>
                <w:color w:val="000000" w:themeColor="text1"/>
                <w:sz w:val="20"/>
                <w:szCs w:val="20"/>
                <w:lang w:val="en-GB"/>
              </w:rPr>
            </w:pPr>
            <w:r w:rsidRPr="00471885">
              <w:rPr>
                <w:b/>
                <w:bCs/>
                <w:i/>
                <w:color w:val="000000" w:themeColor="text1"/>
                <w:sz w:val="20"/>
                <w:szCs w:val="20"/>
                <w:lang w:val="en-GB"/>
              </w:rPr>
              <w:t>CAT: Stop and Go!</w:t>
            </w:r>
          </w:p>
          <w:p w14:paraId="69960808" w14:textId="43568057" w:rsidR="00844569" w:rsidRPr="00B43849" w:rsidRDefault="005F4F0A" w:rsidP="005F4F0A">
            <w:pPr>
              <w:jc w:val="both"/>
              <w:rPr>
                <w:i/>
                <w:color w:val="000000" w:themeColor="text1"/>
                <w:sz w:val="21"/>
                <w:szCs w:val="21"/>
                <w:lang w:val="en-GB"/>
              </w:rPr>
            </w:pPr>
            <w:r w:rsidRPr="00471885">
              <w:rPr>
                <w:i/>
                <w:color w:val="000000" w:themeColor="text1"/>
                <w:sz w:val="20"/>
                <w:szCs w:val="20"/>
                <w:lang w:val="en-GB"/>
              </w:rPr>
              <w:t xml:space="preserve">T gives SS two cards (1 red and 1 green). T checks understanding of a topic/exercise. SS show a card depending on their understanding. </w:t>
            </w:r>
            <w:r w:rsidR="00471885" w:rsidRPr="00471885">
              <w:rPr>
                <w:i/>
                <w:color w:val="000000" w:themeColor="text1"/>
                <w:sz w:val="20"/>
                <w:szCs w:val="20"/>
                <w:lang w:val="en-GB"/>
              </w:rPr>
              <w:t xml:space="preserve">Green means everything is clear. Red means SS need clarification. </w:t>
            </w:r>
          </w:p>
        </w:tc>
        <w:tc>
          <w:tcPr>
            <w:tcW w:w="70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BC19C7">
        <w:trPr>
          <w:trHeight w:val="713"/>
        </w:trPr>
        <w:tc>
          <w:tcPr>
            <w:tcW w:w="759" w:type="pct"/>
            <w:vMerge w:val="restart"/>
            <w:shd w:val="clear" w:color="auto" w:fill="auto"/>
            <w:vAlign w:val="center"/>
          </w:tcPr>
          <w:p w14:paraId="42CF0CBB" w14:textId="4DE32814" w:rsidR="00B5561E" w:rsidRPr="001823F7" w:rsidRDefault="00B5561E" w:rsidP="00BC19C7">
            <w:pPr>
              <w:jc w:val="center"/>
              <w:rPr>
                <w:b/>
                <w:bCs/>
                <w:sz w:val="20"/>
                <w:szCs w:val="20"/>
                <w:lang w:val="en-GB"/>
              </w:rPr>
            </w:pPr>
            <w:r w:rsidRPr="001823F7">
              <w:rPr>
                <w:b/>
                <w:bCs/>
                <w:sz w:val="20"/>
                <w:szCs w:val="20"/>
                <w:lang w:val="en-GB"/>
              </w:rPr>
              <w:t>Introduction:</w:t>
            </w:r>
          </w:p>
          <w:p w14:paraId="0DE9BFE9" w14:textId="6E54B5CB" w:rsidR="00B5561E" w:rsidRDefault="00B5561E" w:rsidP="00BC19C7">
            <w:pPr>
              <w:jc w:val="center"/>
              <w:rPr>
                <w:sz w:val="20"/>
                <w:szCs w:val="20"/>
                <w:lang w:val="en-GB"/>
              </w:rPr>
            </w:pPr>
            <w:r>
              <w:rPr>
                <w:sz w:val="20"/>
                <w:szCs w:val="20"/>
                <w:lang w:val="en-GB"/>
              </w:rPr>
              <w:t>Introducing language</w:t>
            </w:r>
          </w:p>
          <w:p w14:paraId="24CC09F6" w14:textId="2F63F556" w:rsidR="00B5561E" w:rsidRPr="008179BC" w:rsidRDefault="00B5561E" w:rsidP="00BC19C7">
            <w:pPr>
              <w:jc w:val="center"/>
              <w:rPr>
                <w:sz w:val="20"/>
                <w:szCs w:val="20"/>
                <w:lang w:val="en-GB"/>
              </w:rPr>
            </w:pPr>
          </w:p>
        </w:tc>
        <w:tc>
          <w:tcPr>
            <w:tcW w:w="3538" w:type="pct"/>
            <w:shd w:val="clear" w:color="auto" w:fill="auto"/>
          </w:tcPr>
          <w:p w14:paraId="78AE31A6" w14:textId="6DD1CD37" w:rsidR="00510DF7" w:rsidRPr="00510DF7" w:rsidRDefault="00510DF7" w:rsidP="00510DF7">
            <w:pPr>
              <w:jc w:val="both"/>
            </w:pPr>
            <w:r>
              <w:rPr>
                <w:rFonts w:ascii="Calibri" w:hAnsi="Calibri"/>
                <w:color w:val="222222"/>
                <w:sz w:val="20"/>
                <w:szCs w:val="20"/>
              </w:rPr>
              <w:t>T brings flashcards created by him/her with important words to understand the video and presents them before the video exercise.</w:t>
            </w:r>
            <w:r>
              <w:rPr>
                <w:rStyle w:val="apple-converted-space"/>
                <w:rFonts w:ascii="Calibri" w:hAnsi="Calibri"/>
                <w:color w:val="222222"/>
                <w:sz w:val="20"/>
                <w:szCs w:val="20"/>
              </w:rPr>
              <w:t> </w:t>
            </w:r>
            <w:r>
              <w:rPr>
                <w:rFonts w:ascii="Calibri" w:hAnsi="Calibri"/>
                <w:color w:val="222222"/>
                <w:sz w:val="20"/>
                <w:szCs w:val="20"/>
                <w:lang w:val="en-GB"/>
              </w:rPr>
              <w:t>For doing so, T must watch the video previously.</w:t>
            </w:r>
            <w:r>
              <w:rPr>
                <w:rStyle w:val="apple-converted-space"/>
                <w:rFonts w:ascii="Calibri" w:hAnsi="Calibri"/>
                <w:color w:val="222222"/>
                <w:sz w:val="20"/>
                <w:szCs w:val="20"/>
                <w:lang w:val="en-GB"/>
              </w:rPr>
              <w:t> </w:t>
            </w:r>
          </w:p>
          <w:p w14:paraId="7D3D1DBD" w14:textId="57AFEE0A" w:rsidR="00510DF7" w:rsidRDefault="00510DF7" w:rsidP="005C756C">
            <w:pPr>
              <w:jc w:val="both"/>
              <w:rPr>
                <w:sz w:val="20"/>
                <w:szCs w:val="20"/>
                <w:lang w:val="en-GB"/>
              </w:rPr>
            </w:pPr>
          </w:p>
          <w:p w14:paraId="134BD5FE" w14:textId="2E259686" w:rsidR="00A20671" w:rsidRPr="00A20671" w:rsidRDefault="00A20671" w:rsidP="005C756C">
            <w:pPr>
              <w:jc w:val="both"/>
              <w:rPr>
                <w:i/>
                <w:iCs/>
                <w:sz w:val="20"/>
                <w:szCs w:val="20"/>
                <w:lang w:val="en-GB"/>
              </w:rPr>
            </w:pPr>
            <w:r w:rsidRPr="00A20671">
              <w:rPr>
                <w:i/>
                <w:iCs/>
                <w:sz w:val="20"/>
                <w:szCs w:val="20"/>
                <w:lang w:val="en-GB"/>
              </w:rPr>
              <w:t>(See Appendix 1).</w:t>
            </w:r>
          </w:p>
          <w:p w14:paraId="0B02068D" w14:textId="14F96CF8" w:rsidR="00B5561E" w:rsidRDefault="00C521A4" w:rsidP="005C756C">
            <w:pPr>
              <w:jc w:val="both"/>
              <w:rPr>
                <w:sz w:val="20"/>
                <w:szCs w:val="20"/>
                <w:lang w:val="en-GB"/>
              </w:rPr>
            </w:pPr>
            <w:r>
              <w:rPr>
                <w:sz w:val="20"/>
                <w:szCs w:val="20"/>
                <w:lang w:val="en-GB"/>
              </w:rPr>
              <w:lastRenderedPageBreak/>
              <w:t>T asks SS to watch a</w:t>
            </w:r>
            <w:r w:rsidR="00FF5607">
              <w:rPr>
                <w:sz w:val="20"/>
                <w:szCs w:val="20"/>
                <w:lang w:val="en-GB"/>
              </w:rPr>
              <w:t xml:space="preserve"> video </w:t>
            </w:r>
            <w:r>
              <w:rPr>
                <w:sz w:val="20"/>
                <w:szCs w:val="20"/>
                <w:lang w:val="en-GB"/>
              </w:rPr>
              <w:t>about caffeine</w:t>
            </w:r>
            <w:r w:rsidR="005C756C">
              <w:rPr>
                <w:sz w:val="20"/>
                <w:szCs w:val="20"/>
                <w:lang w:val="en-GB"/>
              </w:rPr>
              <w:t xml:space="preserve">: </w:t>
            </w:r>
            <w:hyperlink r:id="rId7" w:history="1">
              <w:r w:rsidR="005C756C" w:rsidRPr="00757EB7">
                <w:rPr>
                  <w:rStyle w:val="Hipervnculo"/>
                  <w:sz w:val="21"/>
                  <w:szCs w:val="21"/>
                </w:rPr>
                <w:t>https://www.youtube.com/watch?v=DbI6MfDVO1w</w:t>
              </w:r>
            </w:hyperlink>
            <w:r w:rsidR="00C0592E" w:rsidRPr="005C756C">
              <w:rPr>
                <w:sz w:val="21"/>
                <w:szCs w:val="21"/>
              </w:rPr>
              <w:t xml:space="preserve"> </w:t>
            </w:r>
            <w:r w:rsidRPr="005C756C">
              <w:rPr>
                <w:sz w:val="16"/>
                <w:szCs w:val="16"/>
                <w:lang w:val="en-GB"/>
              </w:rPr>
              <w:t xml:space="preserve"> </w:t>
            </w:r>
            <w:r w:rsidR="00C0592E">
              <w:rPr>
                <w:sz w:val="20"/>
                <w:szCs w:val="20"/>
                <w:lang w:val="en-GB"/>
              </w:rPr>
              <w:t>and SS</w:t>
            </w:r>
            <w:r w:rsidR="00FF5607">
              <w:rPr>
                <w:sz w:val="20"/>
                <w:szCs w:val="20"/>
                <w:lang w:val="en-GB"/>
              </w:rPr>
              <w:t xml:space="preserve"> write som</w:t>
            </w:r>
            <w:r w:rsidR="00C0592E">
              <w:rPr>
                <w:sz w:val="20"/>
                <w:szCs w:val="20"/>
                <w:lang w:val="en-GB"/>
              </w:rPr>
              <w:t xml:space="preserve">e ideas according to the video. SS socialize them with T and solve questions about vocabulary. </w:t>
            </w:r>
            <w:r w:rsidR="0032639A">
              <w:rPr>
                <w:sz w:val="20"/>
                <w:szCs w:val="20"/>
                <w:lang w:val="en-GB"/>
              </w:rPr>
              <w:t xml:space="preserve">(It is advised that T watches the video previously to decide how many minutes SS will watch it, so it does not get to complex and boring for them). </w:t>
            </w:r>
          </w:p>
          <w:p w14:paraId="32C71E8D" w14:textId="77777777" w:rsidR="005C756C" w:rsidRDefault="005C756C" w:rsidP="00C521A4">
            <w:pPr>
              <w:rPr>
                <w:sz w:val="20"/>
                <w:szCs w:val="20"/>
                <w:lang w:val="en-GB"/>
              </w:rPr>
            </w:pPr>
          </w:p>
          <w:p w14:paraId="42A6EDD2" w14:textId="13F734A3" w:rsidR="00C0592E" w:rsidRPr="008179BC" w:rsidRDefault="00C0592E" w:rsidP="005C756C">
            <w:pPr>
              <w:jc w:val="both"/>
              <w:rPr>
                <w:sz w:val="20"/>
                <w:szCs w:val="20"/>
                <w:lang w:val="en-GB"/>
              </w:rPr>
            </w:pPr>
            <w:r>
              <w:rPr>
                <w:sz w:val="20"/>
                <w:szCs w:val="20"/>
                <w:lang w:val="en-GB"/>
              </w:rPr>
              <w:t>T brings flashcards created by him</w:t>
            </w:r>
            <w:r w:rsidR="005C756C">
              <w:rPr>
                <w:sz w:val="20"/>
                <w:szCs w:val="20"/>
                <w:lang w:val="en-GB"/>
              </w:rPr>
              <w:t>/her</w:t>
            </w:r>
            <w:r>
              <w:rPr>
                <w:sz w:val="20"/>
                <w:szCs w:val="20"/>
                <w:lang w:val="en-GB"/>
              </w:rPr>
              <w:t xml:space="preserve"> with important words to understand the video and presents them before the video exercise. </w:t>
            </w:r>
            <w:r w:rsidR="005C756C">
              <w:rPr>
                <w:sz w:val="20"/>
                <w:szCs w:val="20"/>
                <w:lang w:val="en-GB"/>
              </w:rPr>
              <w:t xml:space="preserve">For doing so, T must watch the video previously. </w:t>
            </w:r>
          </w:p>
        </w:tc>
        <w:tc>
          <w:tcPr>
            <w:tcW w:w="703" w:type="pct"/>
            <w:vMerge w:val="restart"/>
            <w:shd w:val="clear" w:color="auto" w:fill="auto"/>
          </w:tcPr>
          <w:p w14:paraId="29D31AAB" w14:textId="2F961957" w:rsidR="00510DF7" w:rsidRDefault="00C44FEB" w:rsidP="00752D67">
            <w:pPr>
              <w:rPr>
                <w:sz w:val="20"/>
                <w:szCs w:val="20"/>
                <w:lang w:val="en-GB"/>
              </w:rPr>
            </w:pPr>
            <w:r>
              <w:rPr>
                <w:sz w:val="20"/>
                <w:szCs w:val="20"/>
                <w:lang w:val="en-GB"/>
              </w:rPr>
              <w:lastRenderedPageBreak/>
              <w:t>10 min</w:t>
            </w:r>
          </w:p>
          <w:p w14:paraId="42640CF3" w14:textId="2E196439" w:rsidR="00510DF7" w:rsidRDefault="00C44FEB" w:rsidP="00752D67">
            <w:pPr>
              <w:rPr>
                <w:sz w:val="20"/>
                <w:szCs w:val="20"/>
                <w:lang w:val="en-GB"/>
              </w:rPr>
            </w:pPr>
            <w:r>
              <w:rPr>
                <w:sz w:val="20"/>
                <w:szCs w:val="20"/>
                <w:lang w:val="en-GB"/>
              </w:rPr>
              <w:t>T-SS</w:t>
            </w:r>
          </w:p>
          <w:p w14:paraId="3B8726F2" w14:textId="77777777" w:rsidR="00510DF7" w:rsidRDefault="00510DF7" w:rsidP="00752D67">
            <w:pPr>
              <w:rPr>
                <w:sz w:val="20"/>
                <w:szCs w:val="20"/>
                <w:lang w:val="en-GB"/>
              </w:rPr>
            </w:pPr>
          </w:p>
          <w:p w14:paraId="2204991C" w14:textId="5F5D3B60" w:rsidR="00510DF7" w:rsidRDefault="00510DF7" w:rsidP="00752D67">
            <w:pPr>
              <w:rPr>
                <w:sz w:val="20"/>
                <w:szCs w:val="20"/>
                <w:lang w:val="en-GB"/>
              </w:rPr>
            </w:pPr>
          </w:p>
          <w:p w14:paraId="16BBC45E" w14:textId="77777777" w:rsidR="00A20671" w:rsidRDefault="00A20671" w:rsidP="00752D67">
            <w:pPr>
              <w:rPr>
                <w:sz w:val="20"/>
                <w:szCs w:val="20"/>
                <w:lang w:val="en-GB"/>
              </w:rPr>
            </w:pPr>
          </w:p>
          <w:p w14:paraId="1FE8295B" w14:textId="4AEDDB58" w:rsidR="005C756C" w:rsidRDefault="005C756C" w:rsidP="00752D67">
            <w:pPr>
              <w:rPr>
                <w:sz w:val="20"/>
                <w:szCs w:val="20"/>
                <w:lang w:val="en-GB"/>
              </w:rPr>
            </w:pPr>
            <w:r>
              <w:rPr>
                <w:sz w:val="20"/>
                <w:szCs w:val="20"/>
                <w:lang w:val="en-GB"/>
              </w:rPr>
              <w:lastRenderedPageBreak/>
              <w:t>15 min</w:t>
            </w:r>
          </w:p>
          <w:p w14:paraId="6E34317F" w14:textId="77777777" w:rsidR="005C756C" w:rsidRDefault="005C756C" w:rsidP="00752D67">
            <w:pPr>
              <w:rPr>
                <w:sz w:val="20"/>
                <w:szCs w:val="20"/>
                <w:lang w:val="en-GB"/>
              </w:rPr>
            </w:pPr>
            <w:r>
              <w:rPr>
                <w:sz w:val="20"/>
                <w:szCs w:val="20"/>
                <w:lang w:val="en-GB"/>
              </w:rPr>
              <w:t>SS-SS</w:t>
            </w:r>
          </w:p>
          <w:p w14:paraId="1903FB79" w14:textId="77777777" w:rsidR="005C756C" w:rsidRDefault="005C756C" w:rsidP="00752D67">
            <w:pPr>
              <w:rPr>
                <w:sz w:val="20"/>
                <w:szCs w:val="20"/>
                <w:lang w:val="en-GB"/>
              </w:rPr>
            </w:pPr>
            <w:r>
              <w:rPr>
                <w:sz w:val="20"/>
                <w:szCs w:val="20"/>
                <w:lang w:val="en-GB"/>
              </w:rPr>
              <w:t>T-SS</w:t>
            </w:r>
          </w:p>
          <w:p w14:paraId="62246A95" w14:textId="77777777" w:rsidR="005C756C" w:rsidRDefault="005C756C" w:rsidP="00752D67">
            <w:pPr>
              <w:rPr>
                <w:sz w:val="20"/>
                <w:szCs w:val="20"/>
                <w:lang w:val="en-GB"/>
              </w:rPr>
            </w:pPr>
          </w:p>
          <w:p w14:paraId="12F90F37" w14:textId="77777777" w:rsidR="0032639A" w:rsidRDefault="0032639A" w:rsidP="00752D67">
            <w:pPr>
              <w:rPr>
                <w:sz w:val="20"/>
                <w:szCs w:val="20"/>
                <w:lang w:val="en-GB"/>
              </w:rPr>
            </w:pPr>
          </w:p>
          <w:p w14:paraId="05619FB2" w14:textId="77777777" w:rsidR="0032639A" w:rsidRDefault="0032639A" w:rsidP="00752D67">
            <w:pPr>
              <w:rPr>
                <w:sz w:val="20"/>
                <w:szCs w:val="20"/>
                <w:lang w:val="en-GB"/>
              </w:rPr>
            </w:pPr>
          </w:p>
          <w:p w14:paraId="75A26D5D" w14:textId="0D3821A5" w:rsidR="005C756C" w:rsidRDefault="005C756C" w:rsidP="00752D67">
            <w:pPr>
              <w:rPr>
                <w:sz w:val="20"/>
                <w:szCs w:val="20"/>
                <w:lang w:val="en-GB"/>
              </w:rPr>
            </w:pPr>
            <w:r>
              <w:rPr>
                <w:sz w:val="20"/>
                <w:szCs w:val="20"/>
                <w:lang w:val="en-GB"/>
              </w:rPr>
              <w:t>10 min</w:t>
            </w:r>
          </w:p>
          <w:p w14:paraId="14E0A97B" w14:textId="77777777" w:rsidR="005C756C" w:rsidRDefault="005C756C" w:rsidP="00752D67">
            <w:pPr>
              <w:rPr>
                <w:sz w:val="20"/>
                <w:szCs w:val="20"/>
                <w:lang w:val="en-GB"/>
              </w:rPr>
            </w:pPr>
            <w:r>
              <w:rPr>
                <w:sz w:val="20"/>
                <w:szCs w:val="20"/>
                <w:lang w:val="en-GB"/>
              </w:rPr>
              <w:t>T-SS</w:t>
            </w:r>
          </w:p>
          <w:p w14:paraId="6D3EBA10" w14:textId="77777777" w:rsidR="005C756C" w:rsidRDefault="005C756C" w:rsidP="00752D67">
            <w:pPr>
              <w:rPr>
                <w:sz w:val="20"/>
                <w:szCs w:val="20"/>
                <w:lang w:val="en-GB"/>
              </w:rPr>
            </w:pPr>
          </w:p>
          <w:p w14:paraId="7F2FB076" w14:textId="77777777" w:rsidR="005C756C" w:rsidRDefault="005C756C" w:rsidP="00752D67">
            <w:pPr>
              <w:rPr>
                <w:sz w:val="20"/>
                <w:szCs w:val="20"/>
                <w:lang w:val="en-GB"/>
              </w:rPr>
            </w:pPr>
            <w:r>
              <w:rPr>
                <w:sz w:val="20"/>
                <w:szCs w:val="20"/>
                <w:lang w:val="en-GB"/>
              </w:rPr>
              <w:t>5 min</w:t>
            </w:r>
          </w:p>
          <w:p w14:paraId="18FE67C2" w14:textId="6498E6F9" w:rsidR="00ED55AB" w:rsidRPr="008179BC" w:rsidRDefault="005C756C" w:rsidP="00752D67">
            <w:pPr>
              <w:rPr>
                <w:sz w:val="20"/>
                <w:szCs w:val="20"/>
                <w:lang w:val="en-GB"/>
              </w:rPr>
            </w:pPr>
            <w:r>
              <w:rPr>
                <w:sz w:val="20"/>
                <w:szCs w:val="20"/>
                <w:lang w:val="en-GB"/>
              </w:rPr>
              <w:t>SS</w:t>
            </w:r>
            <w:r w:rsidR="00ED55AB">
              <w:rPr>
                <w:sz w:val="20"/>
                <w:szCs w:val="20"/>
                <w:lang w:val="en-GB"/>
              </w:rPr>
              <w:t xml:space="preserve"> </w:t>
            </w: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40DFE6A5" w14:textId="5602EC6B" w:rsidR="00B5561E" w:rsidRPr="00A92959" w:rsidRDefault="00A92959" w:rsidP="00A92959">
            <w:pPr>
              <w:jc w:val="both"/>
              <w:rPr>
                <w:b/>
                <w:bCs/>
                <w:i/>
                <w:color w:val="000000" w:themeColor="text1"/>
                <w:sz w:val="20"/>
                <w:szCs w:val="20"/>
                <w:lang w:val="en-GB"/>
              </w:rPr>
            </w:pPr>
            <w:r w:rsidRPr="00A92959">
              <w:rPr>
                <w:b/>
                <w:bCs/>
                <w:i/>
                <w:color w:val="000000" w:themeColor="text1"/>
                <w:sz w:val="20"/>
                <w:szCs w:val="20"/>
                <w:lang w:val="en-GB"/>
              </w:rPr>
              <w:t xml:space="preserve">Self-assessment: Focused listing. </w:t>
            </w:r>
          </w:p>
          <w:p w14:paraId="00AD8AD9" w14:textId="0A6B5BD5" w:rsidR="00FF5607" w:rsidRPr="00242471" w:rsidRDefault="00FF5607" w:rsidP="00A92959">
            <w:pPr>
              <w:jc w:val="both"/>
              <w:rPr>
                <w:color w:val="000000" w:themeColor="text1"/>
                <w:sz w:val="20"/>
                <w:szCs w:val="20"/>
                <w:lang w:val="en-GB"/>
              </w:rPr>
            </w:pPr>
            <w:r w:rsidRPr="00A92959">
              <w:rPr>
                <w:i/>
                <w:color w:val="000000" w:themeColor="text1"/>
                <w:sz w:val="20"/>
                <w:szCs w:val="20"/>
                <w:lang w:val="en-GB"/>
              </w:rPr>
              <w:t xml:space="preserve">SS write in a piece of paper as </w:t>
            </w:r>
            <w:r w:rsidR="00A92959">
              <w:rPr>
                <w:i/>
                <w:color w:val="000000" w:themeColor="text1"/>
                <w:sz w:val="20"/>
                <w:szCs w:val="20"/>
                <w:lang w:val="en-GB"/>
              </w:rPr>
              <w:t>many</w:t>
            </w:r>
            <w:r w:rsidRPr="00A92959">
              <w:rPr>
                <w:i/>
                <w:color w:val="000000" w:themeColor="text1"/>
                <w:sz w:val="20"/>
                <w:szCs w:val="20"/>
                <w:lang w:val="en-GB"/>
              </w:rPr>
              <w:t xml:space="preserve"> words</w:t>
            </w:r>
            <w:r w:rsidR="00A92959">
              <w:rPr>
                <w:i/>
                <w:color w:val="000000" w:themeColor="text1"/>
                <w:sz w:val="20"/>
                <w:szCs w:val="20"/>
                <w:lang w:val="en-GB"/>
              </w:rPr>
              <w:t xml:space="preserve"> as they remember</w:t>
            </w:r>
            <w:r w:rsidRPr="00A92959">
              <w:rPr>
                <w:i/>
                <w:color w:val="000000" w:themeColor="text1"/>
                <w:sz w:val="20"/>
                <w:szCs w:val="20"/>
                <w:lang w:val="en-GB"/>
              </w:rPr>
              <w:t xml:space="preserve"> about the video in </w:t>
            </w:r>
            <w:r w:rsidR="00A92959">
              <w:rPr>
                <w:i/>
                <w:color w:val="000000" w:themeColor="text1"/>
                <w:sz w:val="20"/>
                <w:szCs w:val="20"/>
                <w:lang w:val="en-GB"/>
              </w:rPr>
              <w:t>five</w:t>
            </w:r>
            <w:r w:rsidRPr="00A92959">
              <w:rPr>
                <w:i/>
                <w:color w:val="000000" w:themeColor="text1"/>
                <w:sz w:val="20"/>
                <w:szCs w:val="20"/>
                <w:lang w:val="en-GB"/>
              </w:rPr>
              <w:t xml:space="preserve"> minutes.</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162D40">
        <w:trPr>
          <w:trHeight w:val="739"/>
        </w:trPr>
        <w:tc>
          <w:tcPr>
            <w:tcW w:w="759" w:type="pct"/>
            <w:vMerge w:val="restart"/>
            <w:shd w:val="clear" w:color="auto" w:fill="auto"/>
            <w:vAlign w:val="center"/>
          </w:tcPr>
          <w:p w14:paraId="616C93D7" w14:textId="68FF0B1A" w:rsidR="00B5561E" w:rsidRPr="001823F7" w:rsidRDefault="00B5561E" w:rsidP="00162D40">
            <w:pPr>
              <w:jc w:val="center"/>
              <w:rPr>
                <w:b/>
                <w:bCs/>
                <w:sz w:val="20"/>
                <w:szCs w:val="20"/>
                <w:lang w:val="en-GB"/>
              </w:rPr>
            </w:pPr>
            <w:r w:rsidRPr="001823F7">
              <w:rPr>
                <w:b/>
                <w:bCs/>
                <w:sz w:val="20"/>
                <w:szCs w:val="20"/>
                <w:lang w:val="en-GB"/>
              </w:rPr>
              <w:t>Practice:</w:t>
            </w:r>
          </w:p>
          <w:p w14:paraId="77957408" w14:textId="59425966" w:rsidR="00B5561E" w:rsidRDefault="00B5561E" w:rsidP="00162D40">
            <w:pPr>
              <w:jc w:val="center"/>
              <w:rPr>
                <w:sz w:val="20"/>
                <w:szCs w:val="20"/>
                <w:lang w:val="en-GB"/>
              </w:rPr>
            </w:pPr>
            <w:r>
              <w:rPr>
                <w:sz w:val="20"/>
                <w:szCs w:val="20"/>
                <w:lang w:val="en-GB"/>
              </w:rPr>
              <w:t>Controlled practice</w:t>
            </w:r>
          </w:p>
          <w:p w14:paraId="7AEC69B3" w14:textId="2373AFA9" w:rsidR="00B5561E" w:rsidRPr="008179BC" w:rsidRDefault="00B5561E" w:rsidP="00162D40">
            <w:pPr>
              <w:jc w:val="center"/>
              <w:rPr>
                <w:sz w:val="20"/>
                <w:szCs w:val="20"/>
                <w:lang w:val="en-GB"/>
              </w:rPr>
            </w:pPr>
          </w:p>
        </w:tc>
        <w:tc>
          <w:tcPr>
            <w:tcW w:w="3538" w:type="pct"/>
            <w:shd w:val="clear" w:color="auto" w:fill="auto"/>
          </w:tcPr>
          <w:p w14:paraId="061F1925" w14:textId="1EF05884" w:rsidR="00E83AB9" w:rsidRPr="00E83AB9" w:rsidRDefault="00E83AB9" w:rsidP="00E83AB9">
            <w:pPr>
              <w:jc w:val="both"/>
              <w:rPr>
                <w:color w:val="000000" w:themeColor="text1"/>
                <w:sz w:val="20"/>
                <w:szCs w:val="20"/>
              </w:rPr>
            </w:pPr>
            <w:r w:rsidRPr="00E83AB9">
              <w:rPr>
                <w:rFonts w:ascii="Calibri" w:hAnsi="Calibri"/>
                <w:color w:val="000000" w:themeColor="text1"/>
                <w:sz w:val="20"/>
                <w:szCs w:val="20"/>
                <w:shd w:val="clear" w:color="auto" w:fill="FFFFFF"/>
              </w:rPr>
              <w:t>T asks SS to answer the following questions in their notebooks based on the previous video to be shared in the next activity. What is caffeine? What are the effects of caffeine? Where can you find caffeine?</w:t>
            </w:r>
          </w:p>
          <w:p w14:paraId="11292CF1" w14:textId="4B623F5F" w:rsidR="00E83AB9" w:rsidRDefault="00E83AB9" w:rsidP="000D4033">
            <w:pPr>
              <w:jc w:val="both"/>
              <w:rPr>
                <w:sz w:val="20"/>
                <w:szCs w:val="20"/>
                <w:lang w:val="en-GB"/>
              </w:rPr>
            </w:pPr>
          </w:p>
          <w:p w14:paraId="1325FEAC" w14:textId="1EEE0F2F" w:rsidR="00E83AB9" w:rsidRDefault="00E83AB9" w:rsidP="000D4033">
            <w:pPr>
              <w:jc w:val="both"/>
              <w:rPr>
                <w:sz w:val="20"/>
                <w:szCs w:val="20"/>
                <w:lang w:val="en-GB"/>
              </w:rPr>
            </w:pPr>
            <w:r>
              <w:rPr>
                <w:sz w:val="20"/>
                <w:szCs w:val="20"/>
                <w:lang w:val="en-GB"/>
              </w:rPr>
              <w:t xml:space="preserve">T elicits ideas from all SS. SS compare their answers. </w:t>
            </w:r>
          </w:p>
          <w:p w14:paraId="7000BBCC" w14:textId="77777777" w:rsidR="00E83AB9" w:rsidRDefault="00E83AB9" w:rsidP="000D4033">
            <w:pPr>
              <w:jc w:val="both"/>
              <w:rPr>
                <w:sz w:val="20"/>
                <w:szCs w:val="20"/>
                <w:lang w:val="en-GB"/>
              </w:rPr>
            </w:pPr>
          </w:p>
          <w:p w14:paraId="2ADC7E5B" w14:textId="77777777" w:rsidR="00E83AB9" w:rsidRDefault="00E83AB9" w:rsidP="000D4033">
            <w:pPr>
              <w:jc w:val="both"/>
              <w:rPr>
                <w:sz w:val="20"/>
                <w:szCs w:val="20"/>
                <w:lang w:val="en-GB"/>
              </w:rPr>
            </w:pPr>
          </w:p>
          <w:p w14:paraId="504D91EA" w14:textId="77777777" w:rsidR="00E83AB9" w:rsidRDefault="00E83AB9" w:rsidP="000D4033">
            <w:pPr>
              <w:jc w:val="both"/>
              <w:rPr>
                <w:sz w:val="20"/>
                <w:szCs w:val="20"/>
                <w:lang w:val="en-GB"/>
              </w:rPr>
            </w:pPr>
          </w:p>
          <w:p w14:paraId="5B684CBA" w14:textId="67E827D9" w:rsidR="000D4033" w:rsidRDefault="00483FF6" w:rsidP="000D4033">
            <w:pPr>
              <w:jc w:val="both"/>
              <w:rPr>
                <w:sz w:val="20"/>
                <w:szCs w:val="20"/>
                <w:lang w:val="en-GB"/>
              </w:rPr>
            </w:pPr>
            <w:r>
              <w:rPr>
                <w:sz w:val="20"/>
                <w:szCs w:val="20"/>
                <w:lang w:val="en-GB"/>
              </w:rPr>
              <w:t>T proposes a vocabulary exercise on a worksheet</w:t>
            </w:r>
            <w:r w:rsidR="000D4033">
              <w:rPr>
                <w:sz w:val="20"/>
                <w:szCs w:val="20"/>
                <w:lang w:val="en-GB"/>
              </w:rPr>
              <w:t xml:space="preserve"> for SS to identify and distinguish healthy from unhealthy food. </w:t>
            </w:r>
          </w:p>
          <w:p w14:paraId="7FEFB132" w14:textId="77777777" w:rsidR="000D4033" w:rsidRDefault="000D4033" w:rsidP="00483FF6">
            <w:pPr>
              <w:rPr>
                <w:sz w:val="20"/>
                <w:szCs w:val="20"/>
                <w:lang w:val="en-GB"/>
              </w:rPr>
            </w:pPr>
          </w:p>
          <w:p w14:paraId="382FF305" w14:textId="0D61F0F0" w:rsidR="000D4033" w:rsidRDefault="004F0B52" w:rsidP="00483FF6">
            <w:pPr>
              <w:rPr>
                <w:sz w:val="20"/>
                <w:szCs w:val="20"/>
                <w:lang w:val="en-GB"/>
              </w:rPr>
            </w:pPr>
            <w:hyperlink r:id="rId8" w:history="1">
              <w:r w:rsidR="000D4033" w:rsidRPr="00757EB7">
                <w:rPr>
                  <w:rStyle w:val="Hipervnculo"/>
                  <w:sz w:val="20"/>
                  <w:szCs w:val="20"/>
                  <w:lang w:val="en-GB"/>
                </w:rPr>
                <w:t>https://www.pinterest.es/pin/136233957456067293/</w:t>
              </w:r>
            </w:hyperlink>
          </w:p>
          <w:p w14:paraId="0CA4ED7B" w14:textId="77777777" w:rsidR="00C42017" w:rsidRDefault="00C42017" w:rsidP="00483FF6">
            <w:pPr>
              <w:rPr>
                <w:sz w:val="20"/>
                <w:szCs w:val="20"/>
                <w:lang w:val="en-GB"/>
              </w:rPr>
            </w:pPr>
          </w:p>
          <w:p w14:paraId="35748BC5" w14:textId="09F16463" w:rsidR="00483FF6" w:rsidRDefault="00483FF6" w:rsidP="00483FF6">
            <w:pPr>
              <w:rPr>
                <w:sz w:val="20"/>
                <w:szCs w:val="20"/>
                <w:lang w:val="en-GB"/>
              </w:rPr>
            </w:pPr>
            <w:r>
              <w:rPr>
                <w:sz w:val="20"/>
                <w:szCs w:val="20"/>
                <w:lang w:val="en-GB"/>
              </w:rPr>
              <w:t xml:space="preserve">T monitors the practice and solves questions when necessary. </w:t>
            </w:r>
          </w:p>
          <w:p w14:paraId="15EE5C34" w14:textId="77777777" w:rsidR="00C42017" w:rsidRDefault="00C42017" w:rsidP="00483FF6">
            <w:pPr>
              <w:rPr>
                <w:sz w:val="20"/>
                <w:szCs w:val="20"/>
                <w:lang w:val="en-GB"/>
              </w:rPr>
            </w:pPr>
          </w:p>
          <w:p w14:paraId="5322C8D3" w14:textId="5CC561BC" w:rsidR="00483FF6" w:rsidRDefault="00483FF6" w:rsidP="00483FF6">
            <w:pPr>
              <w:rPr>
                <w:sz w:val="20"/>
                <w:szCs w:val="20"/>
                <w:lang w:val="en-GB"/>
              </w:rPr>
            </w:pPr>
            <w:r>
              <w:rPr>
                <w:sz w:val="20"/>
                <w:szCs w:val="20"/>
                <w:lang w:val="en-GB"/>
              </w:rPr>
              <w:t xml:space="preserve">T asks SS to answer the following questions in their notebooks based on the </w:t>
            </w:r>
            <w:r w:rsidR="00C42017">
              <w:rPr>
                <w:sz w:val="20"/>
                <w:szCs w:val="20"/>
                <w:lang w:val="en-GB"/>
              </w:rPr>
              <w:t xml:space="preserve">previous </w:t>
            </w:r>
            <w:r>
              <w:rPr>
                <w:sz w:val="20"/>
                <w:szCs w:val="20"/>
                <w:lang w:val="en-GB"/>
              </w:rPr>
              <w:t>video to be shared in the next activity.</w:t>
            </w:r>
          </w:p>
          <w:p w14:paraId="5E9F8F5F" w14:textId="77777777" w:rsidR="000D4033" w:rsidRDefault="000D4033" w:rsidP="00483FF6">
            <w:pPr>
              <w:rPr>
                <w:sz w:val="20"/>
                <w:szCs w:val="20"/>
                <w:lang w:val="en-GB"/>
              </w:rPr>
            </w:pPr>
          </w:p>
          <w:p w14:paraId="787F32B2" w14:textId="77777777" w:rsidR="00483FF6" w:rsidRDefault="00483FF6" w:rsidP="00483FF6">
            <w:pPr>
              <w:pStyle w:val="Prrafodelista"/>
              <w:numPr>
                <w:ilvl w:val="0"/>
                <w:numId w:val="3"/>
              </w:numPr>
              <w:rPr>
                <w:sz w:val="20"/>
                <w:szCs w:val="20"/>
                <w:lang w:val="en-GB"/>
              </w:rPr>
            </w:pPr>
            <w:r>
              <w:rPr>
                <w:sz w:val="20"/>
                <w:szCs w:val="20"/>
                <w:lang w:val="en-GB"/>
              </w:rPr>
              <w:t>What is caffeine?</w:t>
            </w:r>
          </w:p>
          <w:p w14:paraId="42C8D405" w14:textId="77777777" w:rsidR="00483FF6" w:rsidRDefault="00483FF6" w:rsidP="00483FF6">
            <w:pPr>
              <w:pStyle w:val="Prrafodelista"/>
              <w:numPr>
                <w:ilvl w:val="0"/>
                <w:numId w:val="3"/>
              </w:numPr>
              <w:rPr>
                <w:sz w:val="20"/>
                <w:szCs w:val="20"/>
                <w:lang w:val="en-GB"/>
              </w:rPr>
            </w:pPr>
            <w:r>
              <w:rPr>
                <w:sz w:val="20"/>
                <w:szCs w:val="20"/>
                <w:lang w:val="en-GB"/>
              </w:rPr>
              <w:t>What are the effects of caffeine?</w:t>
            </w:r>
          </w:p>
          <w:p w14:paraId="2D7A9950" w14:textId="2A4C25D3" w:rsidR="00483FF6" w:rsidRDefault="00483FF6" w:rsidP="00483FF6">
            <w:pPr>
              <w:pStyle w:val="Prrafodelista"/>
              <w:numPr>
                <w:ilvl w:val="0"/>
                <w:numId w:val="3"/>
              </w:numPr>
              <w:rPr>
                <w:sz w:val="20"/>
                <w:szCs w:val="20"/>
                <w:lang w:val="en-GB"/>
              </w:rPr>
            </w:pPr>
            <w:r>
              <w:rPr>
                <w:sz w:val="20"/>
                <w:szCs w:val="20"/>
                <w:lang w:val="en-GB"/>
              </w:rPr>
              <w:t>Where can you find caffeine?</w:t>
            </w:r>
          </w:p>
          <w:p w14:paraId="4653E239" w14:textId="77777777" w:rsidR="000D4033" w:rsidRDefault="000D4033" w:rsidP="000D4033">
            <w:pPr>
              <w:pStyle w:val="Prrafodelista"/>
              <w:rPr>
                <w:sz w:val="20"/>
                <w:szCs w:val="20"/>
                <w:lang w:val="en-GB"/>
              </w:rPr>
            </w:pPr>
          </w:p>
          <w:p w14:paraId="5AA0021E" w14:textId="5F2AD764" w:rsidR="00483FF6" w:rsidRPr="00483FF6" w:rsidRDefault="000D4033" w:rsidP="00483FF6">
            <w:pPr>
              <w:rPr>
                <w:sz w:val="20"/>
                <w:szCs w:val="20"/>
                <w:lang w:val="en-GB"/>
              </w:rPr>
            </w:pPr>
            <w:r>
              <w:rPr>
                <w:sz w:val="20"/>
                <w:szCs w:val="20"/>
                <w:lang w:val="en-GB"/>
              </w:rPr>
              <w:t>SS</w:t>
            </w:r>
            <w:r w:rsidR="00170402">
              <w:rPr>
                <w:sz w:val="20"/>
                <w:szCs w:val="20"/>
                <w:lang w:val="en-GB"/>
              </w:rPr>
              <w:t xml:space="preserve"> socialize with T what they have and compare. </w:t>
            </w:r>
          </w:p>
        </w:tc>
        <w:tc>
          <w:tcPr>
            <w:tcW w:w="703" w:type="pct"/>
            <w:vMerge w:val="restart"/>
            <w:shd w:val="clear" w:color="auto" w:fill="auto"/>
          </w:tcPr>
          <w:p w14:paraId="5A150E78" w14:textId="034BDBDC" w:rsidR="00E83AB9" w:rsidRDefault="00E83AB9" w:rsidP="00752D67">
            <w:pPr>
              <w:rPr>
                <w:sz w:val="20"/>
                <w:szCs w:val="20"/>
                <w:lang w:val="en-GB"/>
              </w:rPr>
            </w:pPr>
            <w:r>
              <w:rPr>
                <w:sz w:val="20"/>
                <w:szCs w:val="20"/>
                <w:lang w:val="en-GB"/>
              </w:rPr>
              <w:t>10 min</w:t>
            </w:r>
          </w:p>
          <w:p w14:paraId="103E486A" w14:textId="0865FB31" w:rsidR="00E83AB9" w:rsidRDefault="00E83AB9" w:rsidP="00752D67">
            <w:pPr>
              <w:rPr>
                <w:sz w:val="20"/>
                <w:szCs w:val="20"/>
                <w:lang w:val="en-GB"/>
              </w:rPr>
            </w:pPr>
            <w:r>
              <w:rPr>
                <w:sz w:val="20"/>
                <w:szCs w:val="20"/>
                <w:lang w:val="en-GB"/>
              </w:rPr>
              <w:t>SS-SS</w:t>
            </w:r>
          </w:p>
          <w:p w14:paraId="4159ACA9" w14:textId="77777777" w:rsidR="00E83AB9" w:rsidRDefault="00E83AB9" w:rsidP="00752D67">
            <w:pPr>
              <w:rPr>
                <w:sz w:val="20"/>
                <w:szCs w:val="20"/>
                <w:lang w:val="en-GB"/>
              </w:rPr>
            </w:pPr>
          </w:p>
          <w:p w14:paraId="7873C692" w14:textId="2DC93898" w:rsidR="00E83AB9" w:rsidRDefault="00E83AB9" w:rsidP="00752D67">
            <w:pPr>
              <w:rPr>
                <w:sz w:val="20"/>
                <w:szCs w:val="20"/>
                <w:lang w:val="en-GB"/>
              </w:rPr>
            </w:pPr>
          </w:p>
          <w:p w14:paraId="1B8CF3BE" w14:textId="1CFD3FBF" w:rsidR="00E83AB9" w:rsidRDefault="00E83AB9" w:rsidP="00752D67">
            <w:pPr>
              <w:rPr>
                <w:sz w:val="20"/>
                <w:szCs w:val="20"/>
                <w:lang w:val="en-GB"/>
              </w:rPr>
            </w:pPr>
            <w:r>
              <w:rPr>
                <w:sz w:val="20"/>
                <w:szCs w:val="20"/>
                <w:lang w:val="en-GB"/>
              </w:rPr>
              <w:t>5 min</w:t>
            </w:r>
          </w:p>
          <w:p w14:paraId="3A834719" w14:textId="06C0B1FF" w:rsidR="00E83AB9" w:rsidRDefault="00E83AB9" w:rsidP="00752D67">
            <w:pPr>
              <w:rPr>
                <w:sz w:val="20"/>
                <w:szCs w:val="20"/>
                <w:lang w:val="en-GB"/>
              </w:rPr>
            </w:pPr>
            <w:r>
              <w:rPr>
                <w:sz w:val="20"/>
                <w:szCs w:val="20"/>
                <w:lang w:val="en-GB"/>
              </w:rPr>
              <w:t>T-SS</w:t>
            </w:r>
          </w:p>
          <w:p w14:paraId="6A648D75" w14:textId="77777777" w:rsidR="00E83AB9" w:rsidRDefault="00E83AB9" w:rsidP="00752D67">
            <w:pPr>
              <w:rPr>
                <w:sz w:val="20"/>
                <w:szCs w:val="20"/>
                <w:lang w:val="en-GB"/>
              </w:rPr>
            </w:pPr>
          </w:p>
          <w:p w14:paraId="738F848A" w14:textId="77777777" w:rsidR="00E83AB9" w:rsidRDefault="00E83AB9" w:rsidP="00752D67">
            <w:pPr>
              <w:rPr>
                <w:sz w:val="20"/>
                <w:szCs w:val="20"/>
                <w:lang w:val="en-GB"/>
              </w:rPr>
            </w:pPr>
          </w:p>
          <w:p w14:paraId="59D4850C" w14:textId="2E93B4E5" w:rsidR="00742589" w:rsidRDefault="00742589" w:rsidP="00752D67">
            <w:pPr>
              <w:rPr>
                <w:sz w:val="20"/>
                <w:szCs w:val="20"/>
                <w:lang w:val="en-GB"/>
              </w:rPr>
            </w:pPr>
            <w:r>
              <w:rPr>
                <w:sz w:val="20"/>
                <w:szCs w:val="20"/>
                <w:lang w:val="en-GB"/>
              </w:rPr>
              <w:t>20 min</w:t>
            </w:r>
          </w:p>
          <w:p w14:paraId="4E6692F5" w14:textId="77777777" w:rsidR="00742589" w:rsidRDefault="00742589" w:rsidP="00752D67">
            <w:pPr>
              <w:rPr>
                <w:sz w:val="20"/>
                <w:szCs w:val="20"/>
                <w:lang w:val="en-GB"/>
              </w:rPr>
            </w:pPr>
            <w:r>
              <w:rPr>
                <w:sz w:val="20"/>
                <w:szCs w:val="20"/>
                <w:lang w:val="en-GB"/>
              </w:rPr>
              <w:t>SS-SS</w:t>
            </w:r>
          </w:p>
          <w:p w14:paraId="477E301C" w14:textId="43ED3B63" w:rsidR="0055770F" w:rsidRPr="008179BC" w:rsidRDefault="00742589" w:rsidP="00752D67">
            <w:pPr>
              <w:rPr>
                <w:sz w:val="20"/>
                <w:szCs w:val="20"/>
                <w:lang w:val="en-GB"/>
              </w:rPr>
            </w:pPr>
            <w:r>
              <w:rPr>
                <w:sz w:val="20"/>
                <w:szCs w:val="20"/>
                <w:lang w:val="en-GB"/>
              </w:rPr>
              <w:t>T-SS</w:t>
            </w:r>
            <w:r w:rsidR="0055770F">
              <w:rPr>
                <w:sz w:val="20"/>
                <w:szCs w:val="20"/>
                <w:lang w:val="en-GB"/>
              </w:rPr>
              <w:t xml:space="preserve"> </w:t>
            </w:r>
          </w:p>
        </w:tc>
      </w:tr>
      <w:tr w:rsidR="00B5561E" w:rsidRPr="008179BC" w14:paraId="1F552EE9" w14:textId="77777777" w:rsidTr="00162D40">
        <w:trPr>
          <w:trHeight w:val="225"/>
        </w:trPr>
        <w:tc>
          <w:tcPr>
            <w:tcW w:w="759" w:type="pct"/>
            <w:vMerge/>
            <w:shd w:val="clear" w:color="auto" w:fill="auto"/>
            <w:vAlign w:val="center"/>
          </w:tcPr>
          <w:p w14:paraId="5ADC63D9" w14:textId="77777777" w:rsidR="00B5561E" w:rsidRPr="001823F7" w:rsidRDefault="00B5561E" w:rsidP="00162D40">
            <w:pPr>
              <w:jc w:val="center"/>
              <w:rPr>
                <w:b/>
                <w:bCs/>
                <w:sz w:val="20"/>
                <w:szCs w:val="20"/>
                <w:lang w:val="en-GB"/>
              </w:rPr>
            </w:pPr>
          </w:p>
        </w:tc>
        <w:tc>
          <w:tcPr>
            <w:tcW w:w="3538" w:type="pct"/>
            <w:shd w:val="clear" w:color="auto" w:fill="auto"/>
          </w:tcPr>
          <w:p w14:paraId="1C3EC51D" w14:textId="0FAB523B" w:rsidR="00742589" w:rsidRPr="00742589" w:rsidRDefault="00742589" w:rsidP="00742589">
            <w:pPr>
              <w:jc w:val="both"/>
              <w:rPr>
                <w:b/>
                <w:bCs/>
                <w:i/>
                <w:color w:val="000000" w:themeColor="text1"/>
                <w:sz w:val="20"/>
                <w:szCs w:val="20"/>
                <w:lang w:val="en-GB"/>
              </w:rPr>
            </w:pPr>
            <w:r w:rsidRPr="00742589">
              <w:rPr>
                <w:b/>
                <w:bCs/>
                <w:i/>
                <w:color w:val="000000" w:themeColor="text1"/>
                <w:sz w:val="20"/>
                <w:szCs w:val="20"/>
                <w:lang w:val="en-GB"/>
              </w:rPr>
              <w:t>Self-assessment: Hand signal.</w:t>
            </w:r>
          </w:p>
          <w:p w14:paraId="22C1761C" w14:textId="761627C5" w:rsidR="00F7061E" w:rsidRPr="00742589" w:rsidRDefault="00742589" w:rsidP="00742589">
            <w:pPr>
              <w:jc w:val="both"/>
              <w:rPr>
                <w:i/>
                <w:color w:val="000000" w:themeColor="text1"/>
                <w:sz w:val="20"/>
                <w:szCs w:val="20"/>
                <w:lang w:val="en-GB"/>
              </w:rPr>
            </w:pPr>
            <w:r>
              <w:rPr>
                <w:i/>
                <w:color w:val="000000" w:themeColor="text1"/>
                <w:sz w:val="20"/>
                <w:szCs w:val="20"/>
                <w:lang w:val="en-GB"/>
              </w:rPr>
              <w:t>T asks SS to show thumbs up if everything is clear or thumbs down if SS need clarification.</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162D40">
        <w:trPr>
          <w:trHeight w:val="545"/>
        </w:trPr>
        <w:tc>
          <w:tcPr>
            <w:tcW w:w="759" w:type="pct"/>
            <w:vMerge w:val="restart"/>
            <w:shd w:val="clear" w:color="auto" w:fill="auto"/>
            <w:vAlign w:val="center"/>
          </w:tcPr>
          <w:p w14:paraId="5D810135" w14:textId="1871FC16" w:rsidR="00B5561E" w:rsidRPr="001823F7" w:rsidRDefault="00B5561E" w:rsidP="00162D40">
            <w:pPr>
              <w:jc w:val="center"/>
              <w:rPr>
                <w:b/>
                <w:bCs/>
                <w:sz w:val="20"/>
                <w:szCs w:val="20"/>
                <w:lang w:val="en-GB"/>
              </w:rPr>
            </w:pPr>
            <w:r w:rsidRPr="001823F7">
              <w:rPr>
                <w:b/>
                <w:bCs/>
                <w:sz w:val="20"/>
                <w:szCs w:val="20"/>
                <w:lang w:val="en-GB"/>
              </w:rPr>
              <w:t>Production:</w:t>
            </w:r>
          </w:p>
          <w:p w14:paraId="016B9DDF" w14:textId="1B59C255" w:rsidR="00B5561E" w:rsidRDefault="00B5561E" w:rsidP="00162D40">
            <w:pPr>
              <w:jc w:val="center"/>
              <w:rPr>
                <w:sz w:val="20"/>
                <w:szCs w:val="20"/>
                <w:lang w:val="en-GB"/>
              </w:rPr>
            </w:pPr>
            <w:r>
              <w:rPr>
                <w:sz w:val="20"/>
                <w:szCs w:val="20"/>
                <w:lang w:val="en-GB"/>
              </w:rPr>
              <w:t>Freer practice</w:t>
            </w:r>
          </w:p>
          <w:p w14:paraId="63CC9985" w14:textId="2826B359" w:rsidR="00B5561E" w:rsidRPr="008179BC" w:rsidRDefault="00B5561E" w:rsidP="00162D40">
            <w:pPr>
              <w:jc w:val="center"/>
              <w:rPr>
                <w:sz w:val="20"/>
                <w:szCs w:val="20"/>
                <w:lang w:val="en-GB"/>
              </w:rPr>
            </w:pPr>
          </w:p>
        </w:tc>
        <w:tc>
          <w:tcPr>
            <w:tcW w:w="3538" w:type="pct"/>
            <w:shd w:val="clear" w:color="auto" w:fill="auto"/>
          </w:tcPr>
          <w:p w14:paraId="446226A5" w14:textId="215B9DEA" w:rsidR="008768DA" w:rsidRDefault="00F754F3" w:rsidP="008768DA">
            <w:pPr>
              <w:jc w:val="both"/>
              <w:rPr>
                <w:sz w:val="20"/>
                <w:szCs w:val="20"/>
                <w:lang w:val="en-GB"/>
              </w:rPr>
            </w:pPr>
            <w:r>
              <w:rPr>
                <w:sz w:val="20"/>
                <w:szCs w:val="20"/>
                <w:lang w:val="en-GB"/>
              </w:rPr>
              <w:t xml:space="preserve">T </w:t>
            </w:r>
            <w:r w:rsidR="002772A2">
              <w:rPr>
                <w:sz w:val="20"/>
                <w:szCs w:val="20"/>
                <w:lang w:val="en-GB"/>
              </w:rPr>
              <w:t xml:space="preserve">asks SS to research on magazines of the school or readings taken from internet, and </w:t>
            </w:r>
            <w:r>
              <w:rPr>
                <w:sz w:val="20"/>
                <w:szCs w:val="20"/>
                <w:lang w:val="en-GB"/>
              </w:rPr>
              <w:t>to share about some substances we consume and that can be harmful to</w:t>
            </w:r>
            <w:r w:rsidR="002772A2">
              <w:rPr>
                <w:sz w:val="20"/>
                <w:szCs w:val="20"/>
                <w:lang w:val="en-GB"/>
              </w:rPr>
              <w:t xml:space="preserve"> health. </w:t>
            </w:r>
            <w:r w:rsidR="005A7D20">
              <w:rPr>
                <w:sz w:val="20"/>
                <w:szCs w:val="20"/>
                <w:lang w:val="en-GB"/>
              </w:rPr>
              <w:t xml:space="preserve">SS can also make drawings if necessary. </w:t>
            </w:r>
          </w:p>
          <w:p w14:paraId="0D78FF0E" w14:textId="77777777" w:rsidR="008768DA" w:rsidRDefault="008768DA" w:rsidP="008768DA">
            <w:pPr>
              <w:jc w:val="both"/>
              <w:rPr>
                <w:sz w:val="20"/>
                <w:szCs w:val="20"/>
                <w:lang w:val="en-GB"/>
              </w:rPr>
            </w:pPr>
          </w:p>
          <w:p w14:paraId="601CBA54" w14:textId="2F994FC0" w:rsidR="00B5561E" w:rsidRDefault="002772A2" w:rsidP="008768DA">
            <w:pPr>
              <w:jc w:val="both"/>
              <w:rPr>
                <w:sz w:val="20"/>
                <w:szCs w:val="20"/>
                <w:lang w:val="en-GB"/>
              </w:rPr>
            </w:pPr>
            <w:r>
              <w:rPr>
                <w:sz w:val="20"/>
                <w:szCs w:val="20"/>
                <w:lang w:val="en-GB"/>
              </w:rPr>
              <w:t xml:space="preserve">SS must prepare a short oral presentation about the effects of one of the substances they choose on the sources. They can use the images of the magazines or readings </w:t>
            </w:r>
            <w:r w:rsidR="005A7D20">
              <w:rPr>
                <w:sz w:val="20"/>
                <w:szCs w:val="20"/>
                <w:lang w:val="en-GB"/>
              </w:rPr>
              <w:t xml:space="preserve">or some drawings </w:t>
            </w:r>
            <w:r>
              <w:rPr>
                <w:sz w:val="20"/>
                <w:szCs w:val="20"/>
                <w:lang w:val="en-GB"/>
              </w:rPr>
              <w:t xml:space="preserve">to guide the audience. </w:t>
            </w:r>
            <w:r w:rsidR="003E198F">
              <w:rPr>
                <w:sz w:val="20"/>
                <w:szCs w:val="20"/>
                <w:lang w:val="en-GB"/>
              </w:rPr>
              <w:t xml:space="preserve">T monitors the activity and gives them basic structures on the board to express at the moment of speaking. </w:t>
            </w:r>
          </w:p>
          <w:p w14:paraId="27954B3F" w14:textId="25748934" w:rsidR="000278A2" w:rsidRDefault="000278A2" w:rsidP="008768DA">
            <w:pPr>
              <w:jc w:val="both"/>
              <w:rPr>
                <w:sz w:val="20"/>
                <w:szCs w:val="20"/>
                <w:lang w:val="en-GB"/>
              </w:rPr>
            </w:pPr>
          </w:p>
          <w:p w14:paraId="02C05727" w14:textId="528F3B57" w:rsidR="000278A2" w:rsidRPr="002F6ADC" w:rsidRDefault="000278A2" w:rsidP="008768DA">
            <w:pPr>
              <w:jc w:val="both"/>
              <w:rPr>
                <w:sz w:val="20"/>
                <w:szCs w:val="20"/>
                <w:u w:val="single"/>
                <w:lang w:val="en-GB"/>
              </w:rPr>
            </w:pPr>
            <w:r w:rsidRPr="002F6ADC">
              <w:rPr>
                <w:sz w:val="20"/>
                <w:szCs w:val="20"/>
                <w:u w:val="single"/>
                <w:lang w:val="en-GB"/>
              </w:rPr>
              <w:t xml:space="preserve">Structures to write on the board: </w:t>
            </w:r>
          </w:p>
          <w:p w14:paraId="5BE44B06" w14:textId="75879139" w:rsidR="000278A2" w:rsidRDefault="000278A2" w:rsidP="000278A2">
            <w:pPr>
              <w:pStyle w:val="Prrafodelista"/>
              <w:numPr>
                <w:ilvl w:val="0"/>
                <w:numId w:val="5"/>
              </w:numPr>
              <w:jc w:val="both"/>
              <w:rPr>
                <w:sz w:val="20"/>
                <w:szCs w:val="20"/>
                <w:lang w:val="en-GB"/>
              </w:rPr>
            </w:pPr>
            <w:r w:rsidRPr="000278A2">
              <w:rPr>
                <w:i/>
                <w:iCs/>
                <w:sz w:val="20"/>
                <w:szCs w:val="20"/>
                <w:lang w:val="en-GB"/>
              </w:rPr>
              <w:t>Sugar</w:t>
            </w:r>
            <w:r>
              <w:rPr>
                <w:sz w:val="20"/>
                <w:szCs w:val="20"/>
                <w:lang w:val="en-GB"/>
              </w:rPr>
              <w:t xml:space="preserve"> is harmful for your health</w:t>
            </w:r>
          </w:p>
          <w:p w14:paraId="6CDB38F5" w14:textId="67EA15E7" w:rsidR="000278A2" w:rsidRDefault="000278A2" w:rsidP="000278A2">
            <w:pPr>
              <w:pStyle w:val="Prrafodelista"/>
              <w:numPr>
                <w:ilvl w:val="0"/>
                <w:numId w:val="5"/>
              </w:numPr>
              <w:jc w:val="both"/>
              <w:rPr>
                <w:sz w:val="20"/>
                <w:szCs w:val="20"/>
                <w:lang w:val="en-GB"/>
              </w:rPr>
            </w:pPr>
            <w:r>
              <w:rPr>
                <w:sz w:val="20"/>
                <w:szCs w:val="20"/>
                <w:lang w:val="en-GB"/>
              </w:rPr>
              <w:lastRenderedPageBreak/>
              <w:t>You shouldn’t exceed it</w:t>
            </w:r>
          </w:p>
          <w:p w14:paraId="1A57377B" w14:textId="5A1346A0" w:rsidR="000278A2" w:rsidRDefault="000278A2" w:rsidP="000278A2">
            <w:pPr>
              <w:pStyle w:val="Prrafodelista"/>
              <w:numPr>
                <w:ilvl w:val="0"/>
                <w:numId w:val="5"/>
              </w:numPr>
              <w:jc w:val="both"/>
              <w:rPr>
                <w:sz w:val="20"/>
                <w:szCs w:val="20"/>
                <w:lang w:val="en-GB"/>
              </w:rPr>
            </w:pPr>
            <w:r>
              <w:rPr>
                <w:sz w:val="20"/>
                <w:szCs w:val="20"/>
                <w:lang w:val="en-GB"/>
              </w:rPr>
              <w:t xml:space="preserve">You should drink lots of water to lower the </w:t>
            </w:r>
            <w:r w:rsidRPr="00507937">
              <w:rPr>
                <w:i/>
                <w:iCs/>
                <w:sz w:val="20"/>
                <w:szCs w:val="20"/>
                <w:lang w:val="en-GB"/>
              </w:rPr>
              <w:t>sugar</w:t>
            </w:r>
            <w:r>
              <w:rPr>
                <w:sz w:val="20"/>
                <w:szCs w:val="20"/>
                <w:lang w:val="en-GB"/>
              </w:rPr>
              <w:t xml:space="preserve"> levels</w:t>
            </w:r>
          </w:p>
          <w:p w14:paraId="30895140" w14:textId="046B7100" w:rsidR="000278A2" w:rsidRDefault="000278A2" w:rsidP="000278A2">
            <w:pPr>
              <w:pStyle w:val="Prrafodelista"/>
              <w:numPr>
                <w:ilvl w:val="0"/>
                <w:numId w:val="5"/>
              </w:numPr>
              <w:jc w:val="both"/>
              <w:rPr>
                <w:sz w:val="20"/>
                <w:szCs w:val="20"/>
                <w:lang w:val="en-GB"/>
              </w:rPr>
            </w:pPr>
            <w:r>
              <w:rPr>
                <w:sz w:val="20"/>
                <w:szCs w:val="20"/>
                <w:lang w:val="en-GB"/>
              </w:rPr>
              <w:t xml:space="preserve">You need to exercise every day to lower the </w:t>
            </w:r>
            <w:r w:rsidRPr="00507937">
              <w:rPr>
                <w:i/>
                <w:iCs/>
                <w:sz w:val="20"/>
                <w:szCs w:val="20"/>
                <w:lang w:val="en-GB"/>
              </w:rPr>
              <w:t>sugar</w:t>
            </w:r>
            <w:r>
              <w:rPr>
                <w:sz w:val="20"/>
                <w:szCs w:val="20"/>
                <w:lang w:val="en-GB"/>
              </w:rPr>
              <w:t xml:space="preserve"> levels</w:t>
            </w:r>
          </w:p>
          <w:p w14:paraId="28DAD190" w14:textId="528DA857" w:rsidR="00507937" w:rsidRPr="000278A2" w:rsidRDefault="00507937" w:rsidP="000278A2">
            <w:pPr>
              <w:pStyle w:val="Prrafodelista"/>
              <w:numPr>
                <w:ilvl w:val="0"/>
                <w:numId w:val="5"/>
              </w:numPr>
              <w:jc w:val="both"/>
              <w:rPr>
                <w:sz w:val="20"/>
                <w:szCs w:val="20"/>
                <w:lang w:val="en-GB"/>
              </w:rPr>
            </w:pPr>
            <w:r>
              <w:rPr>
                <w:sz w:val="20"/>
                <w:szCs w:val="20"/>
                <w:lang w:val="en-GB"/>
              </w:rPr>
              <w:t xml:space="preserve">You find </w:t>
            </w:r>
            <w:r w:rsidRPr="00507937">
              <w:rPr>
                <w:i/>
                <w:iCs/>
                <w:sz w:val="20"/>
                <w:szCs w:val="20"/>
                <w:lang w:val="en-GB"/>
              </w:rPr>
              <w:t>sugar</w:t>
            </w:r>
            <w:r>
              <w:rPr>
                <w:sz w:val="20"/>
                <w:szCs w:val="20"/>
                <w:lang w:val="en-GB"/>
              </w:rPr>
              <w:t xml:space="preserve"> in almost everything you eat</w:t>
            </w:r>
          </w:p>
          <w:p w14:paraId="64727298" w14:textId="77777777" w:rsidR="008768DA" w:rsidRDefault="008768DA" w:rsidP="008768DA">
            <w:pPr>
              <w:jc w:val="both"/>
              <w:rPr>
                <w:sz w:val="20"/>
                <w:szCs w:val="20"/>
                <w:lang w:val="en-GB"/>
              </w:rPr>
            </w:pPr>
          </w:p>
          <w:p w14:paraId="3B2A75BC" w14:textId="3414F1C2" w:rsidR="001E7612" w:rsidRPr="008179BC" w:rsidRDefault="001E7612" w:rsidP="008768DA">
            <w:pPr>
              <w:jc w:val="both"/>
              <w:rPr>
                <w:sz w:val="20"/>
                <w:szCs w:val="20"/>
                <w:lang w:val="en-GB"/>
              </w:rPr>
            </w:pPr>
            <w:r>
              <w:rPr>
                <w:sz w:val="20"/>
                <w:szCs w:val="20"/>
                <w:lang w:val="en-GB"/>
              </w:rPr>
              <w:t xml:space="preserve">T motivates SS to speak in the language and gives feedback after </w:t>
            </w:r>
            <w:r w:rsidR="008768DA">
              <w:rPr>
                <w:sz w:val="20"/>
                <w:szCs w:val="20"/>
                <w:lang w:val="en-GB"/>
              </w:rPr>
              <w:t>each</w:t>
            </w:r>
            <w:r>
              <w:rPr>
                <w:sz w:val="20"/>
                <w:szCs w:val="20"/>
                <w:lang w:val="en-GB"/>
              </w:rPr>
              <w:t xml:space="preserve"> presentation. </w:t>
            </w:r>
          </w:p>
        </w:tc>
        <w:tc>
          <w:tcPr>
            <w:tcW w:w="703" w:type="pct"/>
            <w:vMerge w:val="restart"/>
            <w:shd w:val="clear" w:color="auto" w:fill="auto"/>
          </w:tcPr>
          <w:p w14:paraId="3C8A6608" w14:textId="77777777" w:rsidR="0055770F" w:rsidRDefault="005A7D20" w:rsidP="00BB7E63">
            <w:pPr>
              <w:rPr>
                <w:sz w:val="20"/>
                <w:szCs w:val="20"/>
                <w:lang w:val="en-GB"/>
              </w:rPr>
            </w:pPr>
            <w:r>
              <w:rPr>
                <w:sz w:val="20"/>
                <w:szCs w:val="20"/>
                <w:lang w:val="en-GB"/>
              </w:rPr>
              <w:lastRenderedPageBreak/>
              <w:t>20 min</w:t>
            </w:r>
          </w:p>
          <w:p w14:paraId="3EFE80AA" w14:textId="132AF82C" w:rsidR="005A7D20" w:rsidRDefault="005A7D20" w:rsidP="00BB7E63">
            <w:pPr>
              <w:rPr>
                <w:sz w:val="20"/>
                <w:szCs w:val="20"/>
                <w:lang w:val="en-GB"/>
              </w:rPr>
            </w:pPr>
            <w:r>
              <w:rPr>
                <w:sz w:val="20"/>
                <w:szCs w:val="20"/>
                <w:lang w:val="en-GB"/>
              </w:rPr>
              <w:t>SS</w:t>
            </w:r>
          </w:p>
          <w:p w14:paraId="02A32709" w14:textId="77777777" w:rsidR="005A7D20" w:rsidRDefault="005A7D20" w:rsidP="00BB7E63">
            <w:pPr>
              <w:rPr>
                <w:sz w:val="20"/>
                <w:szCs w:val="20"/>
                <w:lang w:val="en-GB"/>
              </w:rPr>
            </w:pPr>
          </w:p>
          <w:p w14:paraId="21D40460" w14:textId="77777777" w:rsidR="005A7D20" w:rsidRDefault="005A7D20" w:rsidP="00BB7E63">
            <w:pPr>
              <w:rPr>
                <w:sz w:val="20"/>
                <w:szCs w:val="20"/>
                <w:lang w:val="en-GB"/>
              </w:rPr>
            </w:pPr>
          </w:p>
          <w:p w14:paraId="75DA608E" w14:textId="77777777" w:rsidR="005A7D20" w:rsidRDefault="005A7D20" w:rsidP="00BB7E63">
            <w:pPr>
              <w:rPr>
                <w:sz w:val="20"/>
                <w:szCs w:val="20"/>
                <w:lang w:val="en-GB"/>
              </w:rPr>
            </w:pPr>
            <w:r>
              <w:rPr>
                <w:sz w:val="20"/>
                <w:szCs w:val="20"/>
                <w:lang w:val="en-GB"/>
              </w:rPr>
              <w:t>30 min</w:t>
            </w:r>
          </w:p>
          <w:p w14:paraId="4ABFCA14" w14:textId="77777777" w:rsidR="005A7D20" w:rsidRDefault="005A7D20" w:rsidP="00BB7E63">
            <w:pPr>
              <w:rPr>
                <w:sz w:val="20"/>
                <w:szCs w:val="20"/>
                <w:lang w:val="en-GB"/>
              </w:rPr>
            </w:pPr>
            <w:r>
              <w:rPr>
                <w:sz w:val="20"/>
                <w:szCs w:val="20"/>
                <w:lang w:val="en-GB"/>
              </w:rPr>
              <w:t>SS</w:t>
            </w:r>
          </w:p>
          <w:p w14:paraId="475EBC63" w14:textId="77777777" w:rsidR="00E14F54" w:rsidRDefault="00E14F54" w:rsidP="00BB7E63">
            <w:pPr>
              <w:rPr>
                <w:sz w:val="20"/>
                <w:szCs w:val="20"/>
                <w:lang w:val="en-GB"/>
              </w:rPr>
            </w:pPr>
          </w:p>
          <w:p w14:paraId="4F89F230" w14:textId="77777777" w:rsidR="00E14F54" w:rsidRDefault="00E14F54" w:rsidP="00BB7E63">
            <w:pPr>
              <w:rPr>
                <w:sz w:val="20"/>
                <w:szCs w:val="20"/>
                <w:lang w:val="en-GB"/>
              </w:rPr>
            </w:pPr>
          </w:p>
          <w:p w14:paraId="438A5B82" w14:textId="77777777" w:rsidR="00E14F54" w:rsidRDefault="00E14F54" w:rsidP="00BB7E63">
            <w:pPr>
              <w:rPr>
                <w:sz w:val="20"/>
                <w:szCs w:val="20"/>
                <w:lang w:val="en-GB"/>
              </w:rPr>
            </w:pPr>
          </w:p>
          <w:p w14:paraId="554525F3" w14:textId="1BEF1C1D" w:rsidR="00E14F54" w:rsidRDefault="00E14F54" w:rsidP="00BB7E63">
            <w:pPr>
              <w:rPr>
                <w:sz w:val="20"/>
                <w:szCs w:val="20"/>
                <w:lang w:val="en-GB"/>
              </w:rPr>
            </w:pPr>
          </w:p>
          <w:p w14:paraId="3F1638D6" w14:textId="77777777" w:rsidR="000278A2" w:rsidRDefault="000278A2" w:rsidP="00BB7E63">
            <w:pPr>
              <w:rPr>
                <w:sz w:val="20"/>
                <w:szCs w:val="20"/>
                <w:lang w:val="en-GB"/>
              </w:rPr>
            </w:pPr>
          </w:p>
          <w:p w14:paraId="40038F12" w14:textId="77777777" w:rsidR="000278A2" w:rsidRDefault="000278A2" w:rsidP="00BB7E63">
            <w:pPr>
              <w:rPr>
                <w:sz w:val="20"/>
                <w:szCs w:val="20"/>
                <w:lang w:val="en-GB"/>
              </w:rPr>
            </w:pPr>
          </w:p>
          <w:p w14:paraId="54F5863E" w14:textId="77777777" w:rsidR="000278A2" w:rsidRDefault="000278A2" w:rsidP="00BB7E63">
            <w:pPr>
              <w:rPr>
                <w:sz w:val="20"/>
                <w:szCs w:val="20"/>
                <w:lang w:val="en-GB"/>
              </w:rPr>
            </w:pPr>
          </w:p>
          <w:p w14:paraId="3017D59A" w14:textId="77777777" w:rsidR="000278A2" w:rsidRDefault="000278A2" w:rsidP="00BB7E63">
            <w:pPr>
              <w:rPr>
                <w:sz w:val="20"/>
                <w:szCs w:val="20"/>
                <w:lang w:val="en-GB"/>
              </w:rPr>
            </w:pPr>
          </w:p>
          <w:p w14:paraId="1168F1B0" w14:textId="77777777" w:rsidR="000278A2" w:rsidRDefault="000278A2" w:rsidP="00BB7E63">
            <w:pPr>
              <w:rPr>
                <w:sz w:val="20"/>
                <w:szCs w:val="20"/>
                <w:lang w:val="en-GB"/>
              </w:rPr>
            </w:pPr>
          </w:p>
          <w:p w14:paraId="3A222C4B" w14:textId="77777777" w:rsidR="000278A2" w:rsidRDefault="000278A2" w:rsidP="00BB7E63">
            <w:pPr>
              <w:rPr>
                <w:sz w:val="20"/>
                <w:szCs w:val="20"/>
                <w:lang w:val="en-GB"/>
              </w:rPr>
            </w:pPr>
          </w:p>
          <w:p w14:paraId="2C100633" w14:textId="77777777" w:rsidR="005E2ED4" w:rsidRDefault="005E2ED4" w:rsidP="00BB7E63">
            <w:pPr>
              <w:rPr>
                <w:sz w:val="20"/>
                <w:szCs w:val="20"/>
                <w:lang w:val="en-GB"/>
              </w:rPr>
            </w:pPr>
          </w:p>
          <w:p w14:paraId="5002C4B7" w14:textId="458F7889" w:rsidR="00E14F54" w:rsidRDefault="00E14F54" w:rsidP="00BB7E63">
            <w:pPr>
              <w:rPr>
                <w:sz w:val="20"/>
                <w:szCs w:val="20"/>
                <w:lang w:val="en-GB"/>
              </w:rPr>
            </w:pPr>
            <w:r>
              <w:rPr>
                <w:sz w:val="20"/>
                <w:szCs w:val="20"/>
                <w:lang w:val="en-GB"/>
              </w:rPr>
              <w:t>10 min</w:t>
            </w:r>
          </w:p>
          <w:p w14:paraId="66F36EC8" w14:textId="0B4675BE" w:rsidR="00E14F54" w:rsidRPr="008179BC" w:rsidRDefault="00E14F54" w:rsidP="00BB7E63">
            <w:pPr>
              <w:rPr>
                <w:sz w:val="20"/>
                <w:szCs w:val="20"/>
                <w:lang w:val="en-GB"/>
              </w:rPr>
            </w:pPr>
            <w:r>
              <w:rPr>
                <w:sz w:val="20"/>
                <w:szCs w:val="20"/>
                <w:lang w:val="en-GB"/>
              </w:rPr>
              <w:t>SS</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4910C81E" w14:textId="77777777" w:rsidR="0048614A" w:rsidRPr="00D3297B" w:rsidRDefault="00D3297B" w:rsidP="005A7D20">
            <w:pPr>
              <w:jc w:val="both"/>
              <w:rPr>
                <w:b/>
                <w:bCs/>
                <w:i/>
                <w:iCs/>
                <w:color w:val="000000" w:themeColor="text1"/>
                <w:sz w:val="20"/>
                <w:szCs w:val="20"/>
                <w:lang w:val="en-GB"/>
              </w:rPr>
            </w:pPr>
            <w:r w:rsidRPr="00D3297B">
              <w:rPr>
                <w:b/>
                <w:bCs/>
                <w:i/>
                <w:iCs/>
                <w:color w:val="000000" w:themeColor="text1"/>
                <w:sz w:val="20"/>
                <w:szCs w:val="20"/>
                <w:lang w:val="en-GB"/>
              </w:rPr>
              <w:t>Self-assessment: Learning journal</w:t>
            </w:r>
          </w:p>
          <w:p w14:paraId="053B31B0" w14:textId="47C3A625" w:rsidR="00D3297B" w:rsidRPr="00242471" w:rsidRDefault="00D3297B" w:rsidP="005A7D20">
            <w:pPr>
              <w:jc w:val="both"/>
              <w:rPr>
                <w:color w:val="000000" w:themeColor="text1"/>
                <w:sz w:val="20"/>
                <w:szCs w:val="20"/>
                <w:lang w:val="en-GB"/>
              </w:rPr>
            </w:pPr>
            <w:r w:rsidRPr="00D3297B">
              <w:rPr>
                <w:i/>
                <w:iCs/>
                <w:color w:val="000000" w:themeColor="text1"/>
                <w:sz w:val="20"/>
                <w:szCs w:val="20"/>
                <w:lang w:val="en-GB"/>
              </w:rPr>
              <w:t>T asks SS to make an entry in their journals. SS should write some of the recommendations given by their classmates about consumption of unhealthy substances and their consequences.</w:t>
            </w:r>
            <w:r>
              <w:rPr>
                <w:color w:val="000000" w:themeColor="text1"/>
                <w:sz w:val="20"/>
                <w:szCs w:val="20"/>
                <w:lang w:val="en-GB"/>
              </w:rPr>
              <w:t xml:space="preserve"> </w:t>
            </w: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162D40">
        <w:trPr>
          <w:trHeight w:val="130"/>
        </w:trPr>
        <w:tc>
          <w:tcPr>
            <w:tcW w:w="759" w:type="pct"/>
            <w:vMerge w:val="restart"/>
            <w:shd w:val="clear" w:color="auto" w:fill="auto"/>
            <w:vAlign w:val="center"/>
          </w:tcPr>
          <w:p w14:paraId="78870FE3" w14:textId="2EB4B0DA" w:rsidR="00B5561E" w:rsidRPr="001823F7" w:rsidRDefault="00B5561E" w:rsidP="00162D40">
            <w:pPr>
              <w:jc w:val="center"/>
              <w:rPr>
                <w:b/>
                <w:bCs/>
                <w:sz w:val="20"/>
                <w:szCs w:val="20"/>
                <w:lang w:val="en-GB"/>
              </w:rPr>
            </w:pPr>
            <w:r w:rsidRPr="001823F7">
              <w:rPr>
                <w:b/>
                <w:bCs/>
                <w:sz w:val="20"/>
                <w:szCs w:val="20"/>
                <w:lang w:val="en-GB"/>
              </w:rPr>
              <w:t>Wrap-up</w:t>
            </w:r>
          </w:p>
        </w:tc>
        <w:tc>
          <w:tcPr>
            <w:tcW w:w="3538" w:type="pct"/>
            <w:shd w:val="clear" w:color="auto" w:fill="auto"/>
          </w:tcPr>
          <w:p w14:paraId="70796562" w14:textId="51DC1408" w:rsidR="00B5561E" w:rsidRPr="006D5AB0" w:rsidRDefault="009E16FD" w:rsidP="006D5AB0">
            <w:pPr>
              <w:jc w:val="both"/>
              <w:rPr>
                <w:rFonts w:ascii="Calibri" w:hAnsi="Calibri" w:cs="Calibri"/>
                <w:sz w:val="20"/>
                <w:szCs w:val="20"/>
                <w:lang w:val="en-GB"/>
              </w:rPr>
            </w:pPr>
            <w:r w:rsidRPr="006D5AB0">
              <w:rPr>
                <w:rFonts w:ascii="Calibri" w:hAnsi="Calibri" w:cs="Calibri"/>
                <w:sz w:val="20"/>
                <w:szCs w:val="20"/>
                <w:lang w:val="en-GB"/>
              </w:rPr>
              <w:t xml:space="preserve">T ask SS </w:t>
            </w:r>
            <w:r w:rsidRPr="006D5AB0">
              <w:rPr>
                <w:rFonts w:ascii="Calibri" w:hAnsi="Calibri" w:cs="Calibri"/>
                <w:sz w:val="20"/>
                <w:szCs w:val="20"/>
              </w:rPr>
              <w:t xml:space="preserve">to </w:t>
            </w:r>
            <w:r w:rsidR="003B746C">
              <w:rPr>
                <w:rFonts w:ascii="Calibri" w:hAnsi="Calibri" w:cs="Calibri"/>
                <w:sz w:val="20"/>
                <w:szCs w:val="20"/>
              </w:rPr>
              <w:t>make a round table. T leads a conversation about the importance of eating healthy</w:t>
            </w:r>
            <w:r w:rsidR="00FB089B">
              <w:rPr>
                <w:rFonts w:ascii="Calibri" w:hAnsi="Calibri" w:cs="Calibri"/>
                <w:sz w:val="20"/>
                <w:szCs w:val="20"/>
              </w:rPr>
              <w:t xml:space="preserve">. Also, T emphasizes on the terrible consequences that unhealthy substances have in our bodies. SS actively </w:t>
            </w:r>
            <w:proofErr w:type="gramStart"/>
            <w:r w:rsidR="00FB089B">
              <w:rPr>
                <w:rFonts w:ascii="Calibri" w:hAnsi="Calibri" w:cs="Calibri"/>
                <w:sz w:val="20"/>
                <w:szCs w:val="20"/>
              </w:rPr>
              <w:t>participate</w:t>
            </w:r>
            <w:proofErr w:type="gramEnd"/>
            <w:r w:rsidR="00FB089B">
              <w:rPr>
                <w:rFonts w:ascii="Calibri" w:hAnsi="Calibri" w:cs="Calibri"/>
                <w:sz w:val="20"/>
                <w:szCs w:val="20"/>
              </w:rPr>
              <w:t xml:space="preserve"> in the conversations. T fosters SS interaction by telling anecdotes about this topic. </w:t>
            </w:r>
          </w:p>
        </w:tc>
        <w:tc>
          <w:tcPr>
            <w:tcW w:w="703" w:type="pct"/>
            <w:vMerge w:val="restart"/>
            <w:shd w:val="clear" w:color="auto" w:fill="auto"/>
          </w:tcPr>
          <w:p w14:paraId="2139EAC1" w14:textId="77777777" w:rsidR="00FB089B" w:rsidRDefault="00FB089B" w:rsidP="0055770F">
            <w:pPr>
              <w:rPr>
                <w:sz w:val="20"/>
                <w:szCs w:val="20"/>
                <w:lang w:val="en-GB"/>
              </w:rPr>
            </w:pPr>
            <w:r>
              <w:rPr>
                <w:sz w:val="20"/>
                <w:szCs w:val="20"/>
                <w:lang w:val="en-GB"/>
              </w:rPr>
              <w:t>15 min</w:t>
            </w:r>
            <w:r w:rsidR="0055770F">
              <w:rPr>
                <w:sz w:val="20"/>
                <w:szCs w:val="20"/>
                <w:lang w:val="en-GB"/>
              </w:rPr>
              <w:t xml:space="preserve"> </w:t>
            </w:r>
          </w:p>
          <w:p w14:paraId="4F97CC5E" w14:textId="02AE48EB" w:rsidR="0055770F" w:rsidRDefault="00FB089B" w:rsidP="0055770F">
            <w:pPr>
              <w:rPr>
                <w:sz w:val="20"/>
                <w:szCs w:val="20"/>
                <w:lang w:val="en-GB"/>
              </w:rPr>
            </w:pPr>
            <w:r>
              <w:rPr>
                <w:sz w:val="20"/>
                <w:szCs w:val="20"/>
                <w:lang w:val="en-GB"/>
              </w:rPr>
              <w:t>T-SS</w:t>
            </w:r>
            <w:r w:rsidR="0055770F">
              <w:rPr>
                <w:sz w:val="20"/>
                <w:szCs w:val="20"/>
                <w:lang w:val="en-GB"/>
              </w:rPr>
              <w:t xml:space="preserve"> </w:t>
            </w:r>
          </w:p>
          <w:p w14:paraId="3612E82A" w14:textId="77777777" w:rsidR="0055770F" w:rsidRDefault="0055770F" w:rsidP="0055770F">
            <w:pPr>
              <w:rPr>
                <w:sz w:val="20"/>
                <w:szCs w:val="20"/>
                <w:lang w:val="en-GB"/>
              </w:rPr>
            </w:pPr>
          </w:p>
          <w:p w14:paraId="15500C05" w14:textId="77777777" w:rsidR="00FB089B" w:rsidRDefault="00FB089B" w:rsidP="0055770F">
            <w:pPr>
              <w:rPr>
                <w:sz w:val="20"/>
                <w:szCs w:val="20"/>
                <w:lang w:val="en-GB"/>
              </w:rPr>
            </w:pPr>
          </w:p>
          <w:p w14:paraId="379CB817" w14:textId="77777777" w:rsidR="0055770F" w:rsidRDefault="0055770F" w:rsidP="0055770F">
            <w:pPr>
              <w:rPr>
                <w:sz w:val="20"/>
                <w:szCs w:val="20"/>
                <w:lang w:val="en-GB"/>
              </w:rPr>
            </w:pPr>
            <w:r>
              <w:rPr>
                <w:sz w:val="20"/>
                <w:szCs w:val="20"/>
                <w:lang w:val="en-GB"/>
              </w:rPr>
              <w:t xml:space="preserve">10 min </w:t>
            </w:r>
          </w:p>
          <w:p w14:paraId="7C334C6C" w14:textId="0029AF7B" w:rsidR="00FB089B" w:rsidRPr="008179BC" w:rsidRDefault="00FB089B" w:rsidP="0055770F">
            <w:pPr>
              <w:rPr>
                <w:sz w:val="20"/>
                <w:szCs w:val="20"/>
                <w:lang w:val="en-GB"/>
              </w:rPr>
            </w:pPr>
            <w:r>
              <w:rPr>
                <w:sz w:val="20"/>
                <w:szCs w:val="20"/>
                <w:lang w:val="en-GB"/>
              </w:rPr>
              <w:t>SS</w:t>
            </w: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0A3F67F9" w14:textId="77777777" w:rsidR="00CB6DC4" w:rsidRPr="00A92959" w:rsidRDefault="00CB6DC4" w:rsidP="00CB6DC4">
            <w:pPr>
              <w:jc w:val="both"/>
              <w:rPr>
                <w:b/>
                <w:bCs/>
                <w:i/>
                <w:color w:val="000000" w:themeColor="text1"/>
                <w:sz w:val="20"/>
                <w:szCs w:val="20"/>
                <w:lang w:val="en-GB"/>
              </w:rPr>
            </w:pPr>
            <w:r w:rsidRPr="00A92959">
              <w:rPr>
                <w:b/>
                <w:bCs/>
                <w:i/>
                <w:color w:val="000000" w:themeColor="text1"/>
                <w:sz w:val="20"/>
                <w:szCs w:val="20"/>
                <w:lang w:val="en-GB"/>
              </w:rPr>
              <w:t xml:space="preserve">Self-assessment: Focused listing. </w:t>
            </w:r>
          </w:p>
          <w:p w14:paraId="7B831CBA" w14:textId="49DF1503" w:rsidR="007D7395" w:rsidRPr="006D5AB0" w:rsidRDefault="00CB6DC4" w:rsidP="00CB6DC4">
            <w:pPr>
              <w:rPr>
                <w:sz w:val="20"/>
                <w:szCs w:val="20"/>
                <w:lang w:val="en-GB"/>
              </w:rPr>
            </w:pPr>
            <w:r w:rsidRPr="00A92959">
              <w:rPr>
                <w:i/>
                <w:color w:val="000000" w:themeColor="text1"/>
                <w:sz w:val="20"/>
                <w:szCs w:val="20"/>
                <w:lang w:val="en-GB"/>
              </w:rPr>
              <w:t xml:space="preserve">SS write in a piece of paper as </w:t>
            </w:r>
            <w:r>
              <w:rPr>
                <w:i/>
                <w:color w:val="000000" w:themeColor="text1"/>
                <w:sz w:val="20"/>
                <w:szCs w:val="20"/>
                <w:lang w:val="en-GB"/>
              </w:rPr>
              <w:t>many</w:t>
            </w:r>
            <w:r w:rsidRPr="00A92959">
              <w:rPr>
                <w:i/>
                <w:color w:val="000000" w:themeColor="text1"/>
                <w:sz w:val="20"/>
                <w:szCs w:val="20"/>
                <w:lang w:val="en-GB"/>
              </w:rPr>
              <w:t xml:space="preserve"> words</w:t>
            </w:r>
            <w:r>
              <w:rPr>
                <w:i/>
                <w:color w:val="000000" w:themeColor="text1"/>
                <w:sz w:val="20"/>
                <w:szCs w:val="20"/>
                <w:lang w:val="en-GB"/>
              </w:rPr>
              <w:t xml:space="preserve"> as they remember</w:t>
            </w:r>
            <w:r w:rsidRPr="00A92959">
              <w:rPr>
                <w:i/>
                <w:color w:val="000000" w:themeColor="text1"/>
                <w:sz w:val="20"/>
                <w:szCs w:val="20"/>
                <w:lang w:val="en-GB"/>
              </w:rPr>
              <w:t xml:space="preserve"> about the</w:t>
            </w:r>
            <w:r>
              <w:rPr>
                <w:i/>
                <w:color w:val="000000" w:themeColor="text1"/>
                <w:sz w:val="20"/>
                <w:szCs w:val="20"/>
                <w:lang w:val="en-GB"/>
              </w:rPr>
              <w:t xml:space="preserve"> whole topic in 10 </w:t>
            </w:r>
            <w:r w:rsidRPr="00A92959">
              <w:rPr>
                <w:i/>
                <w:color w:val="000000" w:themeColor="text1"/>
                <w:sz w:val="20"/>
                <w:szCs w:val="20"/>
                <w:lang w:val="en-GB"/>
              </w:rPr>
              <w:t>minutes.</w:t>
            </w: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22B0037B" w14:textId="77777777" w:rsidR="00EE6B3D" w:rsidRDefault="00EE6B3D">
      <w:pPr>
        <w:rPr>
          <w:i/>
          <w:color w:val="7F7F7F" w:themeColor="text1" w:themeTint="80"/>
          <w:lang w:val="en-GB"/>
        </w:rPr>
      </w:pPr>
    </w:p>
    <w:p w14:paraId="0210D1F7" w14:textId="77777777" w:rsidR="00EE6B3D" w:rsidRDefault="00EE6B3D">
      <w:pPr>
        <w:rPr>
          <w:i/>
          <w:color w:val="7F7F7F" w:themeColor="text1" w:themeTint="80"/>
          <w:lang w:val="en-GB"/>
        </w:rPr>
      </w:pPr>
    </w:p>
    <w:p w14:paraId="300F017B" w14:textId="77777777" w:rsidR="00D57647" w:rsidRDefault="00D57647">
      <w:pPr>
        <w:rPr>
          <w:i/>
          <w:color w:val="7F7F7F" w:themeColor="text1" w:themeTint="80"/>
          <w:lang w:val="en-GB"/>
        </w:rPr>
      </w:pPr>
    </w:p>
    <w:p w14:paraId="61524845" w14:textId="2911EF1D"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7BB9B4C9" w:rsidR="00D20FA8" w:rsidRPr="008179BC" w:rsidRDefault="00624F97" w:rsidP="005A7D20">
            <w:pPr>
              <w:jc w:val="center"/>
              <w:rPr>
                <w:b/>
                <w:bCs/>
                <w:lang w:val="en-GB"/>
              </w:rPr>
            </w:pPr>
            <w:r>
              <w:rPr>
                <w:b/>
                <w:bCs/>
                <w:lang w:val="en-GB"/>
              </w:rPr>
              <w:t>Implementation alternatives</w:t>
            </w:r>
            <w:r w:rsidR="007D7395">
              <w:rPr>
                <w:b/>
                <w:bCs/>
                <w:lang w:val="en-GB"/>
              </w:rPr>
              <w:t xml:space="preserve">                                                         </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656DA53F" w14:textId="60C20D7D" w:rsidR="00EE6B3D" w:rsidRPr="00CB6DC4" w:rsidRDefault="00EE6B3D" w:rsidP="00CB6DC4">
            <w:pPr>
              <w:jc w:val="both"/>
              <w:rPr>
                <w:bCs/>
                <w:sz w:val="20"/>
                <w:szCs w:val="20"/>
                <w:lang w:val="en-GB"/>
              </w:rPr>
            </w:pPr>
            <w:r w:rsidRPr="00CB6DC4">
              <w:rPr>
                <w:bCs/>
                <w:sz w:val="20"/>
                <w:szCs w:val="20"/>
                <w:lang w:val="en-GB"/>
              </w:rPr>
              <w:t xml:space="preserve">-If you </w:t>
            </w:r>
            <w:r w:rsidR="00CB6DC4">
              <w:rPr>
                <w:bCs/>
                <w:sz w:val="20"/>
                <w:szCs w:val="20"/>
                <w:lang w:val="en-GB"/>
              </w:rPr>
              <w:t>do not</w:t>
            </w:r>
            <w:r w:rsidRPr="00CB6DC4">
              <w:rPr>
                <w:bCs/>
                <w:sz w:val="20"/>
                <w:szCs w:val="20"/>
                <w:lang w:val="en-GB"/>
              </w:rPr>
              <w:t xml:space="preserve"> have access to internet, </w:t>
            </w:r>
            <w:r w:rsidR="00CB6DC4">
              <w:rPr>
                <w:bCs/>
                <w:sz w:val="20"/>
                <w:szCs w:val="20"/>
                <w:lang w:val="en-GB"/>
              </w:rPr>
              <w:t>it</w:t>
            </w:r>
            <w:r w:rsidRPr="00CB6DC4">
              <w:rPr>
                <w:bCs/>
                <w:sz w:val="20"/>
                <w:szCs w:val="20"/>
                <w:lang w:val="en-GB"/>
              </w:rPr>
              <w:t xml:space="preserve"> would be a good idea to design a worksheet </w:t>
            </w:r>
            <w:r w:rsidR="00CB6DC4">
              <w:rPr>
                <w:bCs/>
                <w:sz w:val="20"/>
                <w:szCs w:val="20"/>
                <w:lang w:val="en-GB"/>
              </w:rPr>
              <w:t xml:space="preserve">by yourself. </w:t>
            </w:r>
          </w:p>
          <w:p w14:paraId="3A695F3E" w14:textId="170089B6" w:rsidR="00EE6B3D" w:rsidRPr="00CB6DC4" w:rsidRDefault="00EE6B3D" w:rsidP="00CB6DC4">
            <w:pPr>
              <w:jc w:val="both"/>
              <w:rPr>
                <w:bCs/>
                <w:sz w:val="20"/>
                <w:szCs w:val="20"/>
                <w:lang w:val="en-GB"/>
              </w:rPr>
            </w:pPr>
            <w:r w:rsidRPr="00CB6DC4">
              <w:rPr>
                <w:bCs/>
                <w:sz w:val="20"/>
                <w:szCs w:val="20"/>
                <w:lang w:val="en-GB"/>
              </w:rPr>
              <w:t>-SS can prepare a presentation about healthy and unhealthy food</w:t>
            </w:r>
            <w:r w:rsidR="00CB6DC4">
              <w:rPr>
                <w:bCs/>
                <w:sz w:val="20"/>
                <w:szCs w:val="20"/>
                <w:lang w:val="en-GB"/>
              </w:rPr>
              <w:t xml:space="preserve">. If they do not have access to internet or to newspapers, they can make drawings based on their experience. </w:t>
            </w:r>
          </w:p>
          <w:p w14:paraId="7777A2F0" w14:textId="0AAFBEE5" w:rsidR="00EE6B3D" w:rsidRPr="00CB6DC4" w:rsidRDefault="00EE6B3D" w:rsidP="00CB6DC4">
            <w:pPr>
              <w:jc w:val="both"/>
              <w:rPr>
                <w:bCs/>
                <w:sz w:val="20"/>
                <w:szCs w:val="20"/>
                <w:lang w:val="en-GB"/>
              </w:rPr>
            </w:pPr>
            <w:r w:rsidRPr="00CB6DC4">
              <w:rPr>
                <w:bCs/>
                <w:sz w:val="20"/>
                <w:szCs w:val="20"/>
                <w:lang w:val="en-GB"/>
              </w:rPr>
              <w:t>-Create a collage with pictures from the campaign presentation</w:t>
            </w:r>
            <w:r w:rsidR="00CB6DC4">
              <w:rPr>
                <w:bCs/>
                <w:sz w:val="20"/>
                <w:szCs w:val="20"/>
                <w:lang w:val="en-GB"/>
              </w:rPr>
              <w:t>.</w:t>
            </w:r>
          </w:p>
          <w:p w14:paraId="43B2D416" w14:textId="7FB0235A" w:rsidR="00EE6B3D" w:rsidRPr="00CB6DC4" w:rsidRDefault="00EE6B3D" w:rsidP="00CB6DC4">
            <w:pPr>
              <w:jc w:val="both"/>
              <w:rPr>
                <w:bCs/>
                <w:sz w:val="20"/>
                <w:szCs w:val="20"/>
                <w:lang w:val="en-GB"/>
              </w:rPr>
            </w:pPr>
            <w:r w:rsidRPr="00CB6DC4">
              <w:rPr>
                <w:bCs/>
                <w:sz w:val="20"/>
                <w:szCs w:val="20"/>
                <w:lang w:val="en-GB"/>
              </w:rPr>
              <w:t xml:space="preserve">-In a chart, </w:t>
            </w:r>
            <w:r w:rsidR="00CB6DC4">
              <w:rPr>
                <w:bCs/>
                <w:sz w:val="20"/>
                <w:szCs w:val="20"/>
                <w:lang w:val="en-GB"/>
              </w:rPr>
              <w:t>SS</w:t>
            </w:r>
            <w:r w:rsidRPr="00CB6DC4">
              <w:rPr>
                <w:bCs/>
                <w:sz w:val="20"/>
                <w:szCs w:val="20"/>
                <w:lang w:val="en-GB"/>
              </w:rPr>
              <w:t xml:space="preserve"> can make a list in English of the products in which they find these items (sugar,</w:t>
            </w:r>
            <w:r w:rsidR="00CB6DC4">
              <w:rPr>
                <w:bCs/>
                <w:sz w:val="20"/>
                <w:szCs w:val="20"/>
                <w:lang w:val="en-GB"/>
              </w:rPr>
              <w:t xml:space="preserve"> </w:t>
            </w:r>
            <w:r w:rsidRPr="00CB6DC4">
              <w:rPr>
                <w:bCs/>
                <w:sz w:val="20"/>
                <w:szCs w:val="20"/>
                <w:lang w:val="en-GB"/>
              </w:rPr>
              <w:t xml:space="preserve">corn flakes, candies, tomato </w:t>
            </w:r>
            <w:r w:rsidR="00CB6DC4" w:rsidRPr="00CB6DC4">
              <w:rPr>
                <w:bCs/>
                <w:sz w:val="20"/>
                <w:szCs w:val="20"/>
                <w:lang w:val="en-GB"/>
              </w:rPr>
              <w:t>sauce</w:t>
            </w:r>
            <w:r w:rsidRPr="00CB6DC4">
              <w:rPr>
                <w:bCs/>
                <w:sz w:val="20"/>
                <w:szCs w:val="20"/>
                <w:lang w:val="en-GB"/>
              </w:rPr>
              <w:t>, mayonnaise,</w:t>
            </w:r>
            <w:r w:rsidR="00CB6DC4">
              <w:rPr>
                <w:bCs/>
                <w:sz w:val="20"/>
                <w:szCs w:val="20"/>
                <w:lang w:val="en-GB"/>
              </w:rPr>
              <w:t xml:space="preserve"> </w:t>
            </w:r>
            <w:r w:rsidRPr="00CB6DC4">
              <w:rPr>
                <w:bCs/>
                <w:sz w:val="20"/>
                <w:szCs w:val="20"/>
                <w:lang w:val="en-GB"/>
              </w:rPr>
              <w:t>salt</w:t>
            </w:r>
            <w:r w:rsidR="00CB6DC4">
              <w:rPr>
                <w:bCs/>
                <w:sz w:val="20"/>
                <w:szCs w:val="20"/>
                <w:lang w:val="en-GB"/>
              </w:rPr>
              <w:t>,</w:t>
            </w:r>
            <w:r w:rsidRPr="00CB6DC4">
              <w:rPr>
                <w:bCs/>
                <w:sz w:val="20"/>
                <w:szCs w:val="20"/>
                <w:lang w:val="en-GB"/>
              </w:rPr>
              <w:t xml:space="preserve"> fat), and give a short explanation of the effects these products can produce in people. </w:t>
            </w:r>
          </w:p>
          <w:p w14:paraId="31578C53" w14:textId="77777777" w:rsidR="00EE6B3D" w:rsidRPr="00CB6DC4" w:rsidRDefault="00EE6B3D" w:rsidP="00CB6DC4">
            <w:pPr>
              <w:jc w:val="both"/>
              <w:rPr>
                <w:b/>
                <w:bCs/>
                <w:sz w:val="20"/>
                <w:szCs w:val="20"/>
                <w:lang w:val="en-GB"/>
              </w:rPr>
            </w:pPr>
          </w:p>
          <w:p w14:paraId="06AF23BF" w14:textId="77777777" w:rsidR="00EE6B3D" w:rsidRPr="00CB6DC4" w:rsidRDefault="00EE6B3D" w:rsidP="00CB6DC4">
            <w:pPr>
              <w:pStyle w:val="Prrafodelista"/>
              <w:numPr>
                <w:ilvl w:val="0"/>
                <w:numId w:val="4"/>
              </w:numPr>
              <w:jc w:val="both"/>
              <w:rPr>
                <w:b/>
                <w:bCs/>
                <w:sz w:val="20"/>
                <w:szCs w:val="20"/>
                <w:lang w:val="en-GB"/>
              </w:rPr>
            </w:pPr>
            <w:r w:rsidRPr="00CB6DC4">
              <w:rPr>
                <w:b/>
                <w:bCs/>
                <w:sz w:val="20"/>
                <w:szCs w:val="20"/>
                <w:lang w:val="en-GB"/>
              </w:rPr>
              <w:t>Crossword puzzles in English with the vocabulary related to healthy and unhealthy foods</w:t>
            </w:r>
          </w:p>
          <w:p w14:paraId="4A162508" w14:textId="737B321E" w:rsidR="004D0C52" w:rsidRPr="00CB6DC4" w:rsidRDefault="00EE6B3D" w:rsidP="00CF2363">
            <w:pPr>
              <w:pStyle w:val="Prrafodelista"/>
              <w:numPr>
                <w:ilvl w:val="0"/>
                <w:numId w:val="4"/>
              </w:numPr>
              <w:jc w:val="both"/>
              <w:rPr>
                <w:b/>
                <w:bCs/>
                <w:sz w:val="20"/>
                <w:szCs w:val="20"/>
                <w:lang w:val="en-GB"/>
              </w:rPr>
            </w:pPr>
            <w:r w:rsidRPr="00CB6DC4">
              <w:rPr>
                <w:b/>
                <w:bCs/>
                <w:sz w:val="20"/>
                <w:szCs w:val="20"/>
                <w:lang w:val="en-GB"/>
              </w:rPr>
              <w:t>Flashcard with healthy and unhealthy food to do different games with them.</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7511B1">
        <w:tc>
          <w:tcPr>
            <w:tcW w:w="1000" w:type="pct"/>
            <w:tcBorders>
              <w:left w:val="single" w:sz="4" w:space="0" w:color="auto"/>
              <w:bottom w:val="single" w:sz="4" w:space="0" w:color="auto"/>
              <w:right w:val="single" w:sz="4" w:space="0" w:color="auto"/>
            </w:tcBorders>
            <w:shd w:val="clear" w:color="auto" w:fill="auto"/>
            <w:vAlign w:val="center"/>
          </w:tcPr>
          <w:p w14:paraId="179E5ADF" w14:textId="77777777" w:rsidR="00DD26F4" w:rsidRDefault="00DD26F4" w:rsidP="007511B1">
            <w:pPr>
              <w:jc w:val="center"/>
              <w:rPr>
                <w:b/>
                <w:bCs/>
                <w:sz w:val="21"/>
                <w:szCs w:val="21"/>
              </w:rPr>
            </w:pPr>
          </w:p>
          <w:p w14:paraId="5F71B95A" w14:textId="2E8D3616" w:rsidR="00821251" w:rsidRPr="00821251" w:rsidRDefault="00FA2E3C" w:rsidP="007511B1">
            <w:pPr>
              <w:jc w:val="center"/>
              <w:rPr>
                <w:bCs/>
                <w:sz w:val="21"/>
                <w:szCs w:val="21"/>
              </w:rPr>
            </w:pPr>
            <w:r>
              <w:rPr>
                <w:bCs/>
                <w:sz w:val="21"/>
                <w:szCs w:val="21"/>
              </w:rPr>
              <w:t>H</w:t>
            </w:r>
            <w:r w:rsidR="00821251" w:rsidRPr="00821251">
              <w:rPr>
                <w:bCs/>
                <w:sz w:val="21"/>
                <w:szCs w:val="21"/>
              </w:rPr>
              <w:t>ealthy and unhealthy</w:t>
            </w:r>
            <w:r w:rsidR="007511B1">
              <w:rPr>
                <w:bCs/>
                <w:sz w:val="21"/>
                <w:szCs w:val="21"/>
              </w:rPr>
              <w:t xml:space="preserve"> food</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6043B175" w:rsidR="00DD26F4" w:rsidRPr="008179BC" w:rsidRDefault="00821251" w:rsidP="007511B1">
            <w:pPr>
              <w:jc w:val="center"/>
              <w:rPr>
                <w:sz w:val="21"/>
                <w:szCs w:val="21"/>
              </w:rPr>
            </w:pPr>
            <w:r>
              <w:rPr>
                <w:sz w:val="21"/>
                <w:szCs w:val="21"/>
              </w:rPr>
              <w:t>Speaking</w:t>
            </w:r>
            <w:r w:rsidR="00C968A2">
              <w:rPr>
                <w:sz w:val="21"/>
                <w:szCs w:val="21"/>
              </w:rPr>
              <w:t xml:space="preserve">, listening, reading and </w:t>
            </w:r>
            <w:r>
              <w:rPr>
                <w:sz w:val="21"/>
                <w:szCs w:val="21"/>
              </w:rPr>
              <w:t>writing</w:t>
            </w:r>
            <w:r w:rsidR="00C968A2">
              <w:rPr>
                <w:sz w:val="21"/>
                <w:szCs w:val="21"/>
              </w:rPr>
              <w:t>.</w:t>
            </w:r>
          </w:p>
        </w:tc>
        <w:tc>
          <w:tcPr>
            <w:tcW w:w="1000" w:type="pct"/>
            <w:tcBorders>
              <w:left w:val="single" w:sz="4" w:space="0" w:color="auto"/>
              <w:bottom w:val="single" w:sz="4" w:space="0" w:color="auto"/>
              <w:right w:val="single" w:sz="4" w:space="0" w:color="auto"/>
            </w:tcBorders>
            <w:shd w:val="clear" w:color="auto" w:fill="auto"/>
            <w:vAlign w:val="center"/>
          </w:tcPr>
          <w:p w14:paraId="1F420944" w14:textId="67D026EF" w:rsidR="00EE6B3D" w:rsidRDefault="00EE6B3D" w:rsidP="007511B1">
            <w:pPr>
              <w:jc w:val="center"/>
              <w:rPr>
                <w:sz w:val="21"/>
                <w:szCs w:val="21"/>
              </w:rPr>
            </w:pPr>
            <w:r>
              <w:rPr>
                <w:sz w:val="21"/>
                <w:szCs w:val="21"/>
              </w:rPr>
              <w:t>Simple present</w:t>
            </w:r>
          </w:p>
          <w:p w14:paraId="499AD556" w14:textId="2C6E51BA" w:rsidR="00DD26F4" w:rsidRPr="008179BC" w:rsidRDefault="00821251" w:rsidP="007511B1">
            <w:pPr>
              <w:jc w:val="center"/>
              <w:rPr>
                <w:sz w:val="21"/>
                <w:szCs w:val="21"/>
              </w:rPr>
            </w:pPr>
            <w:r>
              <w:rPr>
                <w:sz w:val="21"/>
                <w:szCs w:val="21"/>
              </w:rPr>
              <w:t>Should-shouldn´t</w:t>
            </w:r>
          </w:p>
        </w:tc>
        <w:tc>
          <w:tcPr>
            <w:tcW w:w="1000" w:type="pct"/>
            <w:tcBorders>
              <w:left w:val="single" w:sz="4" w:space="0" w:color="auto"/>
              <w:bottom w:val="single" w:sz="4" w:space="0" w:color="auto"/>
              <w:right w:val="single" w:sz="4" w:space="0" w:color="auto"/>
            </w:tcBorders>
            <w:vAlign w:val="center"/>
          </w:tcPr>
          <w:p w14:paraId="53F72DD1" w14:textId="2637713A" w:rsidR="00DD26F4" w:rsidRPr="008179BC" w:rsidRDefault="008F3772" w:rsidP="007511B1">
            <w:pPr>
              <w:jc w:val="center"/>
              <w:rPr>
                <w:sz w:val="21"/>
                <w:szCs w:val="21"/>
              </w:rPr>
            </w:pPr>
            <w:r>
              <w:rPr>
                <w:sz w:val="21"/>
                <w:szCs w:val="21"/>
              </w:rPr>
              <w:t>F</w:t>
            </w:r>
            <w:bookmarkStart w:id="0" w:name="_GoBack"/>
            <w:bookmarkEnd w:id="0"/>
            <w:r w:rsidR="00821251">
              <w:rPr>
                <w:sz w:val="21"/>
                <w:szCs w:val="21"/>
              </w:rPr>
              <w:t>ood</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3772901E" w:rsidR="00DD26F4" w:rsidRPr="008179BC" w:rsidRDefault="00821251" w:rsidP="007511B1">
            <w:pPr>
              <w:jc w:val="center"/>
              <w:rPr>
                <w:sz w:val="21"/>
                <w:szCs w:val="21"/>
              </w:rPr>
            </w:pPr>
            <w:r>
              <w:rPr>
                <w:sz w:val="21"/>
                <w:szCs w:val="21"/>
              </w:rPr>
              <w:t>7°</w:t>
            </w:r>
          </w:p>
        </w:tc>
      </w:tr>
    </w:tbl>
    <w:p w14:paraId="056A0498" w14:textId="77777777" w:rsidR="00DD26F4" w:rsidRDefault="00DD26F4" w:rsidP="00DD26F4">
      <w:pPr>
        <w:rPr>
          <w:i/>
          <w:color w:val="7F7F7F" w:themeColor="text1" w:themeTint="80"/>
          <w:lang w:val="en-GB"/>
        </w:rPr>
      </w:pPr>
    </w:p>
    <w:p w14:paraId="42270404" w14:textId="47B4B13B" w:rsidR="00DD26F4" w:rsidRDefault="00DD26F4"/>
    <w:p w14:paraId="79FFEDEF" w14:textId="6A57F14B" w:rsidR="0032639A" w:rsidRDefault="0032639A"/>
    <w:p w14:paraId="4AD0B3AB" w14:textId="0C744C62" w:rsidR="0032639A" w:rsidRDefault="0032639A" w:rsidP="0032639A">
      <w:pPr>
        <w:jc w:val="center"/>
        <w:rPr>
          <w:b/>
          <w:bCs/>
        </w:rPr>
      </w:pPr>
      <w:r w:rsidRPr="0032639A">
        <w:rPr>
          <w:b/>
          <w:bCs/>
        </w:rPr>
        <w:t xml:space="preserve">Appendix Section </w:t>
      </w:r>
    </w:p>
    <w:p w14:paraId="64A2F915" w14:textId="5B3A7E48" w:rsidR="0032639A" w:rsidRDefault="0032639A" w:rsidP="0032639A">
      <w:pPr>
        <w:jc w:val="center"/>
        <w:rPr>
          <w:b/>
          <w:bCs/>
        </w:rPr>
      </w:pPr>
    </w:p>
    <w:p w14:paraId="6E0B8052" w14:textId="4A46C6C5" w:rsidR="0032639A" w:rsidRDefault="0032639A" w:rsidP="0032639A">
      <w:pPr>
        <w:jc w:val="both"/>
        <w:rPr>
          <w:b/>
          <w:bCs/>
        </w:rPr>
      </w:pPr>
    </w:p>
    <w:p w14:paraId="18444C82" w14:textId="46AB6082" w:rsidR="0032639A" w:rsidRDefault="0032639A" w:rsidP="0032639A">
      <w:pPr>
        <w:jc w:val="both"/>
        <w:rPr>
          <w:b/>
          <w:bCs/>
        </w:rPr>
      </w:pPr>
      <w:r>
        <w:rPr>
          <w:b/>
          <w:bCs/>
        </w:rPr>
        <w:t xml:space="preserve">Appendix 1 (Flashcards about the video: vocabulary). </w:t>
      </w:r>
    </w:p>
    <w:p w14:paraId="37A23FDB" w14:textId="66788C39" w:rsidR="0032639A" w:rsidRDefault="0032639A" w:rsidP="0032639A">
      <w:pPr>
        <w:jc w:val="both"/>
        <w:rPr>
          <w:b/>
          <w:bCs/>
        </w:rPr>
      </w:pPr>
    </w:p>
    <w:tbl>
      <w:tblPr>
        <w:tblStyle w:val="Tablaconcuadrcula"/>
        <w:tblW w:w="0" w:type="auto"/>
        <w:tblLook w:val="04A0" w:firstRow="1" w:lastRow="0" w:firstColumn="1" w:lastColumn="0" w:noHBand="0" w:noVBand="1"/>
      </w:tblPr>
      <w:tblGrid>
        <w:gridCol w:w="5035"/>
        <w:gridCol w:w="5035"/>
      </w:tblGrid>
      <w:tr w:rsidR="0032639A" w14:paraId="72F00BB9" w14:textId="77777777" w:rsidTr="0032639A">
        <w:tc>
          <w:tcPr>
            <w:tcW w:w="5035" w:type="dxa"/>
            <w:vAlign w:val="center"/>
          </w:tcPr>
          <w:p w14:paraId="19AC33EC" w14:textId="77777777" w:rsidR="0032639A" w:rsidRPr="0032639A" w:rsidRDefault="0032639A" w:rsidP="0032639A">
            <w:pPr>
              <w:jc w:val="center"/>
              <w:rPr>
                <w:b/>
                <w:bCs/>
                <w:sz w:val="40"/>
                <w:szCs w:val="40"/>
              </w:rPr>
            </w:pPr>
          </w:p>
          <w:p w14:paraId="770888F9" w14:textId="65360067" w:rsidR="0032639A" w:rsidRPr="0032639A" w:rsidRDefault="0032639A" w:rsidP="0032639A">
            <w:pPr>
              <w:jc w:val="center"/>
              <w:rPr>
                <w:b/>
                <w:bCs/>
                <w:sz w:val="40"/>
                <w:szCs w:val="40"/>
              </w:rPr>
            </w:pPr>
            <w:r>
              <w:rPr>
                <w:b/>
                <w:bCs/>
                <w:sz w:val="40"/>
                <w:szCs w:val="40"/>
              </w:rPr>
              <w:t>Caffeine</w:t>
            </w:r>
          </w:p>
          <w:p w14:paraId="19933446" w14:textId="7D4880E0" w:rsidR="0032639A" w:rsidRPr="0032639A" w:rsidRDefault="0032639A" w:rsidP="00EA4436">
            <w:pPr>
              <w:rPr>
                <w:b/>
                <w:bCs/>
                <w:sz w:val="40"/>
                <w:szCs w:val="40"/>
              </w:rPr>
            </w:pPr>
          </w:p>
        </w:tc>
        <w:tc>
          <w:tcPr>
            <w:tcW w:w="5035" w:type="dxa"/>
            <w:vAlign w:val="center"/>
          </w:tcPr>
          <w:p w14:paraId="3F491D26" w14:textId="29DAA84F" w:rsidR="0032639A" w:rsidRPr="0032639A" w:rsidRDefault="0032639A" w:rsidP="0032639A">
            <w:pPr>
              <w:jc w:val="center"/>
              <w:rPr>
                <w:b/>
                <w:bCs/>
                <w:sz w:val="40"/>
                <w:szCs w:val="40"/>
              </w:rPr>
            </w:pPr>
            <w:r>
              <w:rPr>
                <w:b/>
                <w:bCs/>
                <w:sz w:val="40"/>
                <w:szCs w:val="40"/>
              </w:rPr>
              <w:t>Memory</w:t>
            </w:r>
          </w:p>
        </w:tc>
      </w:tr>
      <w:tr w:rsidR="0032639A" w14:paraId="5C8722A3" w14:textId="77777777" w:rsidTr="0032639A">
        <w:tc>
          <w:tcPr>
            <w:tcW w:w="5035" w:type="dxa"/>
            <w:vAlign w:val="center"/>
          </w:tcPr>
          <w:p w14:paraId="3821F0ED" w14:textId="77777777" w:rsidR="0032639A" w:rsidRDefault="0032639A" w:rsidP="00EA4436">
            <w:pPr>
              <w:rPr>
                <w:b/>
                <w:bCs/>
                <w:sz w:val="40"/>
                <w:szCs w:val="40"/>
              </w:rPr>
            </w:pPr>
          </w:p>
          <w:p w14:paraId="33C84A9F" w14:textId="77777777" w:rsidR="0032639A" w:rsidRDefault="0032639A" w:rsidP="00EA4436">
            <w:pPr>
              <w:jc w:val="center"/>
              <w:rPr>
                <w:b/>
                <w:bCs/>
                <w:sz w:val="40"/>
                <w:szCs w:val="40"/>
              </w:rPr>
            </w:pPr>
            <w:r>
              <w:rPr>
                <w:b/>
                <w:bCs/>
                <w:sz w:val="40"/>
                <w:szCs w:val="40"/>
              </w:rPr>
              <w:t>Carbs</w:t>
            </w:r>
          </w:p>
          <w:p w14:paraId="7DFEBF00" w14:textId="21E6F16B" w:rsidR="00EA4436" w:rsidRPr="0032639A" w:rsidRDefault="00EA4436" w:rsidP="00EA4436">
            <w:pPr>
              <w:jc w:val="center"/>
              <w:rPr>
                <w:b/>
                <w:bCs/>
                <w:sz w:val="40"/>
                <w:szCs w:val="40"/>
              </w:rPr>
            </w:pPr>
          </w:p>
        </w:tc>
        <w:tc>
          <w:tcPr>
            <w:tcW w:w="5035" w:type="dxa"/>
            <w:vAlign w:val="center"/>
          </w:tcPr>
          <w:p w14:paraId="30F25A83" w14:textId="4DEFF498" w:rsidR="0032639A" w:rsidRPr="0032639A" w:rsidRDefault="0032639A" w:rsidP="0032639A">
            <w:pPr>
              <w:jc w:val="center"/>
              <w:rPr>
                <w:b/>
                <w:bCs/>
                <w:sz w:val="40"/>
                <w:szCs w:val="40"/>
              </w:rPr>
            </w:pPr>
            <w:r>
              <w:rPr>
                <w:b/>
                <w:bCs/>
                <w:sz w:val="40"/>
                <w:szCs w:val="40"/>
              </w:rPr>
              <w:t>Detoxes liver</w:t>
            </w:r>
          </w:p>
        </w:tc>
      </w:tr>
      <w:tr w:rsidR="0032639A" w14:paraId="7F0BF18C" w14:textId="77777777" w:rsidTr="0032639A">
        <w:tc>
          <w:tcPr>
            <w:tcW w:w="5035" w:type="dxa"/>
            <w:vAlign w:val="center"/>
          </w:tcPr>
          <w:p w14:paraId="58E664FC" w14:textId="77777777" w:rsidR="0032639A" w:rsidRPr="0032639A" w:rsidRDefault="0032639A" w:rsidP="00EA4436">
            <w:pPr>
              <w:rPr>
                <w:b/>
                <w:bCs/>
                <w:sz w:val="40"/>
                <w:szCs w:val="40"/>
              </w:rPr>
            </w:pPr>
          </w:p>
          <w:p w14:paraId="0043179E" w14:textId="36CB9090" w:rsidR="0032639A" w:rsidRPr="0032639A" w:rsidRDefault="0032639A" w:rsidP="0032639A">
            <w:pPr>
              <w:jc w:val="center"/>
              <w:rPr>
                <w:b/>
                <w:bCs/>
                <w:sz w:val="40"/>
                <w:szCs w:val="40"/>
              </w:rPr>
            </w:pPr>
            <w:r>
              <w:rPr>
                <w:b/>
                <w:bCs/>
                <w:sz w:val="40"/>
                <w:szCs w:val="40"/>
              </w:rPr>
              <w:t xml:space="preserve">Sleep restriction </w:t>
            </w:r>
          </w:p>
          <w:p w14:paraId="4748B941" w14:textId="3620EA6C" w:rsidR="0032639A" w:rsidRPr="0032639A" w:rsidRDefault="0032639A" w:rsidP="00EA4436">
            <w:pPr>
              <w:rPr>
                <w:b/>
                <w:bCs/>
                <w:sz w:val="40"/>
                <w:szCs w:val="40"/>
              </w:rPr>
            </w:pPr>
          </w:p>
        </w:tc>
        <w:tc>
          <w:tcPr>
            <w:tcW w:w="5035" w:type="dxa"/>
            <w:vAlign w:val="center"/>
          </w:tcPr>
          <w:p w14:paraId="4BF7DDFC" w14:textId="27855B80" w:rsidR="0032639A" w:rsidRPr="0032639A" w:rsidRDefault="0032639A" w:rsidP="0032639A">
            <w:pPr>
              <w:jc w:val="center"/>
              <w:rPr>
                <w:b/>
                <w:bCs/>
                <w:sz w:val="40"/>
                <w:szCs w:val="40"/>
              </w:rPr>
            </w:pPr>
            <w:r>
              <w:rPr>
                <w:b/>
                <w:bCs/>
                <w:sz w:val="40"/>
                <w:szCs w:val="40"/>
              </w:rPr>
              <w:t xml:space="preserve">Hair growth </w:t>
            </w:r>
          </w:p>
        </w:tc>
      </w:tr>
      <w:tr w:rsidR="0032639A" w14:paraId="106CA19F" w14:textId="77777777" w:rsidTr="00EA4436">
        <w:trPr>
          <w:trHeight w:val="1405"/>
        </w:trPr>
        <w:tc>
          <w:tcPr>
            <w:tcW w:w="5035" w:type="dxa"/>
            <w:vAlign w:val="center"/>
          </w:tcPr>
          <w:p w14:paraId="083E825F" w14:textId="6E4C5E4F" w:rsidR="0032639A" w:rsidRPr="0032639A" w:rsidRDefault="0032639A" w:rsidP="00EA4436">
            <w:pPr>
              <w:jc w:val="center"/>
              <w:rPr>
                <w:b/>
                <w:bCs/>
                <w:sz w:val="40"/>
                <w:szCs w:val="40"/>
              </w:rPr>
            </w:pPr>
            <w:r>
              <w:rPr>
                <w:b/>
                <w:bCs/>
                <w:sz w:val="40"/>
                <w:szCs w:val="40"/>
              </w:rPr>
              <w:t>Alzheimer</w:t>
            </w:r>
          </w:p>
        </w:tc>
        <w:tc>
          <w:tcPr>
            <w:tcW w:w="5035" w:type="dxa"/>
            <w:vAlign w:val="center"/>
          </w:tcPr>
          <w:p w14:paraId="611C2963" w14:textId="02CAF809" w:rsidR="0032639A" w:rsidRPr="0032639A" w:rsidRDefault="0032639A" w:rsidP="00EA4436">
            <w:pPr>
              <w:jc w:val="center"/>
              <w:rPr>
                <w:b/>
                <w:bCs/>
                <w:sz w:val="40"/>
                <w:szCs w:val="40"/>
              </w:rPr>
            </w:pPr>
            <w:r>
              <w:rPr>
                <w:b/>
                <w:bCs/>
                <w:sz w:val="40"/>
                <w:szCs w:val="40"/>
              </w:rPr>
              <w:t>Stamina</w:t>
            </w:r>
          </w:p>
        </w:tc>
      </w:tr>
      <w:tr w:rsidR="0032639A" w14:paraId="55C5FE87" w14:textId="77777777" w:rsidTr="0032639A">
        <w:tc>
          <w:tcPr>
            <w:tcW w:w="5035" w:type="dxa"/>
            <w:vAlign w:val="center"/>
          </w:tcPr>
          <w:p w14:paraId="17698619" w14:textId="77777777" w:rsidR="00EA4436" w:rsidRDefault="00EA4436" w:rsidP="0032639A">
            <w:pPr>
              <w:jc w:val="center"/>
              <w:rPr>
                <w:b/>
                <w:bCs/>
                <w:sz w:val="40"/>
                <w:szCs w:val="40"/>
              </w:rPr>
            </w:pPr>
          </w:p>
          <w:p w14:paraId="27622202" w14:textId="77777777" w:rsidR="0032639A" w:rsidRDefault="0032639A" w:rsidP="0032639A">
            <w:pPr>
              <w:jc w:val="center"/>
              <w:rPr>
                <w:b/>
                <w:bCs/>
                <w:sz w:val="40"/>
                <w:szCs w:val="40"/>
              </w:rPr>
            </w:pPr>
            <w:r>
              <w:rPr>
                <w:b/>
                <w:bCs/>
                <w:sz w:val="40"/>
                <w:szCs w:val="40"/>
              </w:rPr>
              <w:t xml:space="preserve">Cataracts </w:t>
            </w:r>
          </w:p>
          <w:p w14:paraId="0F5A52F9" w14:textId="464A31B7" w:rsidR="00EA4436" w:rsidRPr="0032639A" w:rsidRDefault="00EA4436" w:rsidP="0032639A">
            <w:pPr>
              <w:jc w:val="center"/>
              <w:rPr>
                <w:b/>
                <w:bCs/>
                <w:sz w:val="40"/>
                <w:szCs w:val="40"/>
              </w:rPr>
            </w:pPr>
          </w:p>
        </w:tc>
        <w:tc>
          <w:tcPr>
            <w:tcW w:w="5035" w:type="dxa"/>
            <w:vAlign w:val="center"/>
          </w:tcPr>
          <w:p w14:paraId="172DDEB8" w14:textId="5954427B" w:rsidR="0032639A" w:rsidRDefault="0032639A" w:rsidP="0032639A">
            <w:pPr>
              <w:jc w:val="center"/>
              <w:rPr>
                <w:b/>
                <w:bCs/>
                <w:sz w:val="40"/>
                <w:szCs w:val="40"/>
              </w:rPr>
            </w:pPr>
            <w:r>
              <w:rPr>
                <w:b/>
                <w:bCs/>
                <w:sz w:val="40"/>
                <w:szCs w:val="40"/>
              </w:rPr>
              <w:t xml:space="preserve">Skin cancer </w:t>
            </w:r>
          </w:p>
        </w:tc>
      </w:tr>
    </w:tbl>
    <w:p w14:paraId="39A8547A" w14:textId="77777777" w:rsidR="0032639A" w:rsidRPr="0032639A" w:rsidRDefault="0032639A" w:rsidP="0032639A">
      <w:pPr>
        <w:jc w:val="both"/>
        <w:rPr>
          <w:b/>
          <w:bCs/>
        </w:rPr>
      </w:pPr>
    </w:p>
    <w:sectPr w:rsidR="0032639A" w:rsidRPr="0032639A"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BCF6" w14:textId="77777777" w:rsidR="004F0B52" w:rsidRDefault="004F0B52">
      <w:r>
        <w:separator/>
      </w:r>
    </w:p>
  </w:endnote>
  <w:endnote w:type="continuationSeparator" w:id="0">
    <w:p w14:paraId="435D314D" w14:textId="77777777" w:rsidR="004F0B52" w:rsidRDefault="004F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530AF" w14:textId="77777777" w:rsidR="004F0B52" w:rsidRDefault="004F0B52">
      <w:r>
        <w:separator/>
      </w:r>
    </w:p>
  </w:footnote>
  <w:footnote w:type="continuationSeparator" w:id="0">
    <w:p w14:paraId="0CE6883A" w14:textId="77777777" w:rsidR="004F0B52" w:rsidRDefault="004F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FA2E3C"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4F0B5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7630B1"/>
    <w:multiLevelType w:val="hybridMultilevel"/>
    <w:tmpl w:val="21B0BFBC"/>
    <w:lvl w:ilvl="0" w:tplc="5E40582C">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35142"/>
    <w:multiLevelType w:val="hybridMultilevel"/>
    <w:tmpl w:val="D1DC6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E24CA"/>
    <w:multiLevelType w:val="hybridMultilevel"/>
    <w:tmpl w:val="0EFC53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215D6"/>
    <w:rsid w:val="000278A2"/>
    <w:rsid w:val="00032A19"/>
    <w:rsid w:val="00034661"/>
    <w:rsid w:val="00052D82"/>
    <w:rsid w:val="000569E5"/>
    <w:rsid w:val="00057326"/>
    <w:rsid w:val="00076F2E"/>
    <w:rsid w:val="00096FBE"/>
    <w:rsid w:val="000C3E69"/>
    <w:rsid w:val="000D4033"/>
    <w:rsid w:val="000E299D"/>
    <w:rsid w:val="000F212E"/>
    <w:rsid w:val="001120F3"/>
    <w:rsid w:val="00126D94"/>
    <w:rsid w:val="001371B7"/>
    <w:rsid w:val="00162D40"/>
    <w:rsid w:val="00170402"/>
    <w:rsid w:val="001823F7"/>
    <w:rsid w:val="001C1E0A"/>
    <w:rsid w:val="001C49B1"/>
    <w:rsid w:val="001E7612"/>
    <w:rsid w:val="00232AA8"/>
    <w:rsid w:val="00234EA6"/>
    <w:rsid w:val="00242471"/>
    <w:rsid w:val="00253265"/>
    <w:rsid w:val="00255265"/>
    <w:rsid w:val="002772A2"/>
    <w:rsid w:val="002842CE"/>
    <w:rsid w:val="002929DF"/>
    <w:rsid w:val="00293BFE"/>
    <w:rsid w:val="002A35C5"/>
    <w:rsid w:val="002F2F5D"/>
    <w:rsid w:val="002F6ADC"/>
    <w:rsid w:val="0032639A"/>
    <w:rsid w:val="0034475A"/>
    <w:rsid w:val="0038046F"/>
    <w:rsid w:val="003B746C"/>
    <w:rsid w:val="003E198F"/>
    <w:rsid w:val="00402504"/>
    <w:rsid w:val="004152A5"/>
    <w:rsid w:val="00427117"/>
    <w:rsid w:val="00471885"/>
    <w:rsid w:val="00483FF6"/>
    <w:rsid w:val="0048614A"/>
    <w:rsid w:val="0048774F"/>
    <w:rsid w:val="00494228"/>
    <w:rsid w:val="004A46BF"/>
    <w:rsid w:val="004D0C52"/>
    <w:rsid w:val="004F0B52"/>
    <w:rsid w:val="00507937"/>
    <w:rsid w:val="00510DF7"/>
    <w:rsid w:val="005277E3"/>
    <w:rsid w:val="00532EE9"/>
    <w:rsid w:val="00533423"/>
    <w:rsid w:val="0055770F"/>
    <w:rsid w:val="005778A2"/>
    <w:rsid w:val="005932ED"/>
    <w:rsid w:val="005A7D20"/>
    <w:rsid w:val="005C756C"/>
    <w:rsid w:val="005E2ED4"/>
    <w:rsid w:val="005F4F0A"/>
    <w:rsid w:val="00620288"/>
    <w:rsid w:val="00624F97"/>
    <w:rsid w:val="006335F2"/>
    <w:rsid w:val="00646080"/>
    <w:rsid w:val="00670D1B"/>
    <w:rsid w:val="0067615C"/>
    <w:rsid w:val="00687D61"/>
    <w:rsid w:val="006A0B55"/>
    <w:rsid w:val="006A44D9"/>
    <w:rsid w:val="006A4E31"/>
    <w:rsid w:val="006D49A7"/>
    <w:rsid w:val="006D5986"/>
    <w:rsid w:val="006D5AB0"/>
    <w:rsid w:val="007232AC"/>
    <w:rsid w:val="00730717"/>
    <w:rsid w:val="007326DB"/>
    <w:rsid w:val="00733004"/>
    <w:rsid w:val="00742589"/>
    <w:rsid w:val="007511B1"/>
    <w:rsid w:val="00761A01"/>
    <w:rsid w:val="00787C7D"/>
    <w:rsid w:val="007B639D"/>
    <w:rsid w:val="007C6E1B"/>
    <w:rsid w:val="007D15EF"/>
    <w:rsid w:val="007D7395"/>
    <w:rsid w:val="007F1F1B"/>
    <w:rsid w:val="00802F70"/>
    <w:rsid w:val="00821251"/>
    <w:rsid w:val="00830D8B"/>
    <w:rsid w:val="00844569"/>
    <w:rsid w:val="00851B6A"/>
    <w:rsid w:val="00862850"/>
    <w:rsid w:val="008768DA"/>
    <w:rsid w:val="00880FF5"/>
    <w:rsid w:val="00895961"/>
    <w:rsid w:val="008C1255"/>
    <w:rsid w:val="008C37EF"/>
    <w:rsid w:val="008F224D"/>
    <w:rsid w:val="008F3772"/>
    <w:rsid w:val="008F614E"/>
    <w:rsid w:val="00902140"/>
    <w:rsid w:val="00916F56"/>
    <w:rsid w:val="0095717F"/>
    <w:rsid w:val="009803B0"/>
    <w:rsid w:val="0099193E"/>
    <w:rsid w:val="009C20A6"/>
    <w:rsid w:val="009C2110"/>
    <w:rsid w:val="009E16FD"/>
    <w:rsid w:val="009E591B"/>
    <w:rsid w:val="00A03390"/>
    <w:rsid w:val="00A20671"/>
    <w:rsid w:val="00A340F1"/>
    <w:rsid w:val="00A4312E"/>
    <w:rsid w:val="00A436B2"/>
    <w:rsid w:val="00A468E5"/>
    <w:rsid w:val="00A92959"/>
    <w:rsid w:val="00AD64EC"/>
    <w:rsid w:val="00AD7658"/>
    <w:rsid w:val="00AF22D4"/>
    <w:rsid w:val="00B43849"/>
    <w:rsid w:val="00B5561E"/>
    <w:rsid w:val="00B71EF3"/>
    <w:rsid w:val="00B96443"/>
    <w:rsid w:val="00BB6AD9"/>
    <w:rsid w:val="00BC19C7"/>
    <w:rsid w:val="00BC59A8"/>
    <w:rsid w:val="00BF2A80"/>
    <w:rsid w:val="00BF4A59"/>
    <w:rsid w:val="00C0592E"/>
    <w:rsid w:val="00C41144"/>
    <w:rsid w:val="00C42017"/>
    <w:rsid w:val="00C44FEB"/>
    <w:rsid w:val="00C50759"/>
    <w:rsid w:val="00C521A4"/>
    <w:rsid w:val="00C52F32"/>
    <w:rsid w:val="00C80218"/>
    <w:rsid w:val="00C81CCA"/>
    <w:rsid w:val="00C968A2"/>
    <w:rsid w:val="00CB034E"/>
    <w:rsid w:val="00CB6DC4"/>
    <w:rsid w:val="00CC05D6"/>
    <w:rsid w:val="00CD2BCB"/>
    <w:rsid w:val="00CF2363"/>
    <w:rsid w:val="00D10A7E"/>
    <w:rsid w:val="00D140F1"/>
    <w:rsid w:val="00D20FA8"/>
    <w:rsid w:val="00D3297B"/>
    <w:rsid w:val="00D57647"/>
    <w:rsid w:val="00D65D20"/>
    <w:rsid w:val="00D747CA"/>
    <w:rsid w:val="00D824E7"/>
    <w:rsid w:val="00D91FBB"/>
    <w:rsid w:val="00DD26F4"/>
    <w:rsid w:val="00E14F54"/>
    <w:rsid w:val="00E22F04"/>
    <w:rsid w:val="00E24E9B"/>
    <w:rsid w:val="00E26FBC"/>
    <w:rsid w:val="00E56830"/>
    <w:rsid w:val="00E56AC9"/>
    <w:rsid w:val="00E70C97"/>
    <w:rsid w:val="00E7327E"/>
    <w:rsid w:val="00E8261B"/>
    <w:rsid w:val="00E82822"/>
    <w:rsid w:val="00E83AB9"/>
    <w:rsid w:val="00E91F1B"/>
    <w:rsid w:val="00E95F21"/>
    <w:rsid w:val="00EA01DA"/>
    <w:rsid w:val="00EA4436"/>
    <w:rsid w:val="00ED55AB"/>
    <w:rsid w:val="00EE0FE6"/>
    <w:rsid w:val="00EE5004"/>
    <w:rsid w:val="00EE6B3D"/>
    <w:rsid w:val="00EF32C9"/>
    <w:rsid w:val="00F056E3"/>
    <w:rsid w:val="00F120CC"/>
    <w:rsid w:val="00F5156C"/>
    <w:rsid w:val="00F7061E"/>
    <w:rsid w:val="00F754F3"/>
    <w:rsid w:val="00FA2E3C"/>
    <w:rsid w:val="00FB089B"/>
    <w:rsid w:val="00FD7BB2"/>
    <w:rsid w:val="00FF0940"/>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C0592E"/>
    <w:rPr>
      <w:color w:val="0000FF"/>
      <w:u w:val="single"/>
    </w:rPr>
  </w:style>
  <w:style w:type="character" w:styleId="Mencinsinresolver">
    <w:name w:val="Unresolved Mention"/>
    <w:basedOn w:val="Fuentedeprrafopredeter"/>
    <w:uiPriority w:val="99"/>
    <w:semiHidden/>
    <w:unhideWhenUsed/>
    <w:rsid w:val="005C756C"/>
    <w:rPr>
      <w:color w:val="605E5C"/>
      <w:shd w:val="clear" w:color="auto" w:fill="E1DFDD"/>
    </w:rPr>
  </w:style>
  <w:style w:type="character" w:styleId="Hipervnculovisitado">
    <w:name w:val="FollowedHyperlink"/>
    <w:basedOn w:val="Fuentedeprrafopredeter"/>
    <w:uiPriority w:val="99"/>
    <w:semiHidden/>
    <w:unhideWhenUsed/>
    <w:rsid w:val="005C756C"/>
    <w:rPr>
      <w:color w:val="954F72" w:themeColor="followedHyperlink"/>
      <w:u w:val="single"/>
    </w:rPr>
  </w:style>
  <w:style w:type="character" w:customStyle="1" w:styleId="apple-converted-space">
    <w:name w:val="apple-converted-space"/>
    <w:basedOn w:val="Fuentedeprrafopredeter"/>
    <w:rsid w:val="0051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2349">
      <w:bodyDiv w:val="1"/>
      <w:marLeft w:val="0"/>
      <w:marRight w:val="0"/>
      <w:marTop w:val="0"/>
      <w:marBottom w:val="0"/>
      <w:divBdr>
        <w:top w:val="none" w:sz="0" w:space="0" w:color="auto"/>
        <w:left w:val="none" w:sz="0" w:space="0" w:color="auto"/>
        <w:bottom w:val="none" w:sz="0" w:space="0" w:color="auto"/>
        <w:right w:val="none" w:sz="0" w:space="0" w:color="auto"/>
      </w:divBdr>
    </w:div>
    <w:div w:id="6181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es/pin/136233957456067293/" TargetMode="External"/><Relationship Id="rId3" Type="http://schemas.openxmlformats.org/officeDocument/2006/relationships/settings" Target="settings.xml"/><Relationship Id="rId7" Type="http://schemas.openxmlformats.org/officeDocument/2006/relationships/hyperlink" Target="https://www.youtube.com/watch?v=DbI6MfDVO1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1384</Words>
  <Characters>7617</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Jairo Andres Sarmiento Giraldo</cp:lastModifiedBy>
  <cp:revision>81</cp:revision>
  <dcterms:created xsi:type="dcterms:W3CDTF">2019-11-05T23:54:00Z</dcterms:created>
  <dcterms:modified xsi:type="dcterms:W3CDTF">2019-12-17T03:46:00Z</dcterms:modified>
</cp:coreProperties>
</file>