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1B4" w:rsidRDefault="009311B4">
      <w:pPr>
        <w:widowControl w:val="0"/>
        <w:pBdr>
          <w:top w:val="nil"/>
          <w:left w:val="nil"/>
          <w:bottom w:val="nil"/>
          <w:right w:val="nil"/>
          <w:between w:val="nil"/>
        </w:pBdr>
        <w:spacing w:line="276" w:lineRule="auto"/>
      </w:pPr>
    </w:p>
    <w:p w:rsidR="009311B4" w:rsidRDefault="00003C36">
      <w:pPr>
        <w:jc w:val="center"/>
        <w:rPr>
          <w:color w:val="2E75B5"/>
        </w:rPr>
      </w:pPr>
      <w:r>
        <w:rPr>
          <w:color w:val="2E75B5"/>
        </w:rPr>
        <w:t>INSPIRING TEACHERS</w:t>
      </w:r>
    </w:p>
    <w:p w:rsidR="009311B4" w:rsidRDefault="00003C36">
      <w:pPr>
        <w:jc w:val="center"/>
        <w:rPr>
          <w:color w:val="2E75B5"/>
        </w:rPr>
      </w:pPr>
      <w:r>
        <w:rPr>
          <w:color w:val="2E75B5"/>
        </w:rPr>
        <w:t>ELT PLAN TEMPLATE</w:t>
      </w:r>
    </w:p>
    <w:p w:rsidR="009311B4" w:rsidRDefault="009311B4"/>
    <w:p w:rsidR="009311B4" w:rsidRDefault="00003C36">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9311B4">
        <w:tc>
          <w:tcPr>
            <w:tcW w:w="10070" w:type="dxa"/>
            <w:gridSpan w:val="2"/>
            <w:tcBorders>
              <w:top w:val="single" w:sz="4" w:space="0" w:color="000000"/>
              <w:left w:val="single" w:sz="4" w:space="0" w:color="000000"/>
              <w:right w:val="single" w:sz="4" w:space="0" w:color="000000"/>
            </w:tcBorders>
            <w:shd w:val="clear" w:color="auto" w:fill="BDD7EE"/>
            <w:vAlign w:val="center"/>
          </w:tcPr>
          <w:p w:rsidR="009311B4" w:rsidRDefault="00003C36">
            <w:pPr>
              <w:jc w:val="center"/>
              <w:rPr>
                <w:b/>
              </w:rPr>
            </w:pPr>
            <w:r>
              <w:rPr>
                <w:b/>
              </w:rPr>
              <w:t>Author</w:t>
            </w:r>
          </w:p>
        </w:tc>
      </w:tr>
      <w:tr w:rsidR="009311B4">
        <w:tc>
          <w:tcPr>
            <w:tcW w:w="2405" w:type="dxa"/>
            <w:tcBorders>
              <w:top w:val="single" w:sz="4" w:space="0" w:color="000000"/>
              <w:left w:val="single" w:sz="4" w:space="0" w:color="000000"/>
              <w:right w:val="single" w:sz="4" w:space="0" w:color="000000"/>
            </w:tcBorders>
            <w:shd w:val="clear" w:color="auto" w:fill="FFFFFF"/>
          </w:tcPr>
          <w:p w:rsidR="009311B4" w:rsidRDefault="00003C36">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9311B4" w:rsidRDefault="00003C36">
            <w:pPr>
              <w:rPr>
                <w:b/>
              </w:rPr>
            </w:pPr>
            <w:r>
              <w:rPr>
                <w:b/>
              </w:rPr>
              <w:t>MARÍA ROSA MATALLANA PÉREZ</w:t>
            </w:r>
          </w:p>
        </w:tc>
      </w:tr>
      <w:tr w:rsidR="009311B4">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9311B4" w:rsidRDefault="00003C36">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9311B4" w:rsidRDefault="00003C36">
            <w:r>
              <w:rPr>
                <w:rFonts w:ascii="Helvetica Neue" w:eastAsia="Helvetica Neue" w:hAnsi="Helvetica Neue" w:cs="Helvetica Neue"/>
                <w:color w:val="000000"/>
                <w:sz w:val="20"/>
                <w:szCs w:val="20"/>
                <w:highlight w:val="white"/>
              </w:rPr>
              <w:t>mmatallanaperez@yahoo.es</w:t>
            </w:r>
          </w:p>
        </w:tc>
      </w:tr>
      <w:tr w:rsidR="009311B4">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9311B4" w:rsidRDefault="00003C36">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9311B4" w:rsidRDefault="00003C36">
            <w:pPr>
              <w:rPr>
                <w:b/>
                <w:sz w:val="21"/>
                <w:szCs w:val="21"/>
              </w:rPr>
            </w:pPr>
            <w:r>
              <w:rPr>
                <w:b/>
                <w:sz w:val="21"/>
                <w:szCs w:val="21"/>
              </w:rPr>
              <w:t>I.E GRAN COLOMBIA</w:t>
            </w:r>
          </w:p>
        </w:tc>
      </w:tr>
    </w:tbl>
    <w:p w:rsidR="009311B4" w:rsidRDefault="009311B4"/>
    <w:p w:rsidR="009311B4" w:rsidRDefault="00003C36">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9311B4">
        <w:tc>
          <w:tcPr>
            <w:tcW w:w="2517" w:type="dxa"/>
            <w:tcBorders>
              <w:top w:val="single" w:sz="4" w:space="0" w:color="000000"/>
              <w:left w:val="single" w:sz="4" w:space="0" w:color="000000"/>
              <w:right w:val="single" w:sz="4" w:space="0" w:color="000000"/>
            </w:tcBorders>
            <w:shd w:val="clear" w:color="auto" w:fill="BDD7EE"/>
            <w:vAlign w:val="center"/>
          </w:tcPr>
          <w:p w:rsidR="009311B4" w:rsidRDefault="00003C36">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9311B4" w:rsidRDefault="00003C36">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9311B4" w:rsidRDefault="00003C36">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9311B4" w:rsidRDefault="00003C36">
            <w:pPr>
              <w:jc w:val="center"/>
              <w:rPr>
                <w:b/>
              </w:rPr>
            </w:pPr>
            <w:r>
              <w:rPr>
                <w:b/>
              </w:rPr>
              <w:t>Project plan</w:t>
            </w:r>
          </w:p>
        </w:tc>
      </w:tr>
      <w:tr w:rsidR="009311B4">
        <w:tc>
          <w:tcPr>
            <w:tcW w:w="2517" w:type="dxa"/>
            <w:tcBorders>
              <w:left w:val="single" w:sz="4" w:space="0" w:color="000000"/>
              <w:bottom w:val="single" w:sz="4" w:space="0" w:color="000000"/>
              <w:right w:val="single" w:sz="4" w:space="0" w:color="000000"/>
            </w:tcBorders>
            <w:shd w:val="clear" w:color="auto" w:fill="auto"/>
            <w:vAlign w:val="center"/>
          </w:tcPr>
          <w:p w:rsidR="009311B4" w:rsidRDefault="009311B4">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rsidR="009311B4" w:rsidRDefault="009311B4">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9311B4" w:rsidRDefault="00003C36">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rsidR="009311B4" w:rsidRDefault="009311B4">
            <w:pPr>
              <w:jc w:val="center"/>
              <w:rPr>
                <w:sz w:val="21"/>
                <w:szCs w:val="21"/>
              </w:rPr>
            </w:pPr>
          </w:p>
        </w:tc>
      </w:tr>
    </w:tbl>
    <w:p w:rsidR="009311B4" w:rsidRDefault="009311B4">
      <w:pPr>
        <w:rPr>
          <w:i/>
          <w:color w:val="7F7F7F"/>
        </w:rPr>
      </w:pPr>
    </w:p>
    <w:p w:rsidR="009311B4" w:rsidRDefault="00003C36">
      <w:pPr>
        <w:rPr>
          <w:i/>
          <w:color w:val="7F7F7F"/>
        </w:rPr>
      </w:pPr>
      <w:r>
        <w:rPr>
          <w:i/>
          <w:color w:val="7F7F7F"/>
        </w:rPr>
        <w:t xml:space="preserve">Write a few lines about the usefulness of this plan for the Colombian English teachers </w:t>
      </w:r>
    </w:p>
    <w:p w:rsidR="009311B4" w:rsidRDefault="00003C36">
      <w:pPr>
        <w:rPr>
          <w:color w:val="7F7F7F"/>
          <w:sz w:val="20"/>
          <w:szCs w:val="20"/>
        </w:rPr>
      </w:pPr>
      <w:r>
        <w:rPr>
          <w:color w:val="7F7F7F"/>
          <w:sz w:val="20"/>
          <w:szCs w:val="20"/>
        </w:rPr>
        <w:t xml:space="preserve">Example: This lesson plan gives the students a chance to know about you, their new teacher, and it also gives you a valuable opportunity </w:t>
      </w:r>
      <w:r>
        <w:rPr>
          <w:color w:val="7F7F7F"/>
          <w:sz w:val="20"/>
          <w:szCs w:val="20"/>
        </w:rPr>
        <w:t>to assess your students' level. It can also be a useful and productive class if you ever find yourself substituting a class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9311B4">
        <w:tc>
          <w:tcPr>
            <w:tcW w:w="10070" w:type="dxa"/>
            <w:shd w:val="clear" w:color="auto" w:fill="9CC3E5"/>
          </w:tcPr>
          <w:p w:rsidR="009311B4" w:rsidRDefault="00003C36">
            <w:pPr>
              <w:jc w:val="center"/>
              <w:rPr>
                <w:b/>
              </w:rPr>
            </w:pPr>
            <w:r>
              <w:rPr>
                <w:b/>
              </w:rPr>
              <w:t>Author’s remarks</w:t>
            </w:r>
          </w:p>
        </w:tc>
      </w:tr>
      <w:tr w:rsidR="009311B4">
        <w:trPr>
          <w:trHeight w:val="800"/>
        </w:trPr>
        <w:tc>
          <w:tcPr>
            <w:tcW w:w="10070" w:type="dxa"/>
          </w:tcPr>
          <w:p w:rsidR="009311B4" w:rsidRDefault="00003C36">
            <w:pPr>
              <w:jc w:val="both"/>
              <w:rPr>
                <w:b/>
                <w:color w:val="BFBFBF"/>
              </w:rPr>
            </w:pPr>
            <w:r>
              <w:t>This lesson plan allows you to work different expressions students should / Shouldn´t use to avoid bullying and conflicts within the classroom. Also, it opens the possibility to forgiveness and reconciliation since there are many socio-emotional elements t</w:t>
            </w:r>
            <w:r>
              <w:t xml:space="preserve">hat will take place in this lesson.  </w:t>
            </w:r>
          </w:p>
        </w:tc>
      </w:tr>
    </w:tbl>
    <w:p w:rsidR="009311B4" w:rsidRDefault="009311B4"/>
    <w:p w:rsidR="009311B4" w:rsidRDefault="00003C36">
      <w:pPr>
        <w:rPr>
          <w:i/>
          <w:color w:val="7F7F7F"/>
        </w:rPr>
      </w:pPr>
      <w:r>
        <w:rPr>
          <w:i/>
          <w:color w:val="7F7F7F"/>
        </w:rPr>
        <w:t>Complete with the information about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9311B4">
        <w:tc>
          <w:tcPr>
            <w:tcW w:w="2517" w:type="dxa"/>
            <w:tcBorders>
              <w:top w:val="single" w:sz="4" w:space="0" w:color="000000"/>
              <w:left w:val="single" w:sz="4" w:space="0" w:color="000000"/>
              <w:right w:val="single" w:sz="4" w:space="0" w:color="000000"/>
            </w:tcBorders>
            <w:shd w:val="clear" w:color="auto" w:fill="BDD7EE"/>
          </w:tcPr>
          <w:p w:rsidR="009311B4" w:rsidRDefault="00003C36">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rsidR="009311B4" w:rsidRDefault="00003C36">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9311B4" w:rsidRDefault="00003C36">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9311B4" w:rsidRDefault="00003C36">
            <w:pPr>
              <w:jc w:val="center"/>
              <w:rPr>
                <w:b/>
              </w:rPr>
            </w:pPr>
            <w:r>
              <w:rPr>
                <w:b/>
              </w:rPr>
              <w:t>Average age</w:t>
            </w:r>
          </w:p>
        </w:tc>
      </w:tr>
      <w:tr w:rsidR="009311B4">
        <w:tc>
          <w:tcPr>
            <w:tcW w:w="2517" w:type="dxa"/>
            <w:tcBorders>
              <w:left w:val="single" w:sz="4" w:space="0" w:color="000000"/>
              <w:bottom w:val="single" w:sz="4" w:space="0" w:color="000000"/>
              <w:right w:val="single" w:sz="4" w:space="0" w:color="000000"/>
            </w:tcBorders>
            <w:shd w:val="clear" w:color="auto" w:fill="auto"/>
          </w:tcPr>
          <w:p w:rsidR="009311B4" w:rsidRDefault="00003C36">
            <w:pPr>
              <w:jc w:val="center"/>
              <w:rPr>
                <w:b/>
                <w:sz w:val="20"/>
                <w:szCs w:val="20"/>
              </w:rPr>
            </w:pPr>
            <w:r>
              <w:rPr>
                <w:b/>
                <w:sz w:val="20"/>
                <w:szCs w:val="20"/>
              </w:rPr>
              <w:t>7</w:t>
            </w:r>
            <w:r>
              <w:rPr>
                <w:b/>
                <w:sz w:val="20"/>
                <w:szCs w:val="20"/>
                <w:vertAlign w:val="superscript"/>
              </w:rPr>
              <w:t>th</w:t>
            </w:r>
          </w:p>
        </w:tc>
        <w:tc>
          <w:tcPr>
            <w:tcW w:w="2517" w:type="dxa"/>
            <w:tcBorders>
              <w:left w:val="single" w:sz="4" w:space="0" w:color="000000"/>
              <w:bottom w:val="single" w:sz="4" w:space="0" w:color="000000"/>
              <w:right w:val="single" w:sz="4" w:space="0" w:color="000000"/>
            </w:tcBorders>
            <w:shd w:val="clear" w:color="auto" w:fill="auto"/>
          </w:tcPr>
          <w:p w:rsidR="009311B4" w:rsidRDefault="00003C36">
            <w:pPr>
              <w:jc w:val="center"/>
              <w:rPr>
                <w:b/>
                <w:sz w:val="20"/>
                <w:szCs w:val="20"/>
              </w:rPr>
            </w:pPr>
            <w:r>
              <w:rPr>
                <w:b/>
                <w:sz w:val="20"/>
                <w:szCs w:val="20"/>
              </w:rPr>
              <w:t xml:space="preserve">90 </w:t>
            </w:r>
            <w:r w:rsidR="00F52593">
              <w:rPr>
                <w:b/>
                <w:sz w:val="20"/>
                <w:szCs w:val="20"/>
              </w:rPr>
              <w:t>min</w:t>
            </w:r>
          </w:p>
        </w:tc>
        <w:tc>
          <w:tcPr>
            <w:tcW w:w="2518" w:type="dxa"/>
            <w:gridSpan w:val="2"/>
            <w:tcBorders>
              <w:left w:val="single" w:sz="4" w:space="0" w:color="000000"/>
              <w:bottom w:val="single" w:sz="4" w:space="0" w:color="000000"/>
              <w:right w:val="single" w:sz="4" w:space="0" w:color="000000"/>
            </w:tcBorders>
            <w:shd w:val="clear" w:color="auto" w:fill="auto"/>
          </w:tcPr>
          <w:p w:rsidR="009311B4" w:rsidRDefault="00003C36">
            <w:pPr>
              <w:jc w:val="center"/>
              <w:rPr>
                <w:sz w:val="20"/>
                <w:szCs w:val="20"/>
              </w:rPr>
            </w:pPr>
            <w:r>
              <w:rPr>
                <w:sz w:val="20"/>
                <w:szCs w:val="20"/>
              </w:rPr>
              <w:t>25</w:t>
            </w:r>
          </w:p>
        </w:tc>
        <w:tc>
          <w:tcPr>
            <w:tcW w:w="2518" w:type="dxa"/>
            <w:gridSpan w:val="2"/>
            <w:tcBorders>
              <w:left w:val="single" w:sz="4" w:space="0" w:color="000000"/>
              <w:bottom w:val="single" w:sz="4" w:space="0" w:color="000000"/>
              <w:right w:val="single" w:sz="4" w:space="0" w:color="000000"/>
            </w:tcBorders>
            <w:shd w:val="clear" w:color="auto" w:fill="auto"/>
          </w:tcPr>
          <w:p w:rsidR="009311B4" w:rsidRDefault="00003C36">
            <w:pPr>
              <w:jc w:val="center"/>
              <w:rPr>
                <w:sz w:val="20"/>
                <w:szCs w:val="20"/>
              </w:rPr>
            </w:pPr>
            <w:r>
              <w:rPr>
                <w:sz w:val="20"/>
                <w:szCs w:val="20"/>
              </w:rPr>
              <w:t>13-15</w:t>
            </w:r>
          </w:p>
        </w:tc>
      </w:tr>
      <w:tr w:rsidR="009311B4">
        <w:tc>
          <w:tcPr>
            <w:tcW w:w="5034" w:type="dxa"/>
            <w:gridSpan w:val="2"/>
            <w:tcBorders>
              <w:top w:val="single" w:sz="4" w:space="0" w:color="000000"/>
              <w:left w:val="single" w:sz="4" w:space="0" w:color="000000"/>
              <w:right w:val="single" w:sz="4" w:space="0" w:color="000000"/>
            </w:tcBorders>
            <w:shd w:val="clear" w:color="auto" w:fill="BDD7EE"/>
          </w:tcPr>
          <w:p w:rsidR="009311B4" w:rsidRDefault="00003C36">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9311B4" w:rsidRDefault="00003C36">
            <w:pPr>
              <w:jc w:val="center"/>
              <w:rPr>
                <w:b/>
              </w:rPr>
            </w:pPr>
            <w:r>
              <w:rPr>
                <w:b/>
              </w:rPr>
              <w:t>English level</w:t>
            </w:r>
          </w:p>
        </w:tc>
      </w:tr>
      <w:tr w:rsidR="009311B4">
        <w:tc>
          <w:tcPr>
            <w:tcW w:w="2517" w:type="dxa"/>
            <w:tcBorders>
              <w:left w:val="single" w:sz="4" w:space="0" w:color="000000"/>
              <w:bottom w:val="single" w:sz="4" w:space="0" w:color="000000"/>
              <w:right w:val="single" w:sz="4" w:space="0" w:color="000000"/>
            </w:tcBorders>
            <w:shd w:val="clear" w:color="auto" w:fill="auto"/>
          </w:tcPr>
          <w:p w:rsidR="009311B4" w:rsidRDefault="00003C36">
            <w:r>
              <w:t xml:space="preserve">Rural   </w:t>
            </w:r>
          </w:p>
        </w:tc>
        <w:tc>
          <w:tcPr>
            <w:tcW w:w="2517" w:type="dxa"/>
            <w:tcBorders>
              <w:left w:val="single" w:sz="4" w:space="0" w:color="000000"/>
              <w:bottom w:val="single" w:sz="4" w:space="0" w:color="000000"/>
              <w:right w:val="single" w:sz="4" w:space="0" w:color="000000"/>
            </w:tcBorders>
            <w:shd w:val="clear" w:color="auto" w:fill="auto"/>
          </w:tcPr>
          <w:p w:rsidR="009311B4" w:rsidRDefault="00003C36">
            <w:r>
              <w:t xml:space="preserve">Urban   </w:t>
            </w:r>
            <w:r w:rsidR="00F52593">
              <w:t>X</w:t>
            </w:r>
          </w:p>
        </w:tc>
        <w:tc>
          <w:tcPr>
            <w:tcW w:w="1678" w:type="dxa"/>
            <w:tcBorders>
              <w:left w:val="single" w:sz="4" w:space="0" w:color="000000"/>
              <w:bottom w:val="single" w:sz="4" w:space="0" w:color="000000"/>
              <w:right w:val="single" w:sz="4" w:space="0" w:color="000000"/>
            </w:tcBorders>
            <w:shd w:val="clear" w:color="auto" w:fill="auto"/>
          </w:tcPr>
          <w:p w:rsidR="009311B4" w:rsidRDefault="00003C36">
            <w:r>
              <w:t xml:space="preserve">A1   </w:t>
            </w:r>
            <w:r w:rsidR="00F52593">
              <w:t>X</w:t>
            </w:r>
          </w:p>
        </w:tc>
        <w:tc>
          <w:tcPr>
            <w:tcW w:w="1680" w:type="dxa"/>
            <w:gridSpan w:val="2"/>
            <w:tcBorders>
              <w:left w:val="single" w:sz="4" w:space="0" w:color="000000"/>
              <w:bottom w:val="single" w:sz="4" w:space="0" w:color="000000"/>
              <w:right w:val="single" w:sz="4" w:space="0" w:color="000000"/>
            </w:tcBorders>
            <w:shd w:val="clear" w:color="auto" w:fill="auto"/>
          </w:tcPr>
          <w:p w:rsidR="009311B4" w:rsidRDefault="00003C36">
            <w:r>
              <w:t xml:space="preserve">A2   </w:t>
            </w:r>
          </w:p>
        </w:tc>
        <w:tc>
          <w:tcPr>
            <w:tcW w:w="1678" w:type="dxa"/>
            <w:tcBorders>
              <w:left w:val="single" w:sz="4" w:space="0" w:color="000000"/>
              <w:bottom w:val="single" w:sz="4" w:space="0" w:color="000000"/>
              <w:right w:val="single" w:sz="4" w:space="0" w:color="000000"/>
            </w:tcBorders>
            <w:shd w:val="clear" w:color="auto" w:fill="auto"/>
          </w:tcPr>
          <w:p w:rsidR="009311B4" w:rsidRDefault="00003C36">
            <w:r>
              <w:t xml:space="preserve">B1  </w:t>
            </w:r>
          </w:p>
        </w:tc>
      </w:tr>
    </w:tbl>
    <w:p w:rsidR="009311B4" w:rsidRDefault="009311B4"/>
    <w:p w:rsidR="009311B4" w:rsidRDefault="00003C36">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9311B4">
        <w:tc>
          <w:tcPr>
            <w:tcW w:w="10070" w:type="dxa"/>
            <w:gridSpan w:val="2"/>
            <w:shd w:val="clear" w:color="auto" w:fill="BDD7EE"/>
            <w:vAlign w:val="center"/>
          </w:tcPr>
          <w:p w:rsidR="009311B4" w:rsidRDefault="00003C36">
            <w:pPr>
              <w:jc w:val="center"/>
              <w:rPr>
                <w:sz w:val="21"/>
                <w:szCs w:val="21"/>
              </w:rPr>
            </w:pPr>
            <w:r>
              <w:rPr>
                <w:b/>
              </w:rPr>
              <w:t>Curricular Focus / Axes</w:t>
            </w:r>
          </w:p>
        </w:tc>
      </w:tr>
      <w:tr w:rsidR="009311B4">
        <w:tc>
          <w:tcPr>
            <w:tcW w:w="5575" w:type="dxa"/>
            <w:shd w:val="clear" w:color="auto" w:fill="BDD7EE"/>
            <w:vAlign w:val="center"/>
          </w:tcPr>
          <w:p w:rsidR="009311B4" w:rsidRDefault="00003C36">
            <w:pPr>
              <w:rPr>
                <w:b/>
              </w:rPr>
            </w:pPr>
            <w:r>
              <w:rPr>
                <w:b/>
              </w:rPr>
              <w:t>Environmental / Sustainability Education</w:t>
            </w:r>
          </w:p>
        </w:tc>
        <w:tc>
          <w:tcPr>
            <w:tcW w:w="4495" w:type="dxa"/>
            <w:shd w:val="clear" w:color="auto" w:fill="auto"/>
            <w:vAlign w:val="center"/>
          </w:tcPr>
          <w:p w:rsidR="009311B4" w:rsidRDefault="009311B4">
            <w:pPr>
              <w:rPr>
                <w:sz w:val="21"/>
                <w:szCs w:val="21"/>
              </w:rPr>
            </w:pPr>
          </w:p>
        </w:tc>
      </w:tr>
      <w:tr w:rsidR="009311B4">
        <w:tc>
          <w:tcPr>
            <w:tcW w:w="5575" w:type="dxa"/>
            <w:shd w:val="clear" w:color="auto" w:fill="BDD7EE"/>
            <w:vAlign w:val="center"/>
          </w:tcPr>
          <w:p w:rsidR="009311B4" w:rsidRDefault="00003C36">
            <w:pPr>
              <w:rPr>
                <w:b/>
              </w:rPr>
            </w:pPr>
            <w:r>
              <w:rPr>
                <w:b/>
              </w:rPr>
              <w:t>Sexual / Health Education</w:t>
            </w:r>
          </w:p>
        </w:tc>
        <w:tc>
          <w:tcPr>
            <w:tcW w:w="4495" w:type="dxa"/>
            <w:shd w:val="clear" w:color="auto" w:fill="auto"/>
            <w:vAlign w:val="center"/>
          </w:tcPr>
          <w:p w:rsidR="009311B4" w:rsidRDefault="009311B4">
            <w:pPr>
              <w:rPr>
                <w:sz w:val="21"/>
                <w:szCs w:val="21"/>
              </w:rPr>
            </w:pPr>
          </w:p>
        </w:tc>
      </w:tr>
      <w:tr w:rsidR="009311B4">
        <w:tc>
          <w:tcPr>
            <w:tcW w:w="5575" w:type="dxa"/>
            <w:shd w:val="clear" w:color="auto" w:fill="BDD7EE"/>
            <w:vAlign w:val="center"/>
          </w:tcPr>
          <w:p w:rsidR="009311B4" w:rsidRDefault="00003C36">
            <w:pPr>
              <w:rPr>
                <w:b/>
              </w:rPr>
            </w:pPr>
            <w:r>
              <w:rPr>
                <w:b/>
              </w:rPr>
              <w:t>Construction of Citizenship / Democracy / Teenagers</w:t>
            </w:r>
          </w:p>
        </w:tc>
        <w:tc>
          <w:tcPr>
            <w:tcW w:w="4495" w:type="dxa"/>
            <w:shd w:val="clear" w:color="auto" w:fill="auto"/>
            <w:vAlign w:val="center"/>
          </w:tcPr>
          <w:p w:rsidR="009311B4" w:rsidRDefault="00003C36">
            <w:pPr>
              <w:rPr>
                <w:sz w:val="21"/>
                <w:szCs w:val="21"/>
              </w:rPr>
            </w:pPr>
            <w:r>
              <w:rPr>
                <w:sz w:val="21"/>
                <w:szCs w:val="21"/>
              </w:rPr>
              <w:t>X</w:t>
            </w:r>
          </w:p>
        </w:tc>
      </w:tr>
      <w:tr w:rsidR="009311B4">
        <w:tc>
          <w:tcPr>
            <w:tcW w:w="5575" w:type="dxa"/>
            <w:shd w:val="clear" w:color="auto" w:fill="BDD7EE"/>
            <w:vAlign w:val="center"/>
          </w:tcPr>
          <w:p w:rsidR="009311B4" w:rsidRDefault="00003C36">
            <w:pPr>
              <w:rPr>
                <w:b/>
              </w:rPr>
            </w:pPr>
            <w:r>
              <w:rPr>
                <w:b/>
              </w:rPr>
              <w:t>Globalization</w:t>
            </w:r>
          </w:p>
        </w:tc>
        <w:tc>
          <w:tcPr>
            <w:tcW w:w="4495" w:type="dxa"/>
            <w:shd w:val="clear" w:color="auto" w:fill="auto"/>
            <w:vAlign w:val="center"/>
          </w:tcPr>
          <w:p w:rsidR="009311B4" w:rsidRDefault="009311B4">
            <w:pPr>
              <w:rPr>
                <w:sz w:val="21"/>
                <w:szCs w:val="21"/>
              </w:rPr>
            </w:pPr>
          </w:p>
        </w:tc>
      </w:tr>
    </w:tbl>
    <w:p w:rsidR="009311B4" w:rsidRDefault="009311B4">
      <w:pPr>
        <w:rPr>
          <w:i/>
          <w:color w:val="7F7F7F"/>
        </w:rPr>
      </w:pPr>
    </w:p>
    <w:p w:rsidR="009311B4" w:rsidRDefault="00003C36">
      <w:r>
        <w:rPr>
          <w:i/>
          <w:color w:val="7F7F7F"/>
        </w:rPr>
        <w:t>Complete with information about the content and methodological approach of the plan</w:t>
      </w:r>
    </w:p>
    <w:tbl>
      <w:tblPr>
        <w:tblStyle w:val="a4"/>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9311B4">
        <w:tc>
          <w:tcPr>
            <w:tcW w:w="2599" w:type="dxa"/>
            <w:shd w:val="clear" w:color="auto" w:fill="BDD7EE"/>
            <w:vAlign w:val="center"/>
          </w:tcPr>
          <w:p w:rsidR="009311B4" w:rsidRDefault="00003C36">
            <w:pPr>
              <w:jc w:val="right"/>
              <w:rPr>
                <w:b/>
              </w:rPr>
            </w:pPr>
            <w:r>
              <w:rPr>
                <w:b/>
              </w:rPr>
              <w:t>Topic</w:t>
            </w:r>
          </w:p>
        </w:tc>
        <w:tc>
          <w:tcPr>
            <w:tcW w:w="7471" w:type="dxa"/>
            <w:gridSpan w:val="3"/>
            <w:shd w:val="clear" w:color="auto" w:fill="auto"/>
            <w:vAlign w:val="center"/>
          </w:tcPr>
          <w:p w:rsidR="009311B4" w:rsidRDefault="0069381D">
            <w:pPr>
              <w:rPr>
                <w:sz w:val="21"/>
                <w:szCs w:val="21"/>
              </w:rPr>
            </w:pPr>
            <w:r>
              <w:rPr>
                <w:sz w:val="21"/>
                <w:szCs w:val="21"/>
              </w:rPr>
              <w:t xml:space="preserve">Avoiding </w:t>
            </w:r>
            <w:bookmarkStart w:id="0" w:name="_GoBack"/>
            <w:bookmarkEnd w:id="0"/>
            <w:r w:rsidR="00003C36">
              <w:rPr>
                <w:sz w:val="21"/>
                <w:szCs w:val="21"/>
              </w:rPr>
              <w:t>Bullying and Conflicts</w:t>
            </w:r>
          </w:p>
        </w:tc>
      </w:tr>
      <w:tr w:rsidR="009311B4">
        <w:tc>
          <w:tcPr>
            <w:tcW w:w="2599" w:type="dxa"/>
            <w:shd w:val="clear" w:color="auto" w:fill="BDD7EE"/>
            <w:vAlign w:val="center"/>
          </w:tcPr>
          <w:p w:rsidR="009311B4" w:rsidRDefault="00003C36">
            <w:pPr>
              <w:jc w:val="right"/>
              <w:rPr>
                <w:b/>
              </w:rPr>
            </w:pPr>
            <w:r>
              <w:rPr>
                <w:b/>
              </w:rPr>
              <w:t>Module / Unit</w:t>
            </w:r>
          </w:p>
        </w:tc>
        <w:tc>
          <w:tcPr>
            <w:tcW w:w="7471" w:type="dxa"/>
            <w:gridSpan w:val="3"/>
            <w:shd w:val="clear" w:color="auto" w:fill="auto"/>
            <w:vAlign w:val="center"/>
          </w:tcPr>
          <w:p w:rsidR="009311B4" w:rsidRDefault="00003C36">
            <w:pPr>
              <w:rPr>
                <w:sz w:val="21"/>
                <w:szCs w:val="21"/>
              </w:rPr>
            </w:pPr>
            <w:r>
              <w:rPr>
                <w:sz w:val="21"/>
                <w:szCs w:val="21"/>
              </w:rPr>
              <w:t>2 - Democracy and Peace</w:t>
            </w:r>
          </w:p>
        </w:tc>
      </w:tr>
      <w:tr w:rsidR="009311B4">
        <w:tc>
          <w:tcPr>
            <w:tcW w:w="2599" w:type="dxa"/>
            <w:vMerge w:val="restart"/>
            <w:shd w:val="clear" w:color="auto" w:fill="BDD7EE"/>
            <w:vAlign w:val="center"/>
          </w:tcPr>
          <w:p w:rsidR="009311B4" w:rsidRDefault="00003C36">
            <w:pPr>
              <w:jc w:val="right"/>
              <w:rPr>
                <w:b/>
              </w:rPr>
            </w:pPr>
            <w:r>
              <w:rPr>
                <w:b/>
              </w:rPr>
              <w:t>Language focus</w:t>
            </w:r>
          </w:p>
        </w:tc>
        <w:tc>
          <w:tcPr>
            <w:tcW w:w="2429" w:type="dxa"/>
            <w:shd w:val="clear" w:color="auto" w:fill="BDD7EE"/>
            <w:vAlign w:val="center"/>
          </w:tcPr>
          <w:p w:rsidR="009311B4" w:rsidRDefault="00003C36">
            <w:pPr>
              <w:jc w:val="center"/>
              <w:rPr>
                <w:sz w:val="22"/>
                <w:szCs w:val="22"/>
              </w:rPr>
            </w:pPr>
            <w:r>
              <w:rPr>
                <w:sz w:val="22"/>
                <w:szCs w:val="22"/>
              </w:rPr>
              <w:t>Language Function</w:t>
            </w:r>
          </w:p>
        </w:tc>
        <w:tc>
          <w:tcPr>
            <w:tcW w:w="2518" w:type="dxa"/>
            <w:shd w:val="clear" w:color="auto" w:fill="BDD7EE"/>
            <w:vAlign w:val="center"/>
          </w:tcPr>
          <w:p w:rsidR="009311B4" w:rsidRDefault="00003C36">
            <w:pPr>
              <w:jc w:val="center"/>
              <w:rPr>
                <w:sz w:val="22"/>
                <w:szCs w:val="22"/>
              </w:rPr>
            </w:pPr>
            <w:r>
              <w:rPr>
                <w:sz w:val="22"/>
                <w:szCs w:val="22"/>
              </w:rPr>
              <w:t>Language skills</w:t>
            </w:r>
          </w:p>
        </w:tc>
        <w:tc>
          <w:tcPr>
            <w:tcW w:w="2524" w:type="dxa"/>
            <w:shd w:val="clear" w:color="auto" w:fill="BDD7EE"/>
            <w:vAlign w:val="center"/>
          </w:tcPr>
          <w:p w:rsidR="009311B4" w:rsidRDefault="00003C36">
            <w:pPr>
              <w:jc w:val="center"/>
              <w:rPr>
                <w:sz w:val="22"/>
                <w:szCs w:val="22"/>
              </w:rPr>
            </w:pPr>
            <w:r>
              <w:rPr>
                <w:sz w:val="22"/>
                <w:szCs w:val="22"/>
              </w:rPr>
              <w:t>Vocabulary</w:t>
            </w:r>
          </w:p>
        </w:tc>
      </w:tr>
      <w:tr w:rsidR="009311B4">
        <w:trPr>
          <w:trHeight w:val="60"/>
        </w:trPr>
        <w:tc>
          <w:tcPr>
            <w:tcW w:w="2599" w:type="dxa"/>
            <w:vMerge/>
            <w:shd w:val="clear" w:color="auto" w:fill="BDD7EE"/>
            <w:vAlign w:val="center"/>
          </w:tcPr>
          <w:p w:rsidR="009311B4" w:rsidRDefault="009311B4">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rsidR="009311B4" w:rsidRDefault="0069381D">
            <w:pPr>
              <w:jc w:val="center"/>
              <w:rPr>
                <w:sz w:val="21"/>
                <w:szCs w:val="21"/>
              </w:rPr>
            </w:pPr>
            <w:r>
              <w:rPr>
                <w:sz w:val="21"/>
                <w:szCs w:val="21"/>
              </w:rPr>
              <w:t>Expressing positive language to avoid bullying at school</w:t>
            </w:r>
          </w:p>
        </w:tc>
        <w:tc>
          <w:tcPr>
            <w:tcW w:w="2518" w:type="dxa"/>
            <w:shd w:val="clear" w:color="auto" w:fill="auto"/>
            <w:vAlign w:val="center"/>
          </w:tcPr>
          <w:p w:rsidR="009311B4" w:rsidRDefault="00003C36">
            <w:pPr>
              <w:jc w:val="center"/>
              <w:rPr>
                <w:sz w:val="21"/>
                <w:szCs w:val="21"/>
              </w:rPr>
            </w:pPr>
            <w:r>
              <w:rPr>
                <w:sz w:val="21"/>
                <w:szCs w:val="21"/>
              </w:rPr>
              <w:t>Writing</w:t>
            </w:r>
          </w:p>
        </w:tc>
        <w:tc>
          <w:tcPr>
            <w:tcW w:w="2524" w:type="dxa"/>
            <w:shd w:val="clear" w:color="auto" w:fill="auto"/>
            <w:vAlign w:val="center"/>
          </w:tcPr>
          <w:p w:rsidR="009311B4" w:rsidRDefault="00003C36">
            <w:pPr>
              <w:jc w:val="center"/>
              <w:rPr>
                <w:sz w:val="21"/>
                <w:szCs w:val="21"/>
              </w:rPr>
            </w:pPr>
            <w:r>
              <w:rPr>
                <w:sz w:val="21"/>
                <w:szCs w:val="21"/>
              </w:rPr>
              <w:t>Positive qualities: tolerant, honest, peaceful, friendly.</w:t>
            </w:r>
          </w:p>
          <w:p w:rsidR="009311B4" w:rsidRDefault="00003C36">
            <w:pPr>
              <w:jc w:val="center"/>
              <w:rPr>
                <w:sz w:val="21"/>
                <w:szCs w:val="21"/>
              </w:rPr>
            </w:pPr>
            <w:bookmarkStart w:id="1" w:name="_heading=h.gjdgxs" w:colFirst="0" w:colLast="0"/>
            <w:bookmarkEnd w:id="1"/>
            <w:r>
              <w:rPr>
                <w:sz w:val="21"/>
                <w:szCs w:val="21"/>
              </w:rPr>
              <w:t xml:space="preserve">Negative qualities: rude, aggressive, disrespectful, unpolite. </w:t>
            </w:r>
          </w:p>
        </w:tc>
      </w:tr>
      <w:tr w:rsidR="009311B4">
        <w:tc>
          <w:tcPr>
            <w:tcW w:w="2599" w:type="dxa"/>
            <w:shd w:val="clear" w:color="auto" w:fill="BDD7EE"/>
            <w:vAlign w:val="center"/>
          </w:tcPr>
          <w:p w:rsidR="009311B4" w:rsidRDefault="00003C36">
            <w:pPr>
              <w:jc w:val="right"/>
              <w:rPr>
                <w:b/>
              </w:rPr>
            </w:pPr>
            <w:r>
              <w:rPr>
                <w:b/>
              </w:rPr>
              <w:t>Principles / approach</w:t>
            </w:r>
          </w:p>
        </w:tc>
        <w:tc>
          <w:tcPr>
            <w:tcW w:w="7471" w:type="dxa"/>
            <w:gridSpan w:val="3"/>
            <w:shd w:val="clear" w:color="auto" w:fill="auto"/>
            <w:vAlign w:val="center"/>
          </w:tcPr>
          <w:p w:rsidR="009311B4" w:rsidRDefault="00003C36">
            <w:pPr>
              <w:rPr>
                <w:sz w:val="21"/>
                <w:szCs w:val="21"/>
              </w:rPr>
            </w:pPr>
            <w:r>
              <w:rPr>
                <w:sz w:val="21"/>
                <w:szCs w:val="21"/>
              </w:rPr>
              <w:t>Task-based learning</w:t>
            </w:r>
          </w:p>
        </w:tc>
      </w:tr>
    </w:tbl>
    <w:p w:rsidR="009311B4" w:rsidRDefault="009311B4"/>
    <w:p w:rsidR="009311B4" w:rsidRDefault="00003C36">
      <w:pPr>
        <w:rPr>
          <w:i/>
          <w:color w:val="7F7F7F"/>
        </w:rPr>
      </w:pPr>
      <w:r>
        <w:rPr>
          <w:i/>
          <w:color w:val="7F7F7F"/>
        </w:rPr>
        <w:t xml:space="preserve">In “Aim”, state what the learning goal is, in other words, what you want your students to achieve by the end of the session. </w:t>
      </w:r>
    </w:p>
    <w:p w:rsidR="009311B4" w:rsidRDefault="00003C36">
      <w:pPr>
        <w:rPr>
          <w:i/>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w:t>
      </w:r>
      <w:r>
        <w:rPr>
          <w:i/>
          <w:color w:val="7F7F7F"/>
        </w:rPr>
        <w:t xml:space="preserve">in aim of the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9311B4">
        <w:tc>
          <w:tcPr>
            <w:tcW w:w="10070" w:type="dxa"/>
            <w:gridSpan w:val="2"/>
            <w:shd w:val="clear" w:color="auto" w:fill="BDD7EE"/>
            <w:vAlign w:val="center"/>
          </w:tcPr>
          <w:p w:rsidR="009311B4" w:rsidRDefault="00003C36">
            <w:pPr>
              <w:jc w:val="center"/>
              <w:rPr>
                <w:sz w:val="21"/>
                <w:szCs w:val="21"/>
              </w:rPr>
            </w:pPr>
            <w:r>
              <w:rPr>
                <w:b/>
              </w:rPr>
              <w:t>Learning objectives</w:t>
            </w:r>
          </w:p>
        </w:tc>
      </w:tr>
      <w:tr w:rsidR="009311B4">
        <w:tc>
          <w:tcPr>
            <w:tcW w:w="1794" w:type="dxa"/>
            <w:shd w:val="clear" w:color="auto" w:fill="BDD7EE"/>
            <w:vAlign w:val="center"/>
          </w:tcPr>
          <w:p w:rsidR="009311B4" w:rsidRDefault="00003C36">
            <w:pPr>
              <w:jc w:val="right"/>
              <w:rPr>
                <w:b/>
              </w:rPr>
            </w:pPr>
            <w:r>
              <w:rPr>
                <w:b/>
              </w:rPr>
              <w:t>Aim</w:t>
            </w:r>
          </w:p>
        </w:tc>
        <w:tc>
          <w:tcPr>
            <w:tcW w:w="8276" w:type="dxa"/>
            <w:shd w:val="clear" w:color="auto" w:fill="auto"/>
            <w:vAlign w:val="center"/>
          </w:tcPr>
          <w:p w:rsidR="009311B4" w:rsidRDefault="00003C36">
            <w:pPr>
              <w:rPr>
                <w:sz w:val="21"/>
                <w:szCs w:val="21"/>
              </w:rPr>
            </w:pPr>
            <w:r>
              <w:rPr>
                <w:sz w:val="21"/>
                <w:szCs w:val="21"/>
              </w:rPr>
              <w:t xml:space="preserve">By the end of this </w:t>
            </w:r>
            <w:r>
              <w:rPr>
                <w:sz w:val="21"/>
                <w:szCs w:val="21"/>
                <w:u w:val="single"/>
              </w:rPr>
              <w:t>lesson</w:t>
            </w:r>
            <w:r>
              <w:rPr>
                <w:sz w:val="21"/>
                <w:szCs w:val="21"/>
              </w:rPr>
              <w:t>, students will be able to recognize and use positive and negative language t</w:t>
            </w:r>
            <w:r>
              <w:rPr>
                <w:sz w:val="21"/>
                <w:szCs w:val="21"/>
              </w:rPr>
              <w:t>owards avoiding bullying and conflicts in the classroom in a written way.</w:t>
            </w:r>
          </w:p>
        </w:tc>
      </w:tr>
      <w:tr w:rsidR="009311B4">
        <w:tc>
          <w:tcPr>
            <w:tcW w:w="1794" w:type="dxa"/>
            <w:shd w:val="clear" w:color="auto" w:fill="BDD7EE"/>
            <w:vAlign w:val="center"/>
          </w:tcPr>
          <w:p w:rsidR="009311B4" w:rsidRDefault="00003C36">
            <w:pPr>
              <w:jc w:val="right"/>
              <w:rPr>
                <w:b/>
              </w:rPr>
            </w:pPr>
            <w:r>
              <w:rPr>
                <w:b/>
              </w:rPr>
              <w:t>Subsidiary aims</w:t>
            </w:r>
          </w:p>
        </w:tc>
        <w:tc>
          <w:tcPr>
            <w:tcW w:w="8276" w:type="dxa"/>
            <w:shd w:val="clear" w:color="auto" w:fill="auto"/>
            <w:vAlign w:val="center"/>
          </w:tcPr>
          <w:p w:rsidR="009311B4" w:rsidRDefault="00003C36">
            <w:pPr>
              <w:rPr>
                <w:sz w:val="21"/>
                <w:szCs w:val="21"/>
              </w:rPr>
            </w:pPr>
            <w:r>
              <w:rPr>
                <w:sz w:val="21"/>
                <w:szCs w:val="21"/>
              </w:rPr>
              <w:t xml:space="preserve">By the end of this </w:t>
            </w:r>
            <w:r>
              <w:rPr>
                <w:sz w:val="21"/>
                <w:szCs w:val="21"/>
                <w:u w:val="single"/>
              </w:rPr>
              <w:t>lesson</w:t>
            </w:r>
            <w:r>
              <w:rPr>
                <w:sz w:val="21"/>
                <w:szCs w:val="21"/>
              </w:rPr>
              <w:t>, students will be able to …</w:t>
            </w:r>
          </w:p>
          <w:p w:rsidR="009311B4" w:rsidRDefault="00003C36">
            <w:pPr>
              <w:numPr>
                <w:ilvl w:val="0"/>
                <w:numId w:val="2"/>
              </w:numPr>
              <w:pBdr>
                <w:top w:val="nil"/>
                <w:left w:val="nil"/>
                <w:bottom w:val="nil"/>
                <w:right w:val="nil"/>
                <w:between w:val="nil"/>
              </w:pBdr>
              <w:rPr>
                <w:color w:val="000000"/>
                <w:sz w:val="21"/>
                <w:szCs w:val="21"/>
              </w:rPr>
            </w:pPr>
            <w:r>
              <w:rPr>
                <w:color w:val="000000"/>
                <w:sz w:val="21"/>
                <w:szCs w:val="21"/>
              </w:rPr>
              <w:t xml:space="preserve">Distinguish between positive and negative language towards bullying and conflicts. </w:t>
            </w:r>
          </w:p>
          <w:p w:rsidR="009311B4" w:rsidRDefault="00003C36">
            <w:pPr>
              <w:numPr>
                <w:ilvl w:val="0"/>
                <w:numId w:val="2"/>
              </w:numPr>
              <w:pBdr>
                <w:top w:val="nil"/>
                <w:left w:val="nil"/>
                <w:bottom w:val="nil"/>
                <w:right w:val="nil"/>
                <w:between w:val="nil"/>
              </w:pBdr>
              <w:rPr>
                <w:color w:val="000000"/>
                <w:sz w:val="21"/>
                <w:szCs w:val="21"/>
              </w:rPr>
            </w:pPr>
            <w:r>
              <w:rPr>
                <w:color w:val="000000"/>
                <w:sz w:val="21"/>
                <w:szCs w:val="21"/>
              </w:rPr>
              <w:t>Use the expressions should be / shouldn’t be.</w:t>
            </w:r>
          </w:p>
          <w:p w:rsidR="009311B4" w:rsidRDefault="00003C36">
            <w:pPr>
              <w:numPr>
                <w:ilvl w:val="0"/>
                <w:numId w:val="2"/>
              </w:numPr>
              <w:pBdr>
                <w:top w:val="nil"/>
                <w:left w:val="nil"/>
                <w:bottom w:val="nil"/>
                <w:right w:val="nil"/>
                <w:between w:val="nil"/>
              </w:pBdr>
              <w:rPr>
                <w:color w:val="000000"/>
                <w:sz w:val="21"/>
                <w:szCs w:val="21"/>
              </w:rPr>
            </w:pPr>
            <w:r>
              <w:rPr>
                <w:color w:val="000000"/>
                <w:sz w:val="21"/>
                <w:szCs w:val="21"/>
              </w:rPr>
              <w:t xml:space="preserve">Write short expressions related to avoiding bullying and conflicts in the classroom. </w:t>
            </w:r>
          </w:p>
        </w:tc>
      </w:tr>
    </w:tbl>
    <w:p w:rsidR="009311B4" w:rsidRDefault="009311B4"/>
    <w:p w:rsidR="009311B4" w:rsidRDefault="00003C36">
      <w:pPr>
        <w:rPr>
          <w:i/>
          <w:color w:val="7F7F7F"/>
        </w:rPr>
      </w:pPr>
      <w:r>
        <w:rPr>
          <w:i/>
          <w:color w:val="7F7F7F"/>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9311B4">
        <w:tc>
          <w:tcPr>
            <w:tcW w:w="10070" w:type="dxa"/>
            <w:shd w:val="clear" w:color="auto" w:fill="BDD7EE"/>
          </w:tcPr>
          <w:p w:rsidR="009311B4" w:rsidRDefault="00003C36">
            <w:pPr>
              <w:jc w:val="center"/>
              <w:rPr>
                <w:b/>
              </w:rPr>
            </w:pPr>
            <w:r>
              <w:rPr>
                <w:b/>
              </w:rPr>
              <w:t>Materials needed</w:t>
            </w:r>
          </w:p>
        </w:tc>
      </w:tr>
      <w:tr w:rsidR="009311B4">
        <w:trPr>
          <w:trHeight w:val="1220"/>
        </w:trPr>
        <w:tc>
          <w:tcPr>
            <w:tcW w:w="10070" w:type="dxa"/>
            <w:shd w:val="clear" w:color="auto" w:fill="auto"/>
          </w:tcPr>
          <w:p w:rsidR="009311B4" w:rsidRDefault="00003C36">
            <w:pPr>
              <w:numPr>
                <w:ilvl w:val="0"/>
                <w:numId w:val="3"/>
              </w:numPr>
              <w:pBdr>
                <w:top w:val="nil"/>
                <w:left w:val="nil"/>
                <w:bottom w:val="nil"/>
                <w:right w:val="nil"/>
                <w:between w:val="nil"/>
              </w:pBdr>
              <w:rPr>
                <w:color w:val="000000"/>
              </w:rPr>
            </w:pPr>
            <w:r>
              <w:rPr>
                <w:color w:val="000000"/>
              </w:rPr>
              <w:t>English dictionary</w:t>
            </w:r>
          </w:p>
          <w:p w:rsidR="009311B4" w:rsidRDefault="00003C36">
            <w:pPr>
              <w:numPr>
                <w:ilvl w:val="0"/>
                <w:numId w:val="3"/>
              </w:numPr>
              <w:pBdr>
                <w:top w:val="nil"/>
                <w:left w:val="nil"/>
                <w:bottom w:val="nil"/>
                <w:right w:val="nil"/>
                <w:between w:val="nil"/>
              </w:pBdr>
              <w:rPr>
                <w:color w:val="000000"/>
              </w:rPr>
            </w:pPr>
            <w:r>
              <w:rPr>
                <w:color w:val="000000"/>
              </w:rPr>
              <w:t>Paper (poster)</w:t>
            </w:r>
          </w:p>
          <w:p w:rsidR="009311B4" w:rsidRDefault="00003C36">
            <w:pPr>
              <w:numPr>
                <w:ilvl w:val="0"/>
                <w:numId w:val="3"/>
              </w:numPr>
              <w:pBdr>
                <w:top w:val="nil"/>
                <w:left w:val="nil"/>
                <w:bottom w:val="nil"/>
                <w:right w:val="nil"/>
                <w:between w:val="nil"/>
              </w:pBdr>
              <w:rPr>
                <w:color w:val="000000"/>
              </w:rPr>
            </w:pPr>
            <w:r>
              <w:rPr>
                <w:color w:val="000000"/>
              </w:rPr>
              <w:t>Markers</w:t>
            </w:r>
          </w:p>
          <w:p w:rsidR="009311B4" w:rsidRDefault="00003C36">
            <w:pPr>
              <w:numPr>
                <w:ilvl w:val="0"/>
                <w:numId w:val="3"/>
              </w:numPr>
              <w:pBdr>
                <w:top w:val="nil"/>
                <w:left w:val="nil"/>
                <w:bottom w:val="nil"/>
                <w:right w:val="nil"/>
                <w:between w:val="nil"/>
              </w:pBdr>
              <w:rPr>
                <w:color w:val="000000"/>
              </w:rPr>
            </w:pPr>
            <w:r>
              <w:rPr>
                <w:color w:val="000000"/>
              </w:rPr>
              <w:t>Notebook</w:t>
            </w:r>
          </w:p>
          <w:p w:rsidR="009311B4" w:rsidRDefault="00003C36">
            <w:pPr>
              <w:numPr>
                <w:ilvl w:val="0"/>
                <w:numId w:val="3"/>
              </w:numPr>
              <w:pBdr>
                <w:top w:val="nil"/>
                <w:left w:val="nil"/>
                <w:bottom w:val="nil"/>
                <w:right w:val="nil"/>
                <w:between w:val="nil"/>
              </w:pBdr>
              <w:rPr>
                <w:color w:val="000000"/>
              </w:rPr>
            </w:pPr>
            <w:r>
              <w:rPr>
                <w:color w:val="000000"/>
              </w:rPr>
              <w:t>Board</w:t>
            </w:r>
          </w:p>
          <w:p w:rsidR="009311B4" w:rsidRDefault="00003C36">
            <w:pPr>
              <w:numPr>
                <w:ilvl w:val="0"/>
                <w:numId w:val="3"/>
              </w:numPr>
              <w:pBdr>
                <w:top w:val="nil"/>
                <w:left w:val="nil"/>
                <w:bottom w:val="nil"/>
                <w:right w:val="nil"/>
                <w:between w:val="nil"/>
              </w:pBdr>
              <w:rPr>
                <w:color w:val="000000"/>
              </w:rPr>
            </w:pPr>
            <w:r>
              <w:rPr>
                <w:color w:val="000000"/>
              </w:rPr>
              <w:t>Crossword worksheet (designed by the teacher).</w:t>
            </w:r>
          </w:p>
        </w:tc>
      </w:tr>
    </w:tbl>
    <w:p w:rsidR="009311B4" w:rsidRDefault="009311B4"/>
    <w:p w:rsidR="009311B4" w:rsidRDefault="00003C36">
      <w:pPr>
        <w:rPr>
          <w:i/>
          <w:color w:val="7F7F7F"/>
        </w:rPr>
      </w:pPr>
      <w:r>
        <w:rPr>
          <w:i/>
          <w:color w:val="7F7F7F"/>
        </w:rPr>
        <w:t>Write the name for each state of the plan. Then in the “Procedure”, write a detailed description of what the teacher and students do at each stage of the session.</w:t>
      </w:r>
    </w:p>
    <w:p w:rsidR="009311B4" w:rsidRDefault="00003C36">
      <w:pPr>
        <w:rPr>
          <w:i/>
          <w:color w:val="7F7F7F"/>
        </w:rPr>
      </w:pPr>
      <w:r>
        <w:rPr>
          <w:i/>
          <w:color w:val="7F7F7F"/>
        </w:rPr>
        <w:t>Be sure to be thorough so any teacher can follow this plan. Write the procedure in third pers</w:t>
      </w:r>
      <w:r>
        <w:rPr>
          <w:i/>
          <w:color w:val="7F7F7F"/>
        </w:rPr>
        <w:t>on and present tense.</w:t>
      </w:r>
    </w:p>
    <w:p w:rsidR="009311B4" w:rsidRDefault="00003C36">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9311B4">
        <w:trPr>
          <w:trHeight w:val="40"/>
        </w:trPr>
        <w:tc>
          <w:tcPr>
            <w:tcW w:w="1528" w:type="dxa"/>
            <w:shd w:val="clear" w:color="auto" w:fill="BDD7EE"/>
            <w:vAlign w:val="center"/>
          </w:tcPr>
          <w:p w:rsidR="009311B4" w:rsidRDefault="00003C36">
            <w:pPr>
              <w:jc w:val="center"/>
              <w:rPr>
                <w:b/>
              </w:rPr>
            </w:pPr>
            <w:r>
              <w:rPr>
                <w:b/>
              </w:rPr>
              <w:t>Stage</w:t>
            </w:r>
          </w:p>
        </w:tc>
        <w:tc>
          <w:tcPr>
            <w:tcW w:w="7126" w:type="dxa"/>
            <w:shd w:val="clear" w:color="auto" w:fill="BDD7EE"/>
            <w:vAlign w:val="center"/>
          </w:tcPr>
          <w:p w:rsidR="009311B4" w:rsidRDefault="00003C36">
            <w:pPr>
              <w:jc w:val="center"/>
              <w:rPr>
                <w:b/>
              </w:rPr>
            </w:pPr>
            <w:r>
              <w:rPr>
                <w:b/>
              </w:rPr>
              <w:t>Procedure</w:t>
            </w:r>
          </w:p>
        </w:tc>
        <w:tc>
          <w:tcPr>
            <w:tcW w:w="1416" w:type="dxa"/>
            <w:shd w:val="clear" w:color="auto" w:fill="BDD7EE"/>
            <w:vAlign w:val="center"/>
          </w:tcPr>
          <w:p w:rsidR="009311B4" w:rsidRDefault="00003C36">
            <w:pPr>
              <w:jc w:val="center"/>
              <w:rPr>
                <w:b/>
              </w:rPr>
            </w:pPr>
            <w:r>
              <w:rPr>
                <w:b/>
                <w:sz w:val="22"/>
                <w:szCs w:val="22"/>
              </w:rPr>
              <w:t>Time and Patterns of interaction</w:t>
            </w:r>
          </w:p>
        </w:tc>
      </w:tr>
      <w:tr w:rsidR="009311B4">
        <w:trPr>
          <w:trHeight w:val="1080"/>
        </w:trPr>
        <w:tc>
          <w:tcPr>
            <w:tcW w:w="1528" w:type="dxa"/>
            <w:vMerge w:val="restart"/>
            <w:shd w:val="clear" w:color="auto" w:fill="auto"/>
            <w:vAlign w:val="center"/>
          </w:tcPr>
          <w:p w:rsidR="009311B4" w:rsidRDefault="00003C36">
            <w:pPr>
              <w:jc w:val="center"/>
              <w:rPr>
                <w:b/>
                <w:sz w:val="20"/>
                <w:szCs w:val="20"/>
              </w:rPr>
            </w:pPr>
            <w:r>
              <w:rPr>
                <w:b/>
                <w:sz w:val="20"/>
                <w:szCs w:val="20"/>
              </w:rPr>
              <w:t>Warm up:</w:t>
            </w:r>
          </w:p>
          <w:p w:rsidR="009311B4" w:rsidRDefault="00003C36">
            <w:pPr>
              <w:jc w:val="center"/>
              <w:rPr>
                <w:sz w:val="20"/>
                <w:szCs w:val="20"/>
              </w:rPr>
            </w:pPr>
            <w:r>
              <w:rPr>
                <w:sz w:val="20"/>
                <w:szCs w:val="20"/>
              </w:rPr>
              <w:t>Ice-breaker</w:t>
            </w:r>
          </w:p>
        </w:tc>
        <w:tc>
          <w:tcPr>
            <w:tcW w:w="7126" w:type="dxa"/>
            <w:shd w:val="clear" w:color="auto" w:fill="auto"/>
          </w:tcPr>
          <w:p w:rsidR="009311B4" w:rsidRDefault="00003C36">
            <w:pPr>
              <w:jc w:val="both"/>
              <w:rPr>
                <w:sz w:val="20"/>
                <w:szCs w:val="20"/>
              </w:rPr>
            </w:pPr>
            <w:r>
              <w:rPr>
                <w:sz w:val="20"/>
                <w:szCs w:val="20"/>
              </w:rPr>
              <w:t xml:space="preserve">T greets SS and asks them to close their eyes. Once SS have their eyes closed, T tells them to start walking around the classroom carefully. When T says </w:t>
            </w:r>
            <w:r>
              <w:rPr>
                <w:i/>
                <w:sz w:val="20"/>
                <w:szCs w:val="20"/>
              </w:rPr>
              <w:t>stop</w:t>
            </w:r>
            <w:r>
              <w:rPr>
                <w:sz w:val="20"/>
                <w:szCs w:val="20"/>
              </w:rPr>
              <w:t>, SS are going to meet the person that is closest to them ang give him/her a hug with the eyes clos</w:t>
            </w:r>
            <w:r>
              <w:rPr>
                <w:sz w:val="20"/>
                <w:szCs w:val="20"/>
              </w:rPr>
              <w:t xml:space="preserve">ed. Do 3 rounds. </w:t>
            </w:r>
          </w:p>
          <w:p w:rsidR="009311B4" w:rsidRDefault="009311B4">
            <w:pPr>
              <w:jc w:val="both"/>
              <w:rPr>
                <w:sz w:val="20"/>
                <w:szCs w:val="20"/>
              </w:rPr>
            </w:pPr>
          </w:p>
          <w:p w:rsidR="009311B4" w:rsidRDefault="00003C36">
            <w:pPr>
              <w:jc w:val="both"/>
              <w:rPr>
                <w:sz w:val="20"/>
                <w:szCs w:val="20"/>
              </w:rPr>
            </w:pPr>
            <w:r>
              <w:rPr>
                <w:sz w:val="20"/>
                <w:szCs w:val="20"/>
              </w:rPr>
              <w:t>Then, T asks SS to remain with their eyes closed and think about someone who has told something bad to him/her that made them feel sad or angry. Once SS identify that person, T tells SS to forget about that moment and to give an imaginar</w:t>
            </w:r>
            <w:r>
              <w:rPr>
                <w:sz w:val="20"/>
                <w:szCs w:val="20"/>
              </w:rPr>
              <w:t xml:space="preserve">y hug to that person. </w:t>
            </w:r>
          </w:p>
        </w:tc>
        <w:tc>
          <w:tcPr>
            <w:tcW w:w="1416" w:type="dxa"/>
            <w:vMerge w:val="restart"/>
            <w:shd w:val="clear" w:color="auto" w:fill="auto"/>
          </w:tcPr>
          <w:p w:rsidR="009311B4" w:rsidRDefault="00003C36">
            <w:pPr>
              <w:rPr>
                <w:sz w:val="20"/>
                <w:szCs w:val="20"/>
              </w:rPr>
            </w:pPr>
            <w:r>
              <w:rPr>
                <w:sz w:val="20"/>
                <w:szCs w:val="20"/>
              </w:rPr>
              <w:lastRenderedPageBreak/>
              <w:t>15 minutes</w:t>
            </w:r>
          </w:p>
          <w:p w:rsidR="009311B4" w:rsidRDefault="00003C36">
            <w:pPr>
              <w:rPr>
                <w:sz w:val="20"/>
                <w:szCs w:val="20"/>
              </w:rPr>
            </w:pPr>
            <w:r>
              <w:rPr>
                <w:sz w:val="20"/>
                <w:szCs w:val="20"/>
              </w:rPr>
              <w:t>T-SS</w:t>
            </w:r>
          </w:p>
          <w:p w:rsidR="009311B4" w:rsidRDefault="009311B4">
            <w:pPr>
              <w:rPr>
                <w:sz w:val="20"/>
                <w:szCs w:val="20"/>
              </w:rPr>
            </w:pPr>
          </w:p>
          <w:p w:rsidR="009311B4" w:rsidRDefault="009311B4">
            <w:pPr>
              <w:rPr>
                <w:sz w:val="20"/>
                <w:szCs w:val="20"/>
              </w:rPr>
            </w:pPr>
          </w:p>
          <w:p w:rsidR="009311B4" w:rsidRDefault="009311B4">
            <w:pPr>
              <w:rPr>
                <w:sz w:val="20"/>
                <w:szCs w:val="20"/>
              </w:rPr>
            </w:pPr>
          </w:p>
          <w:p w:rsidR="009311B4" w:rsidRDefault="009311B4">
            <w:pPr>
              <w:rPr>
                <w:sz w:val="20"/>
                <w:szCs w:val="20"/>
              </w:rPr>
            </w:pPr>
          </w:p>
          <w:p w:rsidR="009311B4" w:rsidRDefault="00003C36">
            <w:pPr>
              <w:rPr>
                <w:sz w:val="20"/>
                <w:szCs w:val="20"/>
              </w:rPr>
            </w:pPr>
            <w:r>
              <w:rPr>
                <w:sz w:val="20"/>
                <w:szCs w:val="20"/>
              </w:rPr>
              <w:t>SS-SS</w:t>
            </w:r>
          </w:p>
          <w:p w:rsidR="009311B4" w:rsidRDefault="009311B4">
            <w:pPr>
              <w:rPr>
                <w:sz w:val="20"/>
                <w:szCs w:val="20"/>
              </w:rPr>
            </w:pPr>
          </w:p>
        </w:tc>
      </w:tr>
      <w:tr w:rsidR="009311B4">
        <w:trPr>
          <w:trHeight w:val="260"/>
        </w:trPr>
        <w:tc>
          <w:tcPr>
            <w:tcW w:w="1528" w:type="dxa"/>
            <w:vMerge/>
            <w:shd w:val="clear" w:color="auto" w:fill="auto"/>
            <w:vAlign w:val="center"/>
          </w:tcPr>
          <w:p w:rsidR="009311B4" w:rsidRDefault="009311B4">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rsidR="009311B4" w:rsidRDefault="00003C36">
            <w:pPr>
              <w:rPr>
                <w:i/>
                <w:color w:val="000000"/>
                <w:sz w:val="21"/>
                <w:szCs w:val="21"/>
              </w:rPr>
            </w:pPr>
            <w:r>
              <w:rPr>
                <w:i/>
                <w:color w:val="000000"/>
                <w:sz w:val="21"/>
                <w:szCs w:val="21"/>
              </w:rPr>
              <w:t>Assessment: Self-assessment. T asks SS to write down on their notebooks some Can do statements related to the topic:</w:t>
            </w:r>
          </w:p>
          <w:p w:rsidR="009311B4" w:rsidRDefault="009311B4">
            <w:pPr>
              <w:rPr>
                <w:sz w:val="20"/>
                <w:szCs w:val="20"/>
              </w:rPr>
            </w:pPr>
          </w:p>
          <w:p w:rsidR="009311B4" w:rsidRDefault="00003C36">
            <w:pPr>
              <w:rPr>
                <w:sz w:val="20"/>
                <w:szCs w:val="20"/>
              </w:rPr>
            </w:pPr>
            <w:r>
              <w:rPr>
                <w:sz w:val="20"/>
                <w:szCs w:val="20"/>
              </w:rPr>
              <w:t xml:space="preserve">Consider these examples: </w:t>
            </w:r>
          </w:p>
          <w:p w:rsidR="009311B4" w:rsidRDefault="00003C36">
            <w:pPr>
              <w:rPr>
                <w:sz w:val="20"/>
                <w:szCs w:val="20"/>
              </w:rPr>
            </w:pPr>
            <w:r>
              <w:rPr>
                <w:sz w:val="20"/>
                <w:szCs w:val="20"/>
              </w:rPr>
              <w:t>I can respect my classmates</w:t>
            </w:r>
          </w:p>
          <w:p w:rsidR="009311B4" w:rsidRDefault="00003C36">
            <w:pPr>
              <w:rPr>
                <w:sz w:val="20"/>
                <w:szCs w:val="20"/>
              </w:rPr>
            </w:pPr>
            <w:r>
              <w:rPr>
                <w:sz w:val="20"/>
                <w:szCs w:val="20"/>
              </w:rPr>
              <w:t>I can avoid bullying</w:t>
            </w:r>
          </w:p>
          <w:p w:rsidR="009311B4" w:rsidRDefault="00003C36">
            <w:pPr>
              <w:rPr>
                <w:sz w:val="20"/>
                <w:szCs w:val="20"/>
              </w:rPr>
            </w:pPr>
            <w:r>
              <w:rPr>
                <w:sz w:val="20"/>
                <w:szCs w:val="20"/>
              </w:rPr>
              <w:t>I can help my classmate when he/she needs it</w:t>
            </w:r>
          </w:p>
          <w:p w:rsidR="009311B4" w:rsidRDefault="00003C36">
            <w:pPr>
              <w:rPr>
                <w:sz w:val="20"/>
                <w:szCs w:val="20"/>
              </w:rPr>
            </w:pPr>
            <w:r>
              <w:rPr>
                <w:sz w:val="20"/>
                <w:szCs w:val="20"/>
              </w:rPr>
              <w:t xml:space="preserve">I can be tolerant </w:t>
            </w:r>
            <w:r>
              <w:rPr>
                <w:sz w:val="20"/>
                <w:szCs w:val="20"/>
              </w:rPr>
              <w:t xml:space="preserve">and patient </w:t>
            </w:r>
          </w:p>
        </w:tc>
        <w:tc>
          <w:tcPr>
            <w:tcW w:w="1416" w:type="dxa"/>
            <w:vMerge/>
            <w:shd w:val="clear" w:color="auto" w:fill="auto"/>
          </w:tcPr>
          <w:p w:rsidR="009311B4" w:rsidRDefault="009311B4">
            <w:pPr>
              <w:widowControl w:val="0"/>
              <w:pBdr>
                <w:top w:val="nil"/>
                <w:left w:val="nil"/>
                <w:bottom w:val="nil"/>
                <w:right w:val="nil"/>
                <w:between w:val="nil"/>
              </w:pBdr>
              <w:spacing w:line="276" w:lineRule="auto"/>
              <w:rPr>
                <w:sz w:val="20"/>
                <w:szCs w:val="20"/>
              </w:rPr>
            </w:pPr>
          </w:p>
        </w:tc>
      </w:tr>
      <w:tr w:rsidR="009311B4">
        <w:trPr>
          <w:trHeight w:val="700"/>
        </w:trPr>
        <w:tc>
          <w:tcPr>
            <w:tcW w:w="1528" w:type="dxa"/>
            <w:vMerge w:val="restart"/>
            <w:shd w:val="clear" w:color="auto" w:fill="auto"/>
            <w:vAlign w:val="center"/>
          </w:tcPr>
          <w:p w:rsidR="009311B4" w:rsidRDefault="00003C36">
            <w:pPr>
              <w:jc w:val="center"/>
              <w:rPr>
                <w:sz w:val="20"/>
                <w:szCs w:val="20"/>
              </w:rPr>
            </w:pPr>
            <w:r>
              <w:rPr>
                <w:b/>
                <w:sz w:val="20"/>
                <w:szCs w:val="20"/>
              </w:rPr>
              <w:t>Pre-task</w:t>
            </w:r>
          </w:p>
        </w:tc>
        <w:tc>
          <w:tcPr>
            <w:tcW w:w="7126" w:type="dxa"/>
            <w:shd w:val="clear" w:color="auto" w:fill="auto"/>
          </w:tcPr>
          <w:p w:rsidR="009311B4" w:rsidRDefault="00003C36">
            <w:pPr>
              <w:rPr>
                <w:sz w:val="20"/>
                <w:szCs w:val="20"/>
              </w:rPr>
            </w:pPr>
            <w:r>
              <w:rPr>
                <w:sz w:val="20"/>
                <w:szCs w:val="20"/>
              </w:rPr>
              <w:t xml:space="preserve">T gives SS a crossword to find some words related to the class’ topic. They will need these words to complete the task. SS work in pairs. </w:t>
            </w:r>
          </w:p>
          <w:p w:rsidR="009311B4" w:rsidRDefault="009311B4">
            <w:pPr>
              <w:rPr>
                <w:sz w:val="20"/>
                <w:szCs w:val="20"/>
              </w:rPr>
            </w:pPr>
          </w:p>
          <w:p w:rsidR="009311B4" w:rsidRDefault="00003C36">
            <w:pPr>
              <w:rPr>
                <w:sz w:val="20"/>
                <w:szCs w:val="20"/>
                <w:u w:val="single"/>
              </w:rPr>
            </w:pPr>
            <w:r>
              <w:rPr>
                <w:sz w:val="20"/>
                <w:szCs w:val="20"/>
                <w:u w:val="single"/>
              </w:rPr>
              <w:t xml:space="preserve">Word bank: </w:t>
            </w:r>
          </w:p>
          <w:p w:rsidR="009311B4" w:rsidRDefault="009311B4">
            <w:pPr>
              <w:rPr>
                <w:sz w:val="20"/>
                <w:szCs w:val="20"/>
              </w:rPr>
            </w:pPr>
          </w:p>
          <w:p w:rsidR="009311B4" w:rsidRDefault="00003C36">
            <w:pPr>
              <w:rPr>
                <w:sz w:val="20"/>
                <w:szCs w:val="20"/>
              </w:rPr>
            </w:pPr>
            <w:r>
              <w:rPr>
                <w:sz w:val="20"/>
                <w:szCs w:val="20"/>
              </w:rPr>
              <w:t>6. Aggressive</w:t>
            </w:r>
          </w:p>
          <w:p w:rsidR="009311B4" w:rsidRDefault="00003C36">
            <w:pPr>
              <w:rPr>
                <w:sz w:val="20"/>
                <w:szCs w:val="20"/>
              </w:rPr>
            </w:pPr>
            <w:r>
              <w:rPr>
                <w:sz w:val="20"/>
                <w:szCs w:val="20"/>
              </w:rPr>
              <w:t>5. Bossy</w:t>
            </w:r>
          </w:p>
          <w:p w:rsidR="009311B4" w:rsidRDefault="00003C36">
            <w:pPr>
              <w:rPr>
                <w:sz w:val="20"/>
                <w:szCs w:val="20"/>
              </w:rPr>
            </w:pPr>
            <w:r>
              <w:rPr>
                <w:sz w:val="20"/>
                <w:szCs w:val="20"/>
              </w:rPr>
              <w:t>8. Helpful</w:t>
            </w:r>
          </w:p>
          <w:p w:rsidR="009311B4" w:rsidRDefault="00003C36">
            <w:pPr>
              <w:rPr>
                <w:sz w:val="20"/>
                <w:szCs w:val="20"/>
              </w:rPr>
            </w:pPr>
            <w:r>
              <w:rPr>
                <w:sz w:val="20"/>
                <w:szCs w:val="20"/>
              </w:rPr>
              <w:t>7. Offensive</w:t>
            </w:r>
          </w:p>
          <w:p w:rsidR="009311B4" w:rsidRDefault="00003C36">
            <w:pPr>
              <w:rPr>
                <w:sz w:val="20"/>
                <w:szCs w:val="20"/>
              </w:rPr>
            </w:pPr>
            <w:r>
              <w:rPr>
                <w:sz w:val="20"/>
                <w:szCs w:val="20"/>
              </w:rPr>
              <w:t>1. Polite</w:t>
            </w:r>
          </w:p>
          <w:p w:rsidR="009311B4" w:rsidRDefault="00003C36">
            <w:pPr>
              <w:rPr>
                <w:sz w:val="20"/>
                <w:szCs w:val="20"/>
              </w:rPr>
            </w:pPr>
            <w:r>
              <w:rPr>
                <w:sz w:val="20"/>
                <w:szCs w:val="20"/>
              </w:rPr>
              <w:t>3. Respectful</w:t>
            </w:r>
          </w:p>
          <w:p w:rsidR="009311B4" w:rsidRDefault="00003C36">
            <w:pPr>
              <w:rPr>
                <w:sz w:val="20"/>
                <w:szCs w:val="20"/>
              </w:rPr>
            </w:pPr>
            <w:r>
              <w:rPr>
                <w:sz w:val="20"/>
                <w:szCs w:val="20"/>
              </w:rPr>
              <w:t>4. Rude</w:t>
            </w:r>
          </w:p>
          <w:p w:rsidR="009311B4" w:rsidRDefault="00003C36">
            <w:pPr>
              <w:rPr>
                <w:sz w:val="20"/>
                <w:szCs w:val="20"/>
              </w:rPr>
            </w:pPr>
            <w:r>
              <w:rPr>
                <w:sz w:val="20"/>
                <w:szCs w:val="20"/>
              </w:rPr>
              <w:t>2. Tolerant</w:t>
            </w:r>
          </w:p>
          <w:p w:rsidR="009311B4" w:rsidRDefault="009311B4">
            <w:pPr>
              <w:rPr>
                <w:sz w:val="20"/>
                <w:szCs w:val="20"/>
              </w:rPr>
            </w:pPr>
          </w:p>
          <w:p w:rsidR="009311B4" w:rsidRDefault="00003C36">
            <w:pPr>
              <w:rPr>
                <w:sz w:val="20"/>
                <w:szCs w:val="20"/>
              </w:rPr>
            </w:pPr>
            <w:r>
              <w:rPr>
                <w:sz w:val="20"/>
                <w:szCs w:val="20"/>
              </w:rPr>
              <w:t>Use the fol</w:t>
            </w:r>
            <w:r>
              <w:rPr>
                <w:sz w:val="20"/>
                <w:szCs w:val="20"/>
              </w:rPr>
              <w:t xml:space="preserve">lowing crossword as an example: </w:t>
            </w:r>
          </w:p>
          <w:p w:rsidR="009311B4" w:rsidRDefault="009311B4">
            <w:pPr>
              <w:rPr>
                <w:sz w:val="20"/>
                <w:szCs w:val="20"/>
              </w:rPr>
            </w:pPr>
          </w:p>
          <w:p w:rsidR="009311B4" w:rsidRDefault="00003C36">
            <w:r>
              <w:rPr>
                <w:noProof/>
              </w:rPr>
              <w:object w:dxaOrig="6144"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9pt;height:135.25pt;mso-width-percent:0;mso-height-percent:0;mso-width-percent:0;mso-height-percent:0" o:ole="">
                  <v:imagedata r:id="rId8" o:title=""/>
                </v:shape>
                <o:OLEObject Type="Embed" ProgID="PBrush" ShapeID="_x0000_i1025" DrawAspect="Content" ObjectID="_1638083431" r:id="rId9"/>
              </w:object>
            </w:r>
          </w:p>
          <w:p w:rsidR="009311B4" w:rsidRDefault="009311B4"/>
          <w:p w:rsidR="009311B4" w:rsidRDefault="00003C36">
            <w:pPr>
              <w:rPr>
                <w:sz w:val="20"/>
                <w:szCs w:val="20"/>
              </w:rPr>
            </w:pPr>
            <w:r>
              <w:rPr>
                <w:sz w:val="21"/>
                <w:szCs w:val="21"/>
              </w:rPr>
              <w:t xml:space="preserve">SS can use their dictionaries to look for some unknown words. T monitors and helps out when needed. </w:t>
            </w:r>
          </w:p>
        </w:tc>
        <w:tc>
          <w:tcPr>
            <w:tcW w:w="1416" w:type="dxa"/>
            <w:vMerge w:val="restart"/>
            <w:shd w:val="clear" w:color="auto" w:fill="auto"/>
          </w:tcPr>
          <w:p w:rsidR="009311B4" w:rsidRDefault="00003C36">
            <w:pPr>
              <w:rPr>
                <w:sz w:val="20"/>
                <w:szCs w:val="20"/>
              </w:rPr>
            </w:pPr>
            <w:r>
              <w:rPr>
                <w:sz w:val="20"/>
                <w:szCs w:val="20"/>
              </w:rPr>
              <w:t>15 minutes</w:t>
            </w:r>
          </w:p>
          <w:p w:rsidR="009311B4" w:rsidRDefault="00003C36">
            <w:pPr>
              <w:rPr>
                <w:sz w:val="20"/>
                <w:szCs w:val="20"/>
              </w:rPr>
            </w:pPr>
            <w:r>
              <w:rPr>
                <w:sz w:val="20"/>
                <w:szCs w:val="20"/>
              </w:rPr>
              <w:t>SS</w:t>
            </w:r>
          </w:p>
          <w:p w:rsidR="009311B4" w:rsidRDefault="00003C36">
            <w:pPr>
              <w:rPr>
                <w:sz w:val="20"/>
                <w:szCs w:val="20"/>
              </w:rPr>
            </w:pPr>
            <w:r>
              <w:rPr>
                <w:sz w:val="20"/>
                <w:szCs w:val="20"/>
              </w:rPr>
              <w:t>Pair work</w:t>
            </w:r>
          </w:p>
          <w:p w:rsidR="009311B4" w:rsidRDefault="00003C36">
            <w:pPr>
              <w:rPr>
                <w:sz w:val="20"/>
                <w:szCs w:val="20"/>
              </w:rPr>
            </w:pPr>
            <w:r>
              <w:rPr>
                <w:sz w:val="20"/>
                <w:szCs w:val="20"/>
              </w:rPr>
              <w:t>Group work</w:t>
            </w:r>
          </w:p>
        </w:tc>
      </w:tr>
      <w:tr w:rsidR="009311B4">
        <w:trPr>
          <w:trHeight w:val="240"/>
        </w:trPr>
        <w:tc>
          <w:tcPr>
            <w:tcW w:w="1528" w:type="dxa"/>
            <w:vMerge/>
            <w:shd w:val="clear" w:color="auto" w:fill="auto"/>
            <w:vAlign w:val="center"/>
          </w:tcPr>
          <w:p w:rsidR="009311B4" w:rsidRDefault="009311B4">
            <w:pPr>
              <w:widowControl w:val="0"/>
              <w:pBdr>
                <w:top w:val="nil"/>
                <w:left w:val="nil"/>
                <w:bottom w:val="nil"/>
                <w:right w:val="nil"/>
                <w:between w:val="nil"/>
              </w:pBdr>
              <w:spacing w:line="276" w:lineRule="auto"/>
              <w:rPr>
                <w:sz w:val="20"/>
                <w:szCs w:val="20"/>
              </w:rPr>
            </w:pPr>
          </w:p>
        </w:tc>
        <w:tc>
          <w:tcPr>
            <w:tcW w:w="7126" w:type="dxa"/>
            <w:shd w:val="clear" w:color="auto" w:fill="auto"/>
          </w:tcPr>
          <w:p w:rsidR="009311B4" w:rsidRDefault="00003C36">
            <w:pPr>
              <w:jc w:val="both"/>
              <w:rPr>
                <w:i/>
                <w:color w:val="000000"/>
                <w:sz w:val="21"/>
                <w:szCs w:val="21"/>
              </w:rPr>
            </w:pPr>
            <w:r>
              <w:rPr>
                <w:i/>
                <w:color w:val="000000"/>
                <w:sz w:val="21"/>
                <w:szCs w:val="21"/>
              </w:rPr>
              <w:t>Assessment</w:t>
            </w:r>
            <w:r>
              <w:rPr>
                <w:i/>
                <w:color w:val="000000"/>
              </w:rPr>
              <w:t xml:space="preserve">: </w:t>
            </w:r>
            <w:r>
              <w:rPr>
                <w:i/>
                <w:color w:val="000000"/>
                <w:sz w:val="21"/>
                <w:szCs w:val="21"/>
              </w:rPr>
              <w:t xml:space="preserve">T provides feedback by monitoring SS work. T moves around the classroom explaining (representing with his/her face or body expressions) some of the unknow words. T never tells SS the translation of words. </w:t>
            </w:r>
          </w:p>
          <w:p w:rsidR="009311B4" w:rsidRDefault="009311B4">
            <w:pPr>
              <w:jc w:val="both"/>
              <w:rPr>
                <w:color w:val="000000"/>
                <w:sz w:val="20"/>
                <w:szCs w:val="20"/>
              </w:rPr>
            </w:pPr>
          </w:p>
          <w:p w:rsidR="009311B4" w:rsidRDefault="00003C36">
            <w:pPr>
              <w:jc w:val="both"/>
              <w:rPr>
                <w:color w:val="000000"/>
                <w:sz w:val="20"/>
                <w:szCs w:val="20"/>
              </w:rPr>
            </w:pPr>
            <w:r>
              <w:rPr>
                <w:color w:val="000000"/>
                <w:sz w:val="20"/>
                <w:szCs w:val="20"/>
              </w:rPr>
              <w:t xml:space="preserve">At the end, SS socialize their answers and check </w:t>
            </w:r>
            <w:r>
              <w:rPr>
                <w:color w:val="000000"/>
                <w:sz w:val="20"/>
                <w:szCs w:val="20"/>
              </w:rPr>
              <w:t xml:space="preserve">out if everyone has the same answers. T confirms the answers. </w:t>
            </w:r>
          </w:p>
        </w:tc>
        <w:tc>
          <w:tcPr>
            <w:tcW w:w="1416" w:type="dxa"/>
            <w:vMerge/>
            <w:shd w:val="clear" w:color="auto" w:fill="auto"/>
          </w:tcPr>
          <w:p w:rsidR="009311B4" w:rsidRDefault="009311B4">
            <w:pPr>
              <w:widowControl w:val="0"/>
              <w:pBdr>
                <w:top w:val="nil"/>
                <w:left w:val="nil"/>
                <w:bottom w:val="nil"/>
                <w:right w:val="nil"/>
                <w:between w:val="nil"/>
              </w:pBdr>
              <w:spacing w:line="276" w:lineRule="auto"/>
              <w:rPr>
                <w:color w:val="000000"/>
                <w:sz w:val="20"/>
                <w:szCs w:val="20"/>
              </w:rPr>
            </w:pPr>
          </w:p>
        </w:tc>
      </w:tr>
      <w:tr w:rsidR="009311B4">
        <w:trPr>
          <w:trHeight w:val="720"/>
        </w:trPr>
        <w:tc>
          <w:tcPr>
            <w:tcW w:w="1528" w:type="dxa"/>
            <w:vMerge w:val="restart"/>
            <w:shd w:val="clear" w:color="auto" w:fill="auto"/>
            <w:vAlign w:val="center"/>
          </w:tcPr>
          <w:p w:rsidR="009311B4" w:rsidRDefault="00003C36">
            <w:pPr>
              <w:jc w:val="center"/>
              <w:rPr>
                <w:b/>
                <w:sz w:val="20"/>
                <w:szCs w:val="20"/>
              </w:rPr>
            </w:pPr>
            <w:r>
              <w:rPr>
                <w:b/>
                <w:sz w:val="20"/>
                <w:szCs w:val="20"/>
              </w:rPr>
              <w:t>Task</w:t>
            </w:r>
          </w:p>
        </w:tc>
        <w:tc>
          <w:tcPr>
            <w:tcW w:w="7126" w:type="dxa"/>
            <w:shd w:val="clear" w:color="auto" w:fill="auto"/>
          </w:tcPr>
          <w:p w:rsidR="009311B4" w:rsidRDefault="00003C36">
            <w:pPr>
              <w:rPr>
                <w:sz w:val="20"/>
                <w:szCs w:val="20"/>
              </w:rPr>
            </w:pPr>
            <w:r>
              <w:rPr>
                <w:sz w:val="20"/>
                <w:szCs w:val="20"/>
              </w:rPr>
              <w:t xml:space="preserve">Now, SS have to make a chart on a piece of paper and classify the previous words between positive and negative attitudes towards avoiding bullying and conflicts in the classroom. </w:t>
            </w:r>
          </w:p>
          <w:p w:rsidR="009311B4" w:rsidRDefault="009311B4">
            <w:pPr>
              <w:rPr>
                <w:sz w:val="20"/>
                <w:szCs w:val="20"/>
              </w:rPr>
            </w:pPr>
          </w:p>
          <w:tbl>
            <w:tblPr>
              <w:tblStyle w:val="a8"/>
              <w:tblW w:w="6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0"/>
              <w:gridCol w:w="3450"/>
            </w:tblGrid>
            <w:tr w:rsidR="009311B4">
              <w:tc>
                <w:tcPr>
                  <w:tcW w:w="3450" w:type="dxa"/>
                </w:tcPr>
                <w:p w:rsidR="009311B4" w:rsidRDefault="00003C36">
                  <w:pPr>
                    <w:jc w:val="center"/>
                    <w:rPr>
                      <w:b/>
                      <w:sz w:val="20"/>
                      <w:szCs w:val="20"/>
                    </w:rPr>
                  </w:pPr>
                  <w:r>
                    <w:rPr>
                      <w:b/>
                      <w:sz w:val="20"/>
                      <w:szCs w:val="20"/>
                    </w:rPr>
                    <w:t>Positive</w:t>
                  </w:r>
                </w:p>
              </w:tc>
              <w:tc>
                <w:tcPr>
                  <w:tcW w:w="3450" w:type="dxa"/>
                </w:tcPr>
                <w:p w:rsidR="009311B4" w:rsidRDefault="00003C36">
                  <w:pPr>
                    <w:jc w:val="center"/>
                    <w:rPr>
                      <w:b/>
                      <w:sz w:val="20"/>
                      <w:szCs w:val="20"/>
                    </w:rPr>
                  </w:pPr>
                  <w:r>
                    <w:rPr>
                      <w:b/>
                      <w:sz w:val="20"/>
                      <w:szCs w:val="20"/>
                    </w:rPr>
                    <w:t>Negative</w:t>
                  </w:r>
                </w:p>
              </w:tc>
            </w:tr>
            <w:tr w:rsidR="009311B4">
              <w:tc>
                <w:tcPr>
                  <w:tcW w:w="3450" w:type="dxa"/>
                </w:tcPr>
                <w:p w:rsidR="009311B4" w:rsidRDefault="00003C36">
                  <w:pPr>
                    <w:numPr>
                      <w:ilvl w:val="0"/>
                      <w:numId w:val="1"/>
                    </w:numPr>
                    <w:pBdr>
                      <w:top w:val="nil"/>
                      <w:left w:val="nil"/>
                      <w:bottom w:val="nil"/>
                      <w:right w:val="nil"/>
                      <w:between w:val="nil"/>
                    </w:pBdr>
                    <w:rPr>
                      <w:color w:val="000000"/>
                      <w:sz w:val="20"/>
                      <w:szCs w:val="20"/>
                    </w:rPr>
                  </w:pPr>
                  <w:r>
                    <w:rPr>
                      <w:color w:val="000000"/>
                      <w:sz w:val="20"/>
                      <w:szCs w:val="20"/>
                    </w:rPr>
                    <w:t>Helpful</w:t>
                  </w:r>
                </w:p>
                <w:p w:rsidR="009311B4" w:rsidRDefault="00003C36">
                  <w:pPr>
                    <w:numPr>
                      <w:ilvl w:val="0"/>
                      <w:numId w:val="1"/>
                    </w:numPr>
                    <w:pBdr>
                      <w:top w:val="nil"/>
                      <w:left w:val="nil"/>
                      <w:bottom w:val="nil"/>
                      <w:right w:val="nil"/>
                      <w:between w:val="nil"/>
                    </w:pBdr>
                    <w:rPr>
                      <w:color w:val="000000"/>
                      <w:sz w:val="20"/>
                      <w:szCs w:val="20"/>
                    </w:rPr>
                  </w:pPr>
                  <w:r>
                    <w:rPr>
                      <w:color w:val="000000"/>
                      <w:sz w:val="20"/>
                      <w:szCs w:val="20"/>
                    </w:rPr>
                    <w:t xml:space="preserve">Polite </w:t>
                  </w:r>
                </w:p>
                <w:p w:rsidR="009311B4" w:rsidRDefault="00003C36">
                  <w:pPr>
                    <w:numPr>
                      <w:ilvl w:val="0"/>
                      <w:numId w:val="1"/>
                    </w:numPr>
                    <w:pBdr>
                      <w:top w:val="nil"/>
                      <w:left w:val="nil"/>
                      <w:bottom w:val="nil"/>
                      <w:right w:val="nil"/>
                      <w:between w:val="nil"/>
                    </w:pBdr>
                    <w:rPr>
                      <w:color w:val="000000"/>
                      <w:sz w:val="20"/>
                      <w:szCs w:val="20"/>
                    </w:rPr>
                  </w:pPr>
                  <w:r>
                    <w:rPr>
                      <w:color w:val="000000"/>
                      <w:sz w:val="20"/>
                      <w:szCs w:val="20"/>
                    </w:rPr>
                    <w:t>Respectful</w:t>
                  </w:r>
                </w:p>
                <w:p w:rsidR="009311B4" w:rsidRDefault="00003C36">
                  <w:pPr>
                    <w:numPr>
                      <w:ilvl w:val="0"/>
                      <w:numId w:val="1"/>
                    </w:numPr>
                    <w:pBdr>
                      <w:top w:val="nil"/>
                      <w:left w:val="nil"/>
                      <w:bottom w:val="nil"/>
                      <w:right w:val="nil"/>
                      <w:between w:val="nil"/>
                    </w:pBdr>
                    <w:rPr>
                      <w:color w:val="000000"/>
                      <w:sz w:val="20"/>
                      <w:szCs w:val="20"/>
                    </w:rPr>
                  </w:pPr>
                  <w:r>
                    <w:rPr>
                      <w:color w:val="000000"/>
                      <w:sz w:val="20"/>
                      <w:szCs w:val="20"/>
                    </w:rPr>
                    <w:t xml:space="preserve">Tolerant </w:t>
                  </w:r>
                </w:p>
              </w:tc>
              <w:tc>
                <w:tcPr>
                  <w:tcW w:w="3450" w:type="dxa"/>
                </w:tcPr>
                <w:p w:rsidR="009311B4" w:rsidRDefault="00003C36">
                  <w:pPr>
                    <w:numPr>
                      <w:ilvl w:val="0"/>
                      <w:numId w:val="1"/>
                    </w:numPr>
                    <w:pBdr>
                      <w:top w:val="nil"/>
                      <w:left w:val="nil"/>
                      <w:bottom w:val="nil"/>
                      <w:right w:val="nil"/>
                      <w:between w:val="nil"/>
                    </w:pBdr>
                    <w:rPr>
                      <w:color w:val="000000"/>
                      <w:sz w:val="20"/>
                      <w:szCs w:val="20"/>
                    </w:rPr>
                  </w:pPr>
                  <w:r>
                    <w:rPr>
                      <w:color w:val="000000"/>
                      <w:sz w:val="20"/>
                      <w:szCs w:val="20"/>
                    </w:rPr>
                    <w:t xml:space="preserve">Aggressive </w:t>
                  </w:r>
                </w:p>
                <w:p w:rsidR="009311B4" w:rsidRDefault="00003C36">
                  <w:pPr>
                    <w:numPr>
                      <w:ilvl w:val="0"/>
                      <w:numId w:val="1"/>
                    </w:numPr>
                    <w:pBdr>
                      <w:top w:val="nil"/>
                      <w:left w:val="nil"/>
                      <w:bottom w:val="nil"/>
                      <w:right w:val="nil"/>
                      <w:between w:val="nil"/>
                    </w:pBdr>
                    <w:rPr>
                      <w:color w:val="000000"/>
                      <w:sz w:val="20"/>
                      <w:szCs w:val="20"/>
                    </w:rPr>
                  </w:pPr>
                  <w:r>
                    <w:rPr>
                      <w:color w:val="000000"/>
                      <w:sz w:val="20"/>
                      <w:szCs w:val="20"/>
                    </w:rPr>
                    <w:t>Bossy</w:t>
                  </w:r>
                </w:p>
                <w:p w:rsidR="009311B4" w:rsidRDefault="00003C36">
                  <w:pPr>
                    <w:numPr>
                      <w:ilvl w:val="0"/>
                      <w:numId w:val="1"/>
                    </w:numPr>
                    <w:pBdr>
                      <w:top w:val="nil"/>
                      <w:left w:val="nil"/>
                      <w:bottom w:val="nil"/>
                      <w:right w:val="nil"/>
                      <w:between w:val="nil"/>
                    </w:pBdr>
                    <w:rPr>
                      <w:color w:val="000000"/>
                      <w:sz w:val="20"/>
                      <w:szCs w:val="20"/>
                    </w:rPr>
                  </w:pPr>
                  <w:r>
                    <w:rPr>
                      <w:color w:val="000000"/>
                      <w:sz w:val="20"/>
                      <w:szCs w:val="20"/>
                    </w:rPr>
                    <w:t>Offensive</w:t>
                  </w:r>
                </w:p>
                <w:p w:rsidR="009311B4" w:rsidRDefault="00003C36">
                  <w:pPr>
                    <w:numPr>
                      <w:ilvl w:val="0"/>
                      <w:numId w:val="1"/>
                    </w:numPr>
                    <w:pBdr>
                      <w:top w:val="nil"/>
                      <w:left w:val="nil"/>
                      <w:bottom w:val="nil"/>
                      <w:right w:val="nil"/>
                      <w:between w:val="nil"/>
                    </w:pBdr>
                    <w:rPr>
                      <w:color w:val="000000"/>
                      <w:sz w:val="20"/>
                      <w:szCs w:val="20"/>
                    </w:rPr>
                  </w:pPr>
                  <w:r>
                    <w:rPr>
                      <w:color w:val="000000"/>
                      <w:sz w:val="20"/>
                      <w:szCs w:val="20"/>
                    </w:rPr>
                    <w:t xml:space="preserve">Rude </w:t>
                  </w:r>
                </w:p>
              </w:tc>
            </w:tr>
          </w:tbl>
          <w:p w:rsidR="009311B4" w:rsidRDefault="009311B4">
            <w:pPr>
              <w:rPr>
                <w:sz w:val="20"/>
                <w:szCs w:val="20"/>
              </w:rPr>
            </w:pPr>
          </w:p>
          <w:p w:rsidR="009311B4" w:rsidRDefault="00003C36">
            <w:pPr>
              <w:jc w:val="both"/>
              <w:rPr>
                <w:sz w:val="20"/>
                <w:szCs w:val="20"/>
              </w:rPr>
            </w:pPr>
            <w:r>
              <w:rPr>
                <w:sz w:val="20"/>
                <w:szCs w:val="20"/>
              </w:rPr>
              <w:t>Now, T explain on the board how to use the expression should be /shouldn’t be with those words that they have been working in class. For example:</w:t>
            </w:r>
          </w:p>
          <w:p w:rsidR="009311B4" w:rsidRDefault="009311B4">
            <w:pPr>
              <w:jc w:val="both"/>
              <w:rPr>
                <w:sz w:val="20"/>
                <w:szCs w:val="20"/>
              </w:rPr>
            </w:pPr>
          </w:p>
          <w:p w:rsidR="009311B4" w:rsidRDefault="00003C36">
            <w:pPr>
              <w:jc w:val="both"/>
              <w:rPr>
                <w:i/>
                <w:sz w:val="20"/>
                <w:szCs w:val="20"/>
              </w:rPr>
            </w:pPr>
            <w:r>
              <w:rPr>
                <w:i/>
                <w:sz w:val="20"/>
                <w:szCs w:val="20"/>
              </w:rPr>
              <w:t>I should be respectful / I shouldn’t be aggressive</w:t>
            </w:r>
          </w:p>
          <w:p w:rsidR="009311B4" w:rsidRDefault="009311B4">
            <w:pPr>
              <w:jc w:val="both"/>
              <w:rPr>
                <w:i/>
                <w:sz w:val="20"/>
                <w:szCs w:val="20"/>
              </w:rPr>
            </w:pPr>
          </w:p>
          <w:p w:rsidR="009311B4" w:rsidRDefault="00003C36">
            <w:pPr>
              <w:jc w:val="both"/>
              <w:rPr>
                <w:sz w:val="20"/>
                <w:szCs w:val="20"/>
              </w:rPr>
            </w:pPr>
            <w:r>
              <w:rPr>
                <w:sz w:val="20"/>
                <w:szCs w:val="20"/>
              </w:rPr>
              <w:t xml:space="preserve">After the explanation, SS have to write I should be / Shouldn´t be for every word in the chart. </w:t>
            </w:r>
          </w:p>
          <w:p w:rsidR="009311B4" w:rsidRDefault="009311B4">
            <w:pPr>
              <w:jc w:val="both"/>
              <w:rPr>
                <w:sz w:val="20"/>
                <w:szCs w:val="20"/>
              </w:rPr>
            </w:pPr>
          </w:p>
          <w:p w:rsidR="009311B4" w:rsidRDefault="00003C36">
            <w:pPr>
              <w:jc w:val="both"/>
              <w:rPr>
                <w:sz w:val="20"/>
                <w:szCs w:val="20"/>
              </w:rPr>
            </w:pPr>
            <w:r>
              <w:rPr>
                <w:sz w:val="20"/>
                <w:szCs w:val="20"/>
              </w:rPr>
              <w:t xml:space="preserve">T asks SS to stand up and meet 2 more classmates. (This groups are made by T, depending on the amount of SS there is in each classroom). </w:t>
            </w:r>
          </w:p>
          <w:p w:rsidR="009311B4" w:rsidRDefault="009311B4">
            <w:pPr>
              <w:jc w:val="both"/>
              <w:rPr>
                <w:sz w:val="20"/>
                <w:szCs w:val="20"/>
              </w:rPr>
            </w:pPr>
          </w:p>
          <w:p w:rsidR="009311B4" w:rsidRDefault="00003C36">
            <w:pPr>
              <w:jc w:val="both"/>
              <w:rPr>
                <w:sz w:val="20"/>
                <w:szCs w:val="20"/>
              </w:rPr>
            </w:pPr>
            <w:r>
              <w:rPr>
                <w:sz w:val="20"/>
                <w:szCs w:val="20"/>
              </w:rPr>
              <w:t>In groups of 3, SS have to make a creative poster in which they use the expression I should be + 2 of the positive wo</w:t>
            </w:r>
            <w:r>
              <w:rPr>
                <w:sz w:val="20"/>
                <w:szCs w:val="20"/>
              </w:rPr>
              <w:t>rds they just learned in the previous activity. Besides, SS have to come up with 3 new words to add to their posters.</w:t>
            </w:r>
          </w:p>
        </w:tc>
        <w:tc>
          <w:tcPr>
            <w:tcW w:w="1416" w:type="dxa"/>
            <w:vMerge w:val="restart"/>
            <w:shd w:val="clear" w:color="auto" w:fill="auto"/>
          </w:tcPr>
          <w:p w:rsidR="009311B4" w:rsidRDefault="00003C36">
            <w:pPr>
              <w:rPr>
                <w:sz w:val="20"/>
                <w:szCs w:val="20"/>
              </w:rPr>
            </w:pPr>
            <w:r>
              <w:rPr>
                <w:sz w:val="20"/>
                <w:szCs w:val="20"/>
              </w:rPr>
              <w:t>30</w:t>
            </w:r>
          </w:p>
          <w:p w:rsidR="009311B4" w:rsidRDefault="009311B4">
            <w:pPr>
              <w:rPr>
                <w:sz w:val="20"/>
                <w:szCs w:val="20"/>
              </w:rPr>
            </w:pPr>
          </w:p>
          <w:p w:rsidR="009311B4" w:rsidRDefault="00003C36">
            <w:pPr>
              <w:rPr>
                <w:sz w:val="20"/>
                <w:szCs w:val="20"/>
              </w:rPr>
            </w:pPr>
            <w:r>
              <w:rPr>
                <w:sz w:val="20"/>
                <w:szCs w:val="20"/>
              </w:rPr>
              <w:t>SS</w:t>
            </w:r>
          </w:p>
          <w:p w:rsidR="009311B4" w:rsidRDefault="009311B4">
            <w:pPr>
              <w:rPr>
                <w:sz w:val="20"/>
                <w:szCs w:val="20"/>
              </w:rPr>
            </w:pPr>
          </w:p>
          <w:p w:rsidR="009311B4" w:rsidRDefault="009311B4">
            <w:pPr>
              <w:rPr>
                <w:sz w:val="20"/>
                <w:szCs w:val="20"/>
              </w:rPr>
            </w:pPr>
          </w:p>
          <w:p w:rsidR="009311B4" w:rsidRDefault="009311B4">
            <w:pPr>
              <w:rPr>
                <w:sz w:val="20"/>
                <w:szCs w:val="20"/>
              </w:rPr>
            </w:pPr>
          </w:p>
          <w:p w:rsidR="009311B4" w:rsidRDefault="009311B4">
            <w:pPr>
              <w:rPr>
                <w:sz w:val="20"/>
                <w:szCs w:val="20"/>
              </w:rPr>
            </w:pPr>
          </w:p>
          <w:p w:rsidR="009311B4" w:rsidRDefault="009311B4">
            <w:pPr>
              <w:rPr>
                <w:sz w:val="20"/>
                <w:szCs w:val="20"/>
              </w:rPr>
            </w:pPr>
          </w:p>
          <w:p w:rsidR="009311B4" w:rsidRDefault="009311B4">
            <w:pPr>
              <w:rPr>
                <w:sz w:val="20"/>
                <w:szCs w:val="20"/>
              </w:rPr>
            </w:pPr>
          </w:p>
          <w:p w:rsidR="009311B4" w:rsidRDefault="009311B4">
            <w:pPr>
              <w:rPr>
                <w:sz w:val="20"/>
                <w:szCs w:val="20"/>
              </w:rPr>
            </w:pPr>
          </w:p>
          <w:p w:rsidR="009311B4" w:rsidRDefault="009311B4">
            <w:pPr>
              <w:rPr>
                <w:sz w:val="20"/>
                <w:szCs w:val="20"/>
              </w:rPr>
            </w:pPr>
          </w:p>
          <w:p w:rsidR="009311B4" w:rsidRDefault="00003C36">
            <w:pPr>
              <w:rPr>
                <w:sz w:val="20"/>
                <w:szCs w:val="20"/>
              </w:rPr>
            </w:pPr>
            <w:r>
              <w:rPr>
                <w:sz w:val="20"/>
                <w:szCs w:val="20"/>
              </w:rPr>
              <w:t>T – SS</w:t>
            </w:r>
          </w:p>
          <w:p w:rsidR="009311B4" w:rsidRDefault="009311B4">
            <w:pPr>
              <w:rPr>
                <w:sz w:val="20"/>
                <w:szCs w:val="20"/>
              </w:rPr>
            </w:pPr>
          </w:p>
          <w:p w:rsidR="009311B4" w:rsidRDefault="009311B4">
            <w:pPr>
              <w:rPr>
                <w:sz w:val="20"/>
                <w:szCs w:val="20"/>
              </w:rPr>
            </w:pPr>
          </w:p>
          <w:p w:rsidR="009311B4" w:rsidRDefault="009311B4">
            <w:pPr>
              <w:rPr>
                <w:sz w:val="20"/>
                <w:szCs w:val="20"/>
              </w:rPr>
            </w:pPr>
          </w:p>
          <w:p w:rsidR="009311B4" w:rsidRDefault="00003C36">
            <w:pPr>
              <w:rPr>
                <w:sz w:val="20"/>
                <w:szCs w:val="20"/>
              </w:rPr>
            </w:pPr>
            <w:r>
              <w:rPr>
                <w:sz w:val="20"/>
                <w:szCs w:val="20"/>
              </w:rPr>
              <w:t>SS</w:t>
            </w:r>
          </w:p>
          <w:p w:rsidR="009311B4" w:rsidRDefault="009311B4">
            <w:pPr>
              <w:rPr>
                <w:sz w:val="20"/>
                <w:szCs w:val="20"/>
              </w:rPr>
            </w:pPr>
          </w:p>
          <w:p w:rsidR="009311B4" w:rsidRDefault="009311B4">
            <w:pPr>
              <w:rPr>
                <w:sz w:val="20"/>
                <w:szCs w:val="20"/>
              </w:rPr>
            </w:pPr>
          </w:p>
          <w:p w:rsidR="009311B4" w:rsidRDefault="00003C36">
            <w:pPr>
              <w:rPr>
                <w:sz w:val="20"/>
                <w:szCs w:val="20"/>
              </w:rPr>
            </w:pPr>
            <w:r>
              <w:rPr>
                <w:sz w:val="20"/>
                <w:szCs w:val="20"/>
              </w:rPr>
              <w:t>Group work</w:t>
            </w:r>
          </w:p>
        </w:tc>
      </w:tr>
      <w:tr w:rsidR="009311B4">
        <w:trPr>
          <w:trHeight w:val="220"/>
        </w:trPr>
        <w:tc>
          <w:tcPr>
            <w:tcW w:w="1528" w:type="dxa"/>
            <w:vMerge/>
            <w:shd w:val="clear" w:color="auto" w:fill="auto"/>
            <w:vAlign w:val="center"/>
          </w:tcPr>
          <w:p w:rsidR="009311B4" w:rsidRDefault="009311B4">
            <w:pPr>
              <w:widowControl w:val="0"/>
              <w:pBdr>
                <w:top w:val="nil"/>
                <w:left w:val="nil"/>
                <w:bottom w:val="nil"/>
                <w:right w:val="nil"/>
                <w:between w:val="nil"/>
              </w:pBdr>
              <w:spacing w:line="276" w:lineRule="auto"/>
              <w:rPr>
                <w:sz w:val="20"/>
                <w:szCs w:val="20"/>
              </w:rPr>
            </w:pPr>
          </w:p>
        </w:tc>
        <w:tc>
          <w:tcPr>
            <w:tcW w:w="7126" w:type="dxa"/>
            <w:shd w:val="clear" w:color="auto" w:fill="auto"/>
          </w:tcPr>
          <w:p w:rsidR="009311B4" w:rsidRDefault="00003C36">
            <w:pPr>
              <w:jc w:val="both"/>
              <w:rPr>
                <w:i/>
                <w:color w:val="000000"/>
                <w:sz w:val="21"/>
                <w:szCs w:val="21"/>
              </w:rPr>
            </w:pPr>
            <w:r>
              <w:rPr>
                <w:i/>
                <w:color w:val="000000"/>
                <w:sz w:val="21"/>
                <w:szCs w:val="21"/>
              </w:rPr>
              <w:t xml:space="preserve">Assessment: CAT (Hand signal). T asks SS to close their eyes and show thumbs up or down to the following expressions: </w:t>
            </w:r>
          </w:p>
          <w:p w:rsidR="009311B4" w:rsidRDefault="009311B4">
            <w:pPr>
              <w:jc w:val="both"/>
              <w:rPr>
                <w:color w:val="000000"/>
                <w:sz w:val="20"/>
                <w:szCs w:val="20"/>
              </w:rPr>
            </w:pPr>
          </w:p>
          <w:p w:rsidR="009311B4" w:rsidRDefault="00003C36">
            <w:pPr>
              <w:jc w:val="center"/>
              <w:rPr>
                <w:i/>
                <w:color w:val="000000"/>
                <w:sz w:val="20"/>
                <w:szCs w:val="20"/>
              </w:rPr>
            </w:pPr>
            <w:r>
              <w:rPr>
                <w:i/>
                <w:color w:val="000000"/>
                <w:sz w:val="20"/>
                <w:szCs w:val="20"/>
              </w:rPr>
              <w:t>I should be tolerant (thumbs up)</w:t>
            </w:r>
          </w:p>
          <w:p w:rsidR="009311B4" w:rsidRDefault="00003C36">
            <w:pPr>
              <w:jc w:val="center"/>
              <w:rPr>
                <w:i/>
                <w:color w:val="000000"/>
                <w:sz w:val="20"/>
                <w:szCs w:val="20"/>
              </w:rPr>
            </w:pPr>
            <w:r>
              <w:rPr>
                <w:i/>
                <w:color w:val="000000"/>
                <w:sz w:val="20"/>
                <w:szCs w:val="20"/>
              </w:rPr>
              <w:t>I shouldn’t be rude (thumbs down)</w:t>
            </w:r>
          </w:p>
          <w:p w:rsidR="009311B4" w:rsidRDefault="00003C36">
            <w:pPr>
              <w:jc w:val="center"/>
              <w:rPr>
                <w:i/>
                <w:color w:val="000000"/>
                <w:sz w:val="20"/>
                <w:szCs w:val="20"/>
              </w:rPr>
            </w:pPr>
            <w:r>
              <w:rPr>
                <w:i/>
                <w:color w:val="000000"/>
                <w:sz w:val="20"/>
                <w:szCs w:val="20"/>
              </w:rPr>
              <w:t>I shouldn’t be aggressive (thumbs down)</w:t>
            </w:r>
          </w:p>
          <w:p w:rsidR="009311B4" w:rsidRDefault="00003C36">
            <w:pPr>
              <w:jc w:val="center"/>
              <w:rPr>
                <w:i/>
                <w:color w:val="000000"/>
                <w:sz w:val="20"/>
                <w:szCs w:val="20"/>
              </w:rPr>
            </w:pPr>
            <w:r>
              <w:rPr>
                <w:i/>
                <w:color w:val="000000"/>
                <w:sz w:val="20"/>
                <w:szCs w:val="20"/>
              </w:rPr>
              <w:t>Etc.</w:t>
            </w:r>
          </w:p>
          <w:p w:rsidR="009311B4" w:rsidRDefault="009311B4">
            <w:pPr>
              <w:jc w:val="both"/>
              <w:rPr>
                <w:i/>
                <w:color w:val="000000"/>
                <w:sz w:val="20"/>
                <w:szCs w:val="20"/>
              </w:rPr>
            </w:pPr>
          </w:p>
          <w:p w:rsidR="009311B4" w:rsidRDefault="00003C36">
            <w:pPr>
              <w:jc w:val="both"/>
              <w:rPr>
                <w:color w:val="000000"/>
                <w:sz w:val="20"/>
                <w:szCs w:val="20"/>
              </w:rPr>
            </w:pPr>
            <w:r>
              <w:rPr>
                <w:i/>
                <w:color w:val="000000"/>
                <w:sz w:val="20"/>
                <w:szCs w:val="20"/>
              </w:rPr>
              <w:t>If there are SS showing a different or opposite sign, T explains again a little bit the use of the expressions and the meaning of them.</w:t>
            </w:r>
          </w:p>
        </w:tc>
        <w:tc>
          <w:tcPr>
            <w:tcW w:w="1416" w:type="dxa"/>
            <w:vMerge/>
            <w:shd w:val="clear" w:color="auto" w:fill="auto"/>
          </w:tcPr>
          <w:p w:rsidR="009311B4" w:rsidRDefault="009311B4">
            <w:pPr>
              <w:widowControl w:val="0"/>
              <w:pBdr>
                <w:top w:val="nil"/>
                <w:left w:val="nil"/>
                <w:bottom w:val="nil"/>
                <w:right w:val="nil"/>
                <w:between w:val="nil"/>
              </w:pBdr>
              <w:spacing w:line="276" w:lineRule="auto"/>
              <w:rPr>
                <w:color w:val="000000"/>
                <w:sz w:val="20"/>
                <w:szCs w:val="20"/>
              </w:rPr>
            </w:pPr>
          </w:p>
        </w:tc>
      </w:tr>
      <w:tr w:rsidR="009311B4">
        <w:trPr>
          <w:trHeight w:val="540"/>
        </w:trPr>
        <w:tc>
          <w:tcPr>
            <w:tcW w:w="1528" w:type="dxa"/>
            <w:vMerge w:val="restart"/>
            <w:shd w:val="clear" w:color="auto" w:fill="auto"/>
            <w:vAlign w:val="center"/>
          </w:tcPr>
          <w:p w:rsidR="009311B4" w:rsidRDefault="00003C36">
            <w:pPr>
              <w:jc w:val="center"/>
              <w:rPr>
                <w:sz w:val="20"/>
                <w:szCs w:val="20"/>
              </w:rPr>
            </w:pPr>
            <w:r>
              <w:rPr>
                <w:b/>
                <w:sz w:val="20"/>
                <w:szCs w:val="20"/>
              </w:rPr>
              <w:t>Post-task</w:t>
            </w:r>
          </w:p>
        </w:tc>
        <w:tc>
          <w:tcPr>
            <w:tcW w:w="7126" w:type="dxa"/>
            <w:shd w:val="clear" w:color="auto" w:fill="auto"/>
          </w:tcPr>
          <w:p w:rsidR="009311B4" w:rsidRDefault="00003C36">
            <w:pPr>
              <w:jc w:val="both"/>
              <w:rPr>
                <w:sz w:val="20"/>
                <w:szCs w:val="20"/>
              </w:rPr>
            </w:pPr>
            <w:r>
              <w:rPr>
                <w:sz w:val="20"/>
                <w:szCs w:val="20"/>
              </w:rPr>
              <w:t xml:space="preserve">T asks SS to come in front and present their poster to the class. SS have to read the expression in English </w:t>
            </w:r>
            <w:r>
              <w:rPr>
                <w:sz w:val="20"/>
                <w:szCs w:val="20"/>
              </w:rPr>
              <w:t xml:space="preserve">and promise they will start using and practicing those expressions from now on. T leads a compromise for SS in which they are going to monitor behaviour in the classroom and are going to promote the use and practice of each expression. </w:t>
            </w:r>
          </w:p>
        </w:tc>
        <w:tc>
          <w:tcPr>
            <w:tcW w:w="1416" w:type="dxa"/>
            <w:vMerge w:val="restart"/>
            <w:shd w:val="clear" w:color="auto" w:fill="auto"/>
          </w:tcPr>
          <w:p w:rsidR="009311B4" w:rsidRDefault="00003C36">
            <w:pPr>
              <w:rPr>
                <w:sz w:val="20"/>
                <w:szCs w:val="20"/>
              </w:rPr>
            </w:pPr>
            <w:r>
              <w:rPr>
                <w:sz w:val="20"/>
                <w:szCs w:val="20"/>
              </w:rPr>
              <w:t>20</w:t>
            </w:r>
          </w:p>
          <w:p w:rsidR="009311B4" w:rsidRDefault="00003C36">
            <w:pPr>
              <w:rPr>
                <w:sz w:val="20"/>
                <w:szCs w:val="20"/>
              </w:rPr>
            </w:pPr>
            <w:r>
              <w:rPr>
                <w:sz w:val="20"/>
                <w:szCs w:val="20"/>
              </w:rPr>
              <w:t>T - SS</w:t>
            </w:r>
          </w:p>
          <w:p w:rsidR="009311B4" w:rsidRDefault="00003C36">
            <w:pPr>
              <w:rPr>
                <w:sz w:val="20"/>
                <w:szCs w:val="20"/>
              </w:rPr>
            </w:pPr>
            <w:r>
              <w:rPr>
                <w:sz w:val="20"/>
                <w:szCs w:val="20"/>
              </w:rPr>
              <w:t>SS - SS</w:t>
            </w:r>
          </w:p>
        </w:tc>
      </w:tr>
      <w:tr w:rsidR="009311B4">
        <w:trPr>
          <w:trHeight w:val="160"/>
        </w:trPr>
        <w:tc>
          <w:tcPr>
            <w:tcW w:w="1528" w:type="dxa"/>
            <w:vMerge/>
            <w:shd w:val="clear" w:color="auto" w:fill="auto"/>
            <w:vAlign w:val="center"/>
          </w:tcPr>
          <w:p w:rsidR="009311B4" w:rsidRDefault="009311B4">
            <w:pPr>
              <w:widowControl w:val="0"/>
              <w:pBdr>
                <w:top w:val="nil"/>
                <w:left w:val="nil"/>
                <w:bottom w:val="nil"/>
                <w:right w:val="nil"/>
                <w:between w:val="nil"/>
              </w:pBdr>
              <w:spacing w:line="276" w:lineRule="auto"/>
              <w:rPr>
                <w:sz w:val="20"/>
                <w:szCs w:val="20"/>
              </w:rPr>
            </w:pPr>
          </w:p>
        </w:tc>
        <w:tc>
          <w:tcPr>
            <w:tcW w:w="7126" w:type="dxa"/>
            <w:shd w:val="clear" w:color="auto" w:fill="auto"/>
          </w:tcPr>
          <w:p w:rsidR="009311B4" w:rsidRDefault="00003C36">
            <w:pPr>
              <w:rPr>
                <w:color w:val="000000"/>
                <w:sz w:val="21"/>
                <w:szCs w:val="21"/>
              </w:rPr>
            </w:pPr>
            <w:r>
              <w:rPr>
                <w:i/>
                <w:color w:val="000000"/>
                <w:sz w:val="21"/>
                <w:szCs w:val="21"/>
              </w:rPr>
              <w:t>Assessment</w:t>
            </w:r>
            <w:r>
              <w:rPr>
                <w:i/>
                <w:color w:val="000000"/>
              </w:rPr>
              <w:t xml:space="preserve">: </w:t>
            </w:r>
            <w:r>
              <w:rPr>
                <w:i/>
                <w:color w:val="000000"/>
                <w:sz w:val="21"/>
                <w:szCs w:val="21"/>
              </w:rPr>
              <w:t>T checks spelling and the use of the expressions on the posters, then asks SS to choose their favourite poster from other groups. SS write down in their notebooks the expressions they take from that poster. SS promise they will start practicing them from n</w:t>
            </w:r>
            <w:r>
              <w:rPr>
                <w:i/>
                <w:color w:val="000000"/>
                <w:sz w:val="21"/>
                <w:szCs w:val="21"/>
              </w:rPr>
              <w:t xml:space="preserve">ow on.  </w:t>
            </w:r>
          </w:p>
        </w:tc>
        <w:tc>
          <w:tcPr>
            <w:tcW w:w="1416" w:type="dxa"/>
            <w:vMerge/>
            <w:shd w:val="clear" w:color="auto" w:fill="auto"/>
          </w:tcPr>
          <w:p w:rsidR="009311B4" w:rsidRDefault="009311B4">
            <w:pPr>
              <w:widowControl w:val="0"/>
              <w:pBdr>
                <w:top w:val="nil"/>
                <w:left w:val="nil"/>
                <w:bottom w:val="nil"/>
                <w:right w:val="nil"/>
                <w:between w:val="nil"/>
              </w:pBdr>
              <w:spacing w:line="276" w:lineRule="auto"/>
              <w:rPr>
                <w:color w:val="000000"/>
                <w:sz w:val="21"/>
                <w:szCs w:val="21"/>
              </w:rPr>
            </w:pPr>
          </w:p>
        </w:tc>
      </w:tr>
      <w:tr w:rsidR="009311B4">
        <w:trPr>
          <w:trHeight w:val="120"/>
        </w:trPr>
        <w:tc>
          <w:tcPr>
            <w:tcW w:w="1528" w:type="dxa"/>
            <w:vMerge w:val="restart"/>
            <w:shd w:val="clear" w:color="auto" w:fill="auto"/>
            <w:vAlign w:val="center"/>
          </w:tcPr>
          <w:p w:rsidR="009311B4" w:rsidRDefault="00003C36">
            <w:pPr>
              <w:jc w:val="center"/>
              <w:rPr>
                <w:b/>
                <w:sz w:val="20"/>
                <w:szCs w:val="20"/>
              </w:rPr>
            </w:pPr>
            <w:r>
              <w:rPr>
                <w:b/>
                <w:sz w:val="20"/>
                <w:szCs w:val="20"/>
              </w:rPr>
              <w:lastRenderedPageBreak/>
              <w:t>Wrap-up</w:t>
            </w:r>
          </w:p>
        </w:tc>
        <w:tc>
          <w:tcPr>
            <w:tcW w:w="7126" w:type="dxa"/>
            <w:shd w:val="clear" w:color="auto" w:fill="auto"/>
          </w:tcPr>
          <w:p w:rsidR="009311B4" w:rsidRDefault="00003C36">
            <w:pPr>
              <w:rPr>
                <w:sz w:val="20"/>
                <w:szCs w:val="20"/>
              </w:rPr>
            </w:pPr>
            <w:r>
              <w:rPr>
                <w:sz w:val="20"/>
                <w:szCs w:val="20"/>
              </w:rPr>
              <w:t xml:space="preserve">T asks SS to make an entry in their learning journals. SS have to write the expressions they will start using and practicing. Also, SS should write about the importance of practicing these expressions to avoid bullying and conflicts within the classroom. </w:t>
            </w:r>
          </w:p>
        </w:tc>
        <w:tc>
          <w:tcPr>
            <w:tcW w:w="1416" w:type="dxa"/>
            <w:vMerge w:val="restart"/>
            <w:shd w:val="clear" w:color="auto" w:fill="auto"/>
          </w:tcPr>
          <w:p w:rsidR="009311B4" w:rsidRDefault="00003C36">
            <w:pPr>
              <w:rPr>
                <w:sz w:val="20"/>
                <w:szCs w:val="20"/>
              </w:rPr>
            </w:pPr>
            <w:r>
              <w:rPr>
                <w:sz w:val="20"/>
                <w:szCs w:val="20"/>
              </w:rPr>
              <w:t>10</w:t>
            </w:r>
          </w:p>
          <w:p w:rsidR="009311B4" w:rsidRDefault="00003C36">
            <w:pPr>
              <w:rPr>
                <w:sz w:val="20"/>
                <w:szCs w:val="20"/>
              </w:rPr>
            </w:pPr>
            <w:r>
              <w:rPr>
                <w:sz w:val="20"/>
                <w:szCs w:val="20"/>
              </w:rPr>
              <w:t>SS</w:t>
            </w:r>
          </w:p>
        </w:tc>
      </w:tr>
      <w:tr w:rsidR="009311B4">
        <w:trPr>
          <w:trHeight w:val="100"/>
        </w:trPr>
        <w:tc>
          <w:tcPr>
            <w:tcW w:w="1528" w:type="dxa"/>
            <w:vMerge/>
            <w:shd w:val="clear" w:color="auto" w:fill="auto"/>
            <w:vAlign w:val="center"/>
          </w:tcPr>
          <w:p w:rsidR="009311B4" w:rsidRDefault="009311B4">
            <w:pPr>
              <w:widowControl w:val="0"/>
              <w:pBdr>
                <w:top w:val="nil"/>
                <w:left w:val="nil"/>
                <w:bottom w:val="nil"/>
                <w:right w:val="nil"/>
                <w:between w:val="nil"/>
              </w:pBdr>
              <w:spacing w:line="276" w:lineRule="auto"/>
              <w:rPr>
                <w:sz w:val="20"/>
                <w:szCs w:val="20"/>
              </w:rPr>
            </w:pPr>
          </w:p>
        </w:tc>
        <w:tc>
          <w:tcPr>
            <w:tcW w:w="7126" w:type="dxa"/>
            <w:shd w:val="clear" w:color="auto" w:fill="auto"/>
          </w:tcPr>
          <w:p w:rsidR="009311B4" w:rsidRDefault="00003C36">
            <w:pPr>
              <w:rPr>
                <w:color w:val="000000"/>
                <w:sz w:val="20"/>
                <w:szCs w:val="20"/>
              </w:rPr>
            </w:pPr>
            <w:r>
              <w:rPr>
                <w:i/>
                <w:color w:val="000000"/>
                <w:sz w:val="21"/>
                <w:szCs w:val="21"/>
              </w:rPr>
              <w:t>Assessment</w:t>
            </w:r>
            <w:r>
              <w:rPr>
                <w:i/>
                <w:color w:val="000000"/>
              </w:rPr>
              <w:t xml:space="preserve">: </w:t>
            </w:r>
            <w:r>
              <w:rPr>
                <w:i/>
                <w:color w:val="000000"/>
                <w:sz w:val="21"/>
                <w:szCs w:val="21"/>
              </w:rPr>
              <w:t xml:space="preserve">Self-assessment. Learning journal. </w:t>
            </w:r>
          </w:p>
        </w:tc>
        <w:tc>
          <w:tcPr>
            <w:tcW w:w="1416" w:type="dxa"/>
            <w:vMerge/>
            <w:shd w:val="clear" w:color="auto" w:fill="auto"/>
          </w:tcPr>
          <w:p w:rsidR="009311B4" w:rsidRDefault="009311B4">
            <w:pPr>
              <w:widowControl w:val="0"/>
              <w:pBdr>
                <w:top w:val="nil"/>
                <w:left w:val="nil"/>
                <w:bottom w:val="nil"/>
                <w:right w:val="nil"/>
                <w:between w:val="nil"/>
              </w:pBdr>
              <w:spacing w:line="276" w:lineRule="auto"/>
              <w:rPr>
                <w:color w:val="000000"/>
                <w:sz w:val="20"/>
                <w:szCs w:val="20"/>
              </w:rPr>
            </w:pPr>
          </w:p>
        </w:tc>
      </w:tr>
    </w:tbl>
    <w:p w:rsidR="009311B4" w:rsidRDefault="009311B4"/>
    <w:p w:rsidR="009311B4" w:rsidRDefault="009311B4">
      <w:pPr>
        <w:rPr>
          <w:i/>
          <w:color w:val="7F7F7F"/>
        </w:rPr>
      </w:pPr>
    </w:p>
    <w:p w:rsidR="009311B4" w:rsidRDefault="009311B4">
      <w:pPr>
        <w:rPr>
          <w:i/>
          <w:color w:val="7F7F7F"/>
        </w:rPr>
      </w:pPr>
    </w:p>
    <w:p w:rsidR="009311B4" w:rsidRDefault="00003C36">
      <w:pPr>
        <w:rPr>
          <w:i/>
          <w:color w:val="7F7F7F"/>
        </w:rPr>
      </w:pPr>
      <w:r>
        <w:rPr>
          <w:i/>
          <w:color w:val="7F7F7F"/>
        </w:rPr>
        <w:t>List a series of ideas of how this plan can be methodologically adapted so other teachers can implement it in their own educational context.</w:t>
      </w:r>
    </w:p>
    <w:p w:rsidR="009311B4" w:rsidRDefault="009311B4">
      <w:pPr>
        <w:rPr>
          <w:i/>
          <w:color w:val="7F7F7F"/>
        </w:rPr>
      </w:pPr>
    </w:p>
    <w:tbl>
      <w:tblPr>
        <w:tblStyle w:val="a9"/>
        <w:tblW w:w="10070" w:type="dxa"/>
        <w:tblInd w:w="0" w:type="dxa"/>
        <w:tblLayout w:type="fixed"/>
        <w:tblLook w:val="0000" w:firstRow="0" w:lastRow="0" w:firstColumn="0" w:lastColumn="0" w:noHBand="0" w:noVBand="0"/>
      </w:tblPr>
      <w:tblGrid>
        <w:gridCol w:w="10070"/>
      </w:tblGrid>
      <w:tr w:rsidR="009311B4">
        <w:tc>
          <w:tcPr>
            <w:tcW w:w="10070" w:type="dxa"/>
            <w:tcBorders>
              <w:top w:val="single" w:sz="4" w:space="0" w:color="000000"/>
              <w:left w:val="single" w:sz="4" w:space="0" w:color="000000"/>
              <w:right w:val="single" w:sz="4" w:space="0" w:color="000000"/>
            </w:tcBorders>
            <w:shd w:val="clear" w:color="auto" w:fill="BDD7EE"/>
          </w:tcPr>
          <w:p w:rsidR="009311B4" w:rsidRDefault="00003C36">
            <w:pPr>
              <w:jc w:val="center"/>
              <w:rPr>
                <w:b/>
              </w:rPr>
            </w:pPr>
            <w:r>
              <w:rPr>
                <w:b/>
              </w:rPr>
              <w:t>Implementation alternatives</w:t>
            </w:r>
          </w:p>
        </w:tc>
      </w:tr>
      <w:tr w:rsidR="009311B4">
        <w:trPr>
          <w:trHeight w:val="1360"/>
        </w:trPr>
        <w:tc>
          <w:tcPr>
            <w:tcW w:w="10070" w:type="dxa"/>
            <w:tcBorders>
              <w:left w:val="single" w:sz="4" w:space="0" w:color="000000"/>
              <w:bottom w:val="single" w:sz="4" w:space="0" w:color="000000"/>
              <w:right w:val="single" w:sz="4" w:space="0" w:color="000000"/>
            </w:tcBorders>
          </w:tcPr>
          <w:p w:rsidR="009311B4" w:rsidRDefault="00003C36">
            <w:pPr>
              <w:jc w:val="both"/>
              <w:rPr>
                <w:sz w:val="21"/>
                <w:szCs w:val="21"/>
              </w:rPr>
            </w:pPr>
            <w:r>
              <w:rPr>
                <w:sz w:val="21"/>
                <w:szCs w:val="21"/>
              </w:rPr>
              <w:t>This plan can be implemented in any context, no matter if it rural or urban. Teachers can use different words for the crossword, depending on students’ level. Also, the poster activity may vary. You can, for example, have students making a paragraph, a rol</w:t>
            </w:r>
            <w:r>
              <w:rPr>
                <w:sz w:val="21"/>
                <w:szCs w:val="21"/>
              </w:rPr>
              <w:t xml:space="preserve">e play, writing a poem, song, etc. </w:t>
            </w:r>
          </w:p>
        </w:tc>
      </w:tr>
    </w:tbl>
    <w:p w:rsidR="009311B4" w:rsidRDefault="009311B4"/>
    <w:p w:rsidR="009311B4" w:rsidRDefault="009311B4"/>
    <w:p w:rsidR="009311B4" w:rsidRDefault="00003C36">
      <w:pPr>
        <w:rPr>
          <w:i/>
          <w:color w:val="7F7F7F"/>
        </w:rPr>
      </w:pPr>
      <w:r>
        <w:rPr>
          <w:i/>
          <w:color w:val="7F7F7F"/>
        </w:rPr>
        <w:t>Write the key word for each category based on the content of this plan. For example:</w:t>
      </w:r>
    </w:p>
    <w:p w:rsidR="009311B4" w:rsidRDefault="00003C36">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a"/>
        <w:tblW w:w="10070" w:type="dxa"/>
        <w:tblInd w:w="0" w:type="dxa"/>
        <w:tblLayout w:type="fixed"/>
        <w:tblLook w:val="0000" w:firstRow="0" w:lastRow="0" w:firstColumn="0" w:lastColumn="0" w:noHBand="0" w:noVBand="0"/>
      </w:tblPr>
      <w:tblGrid>
        <w:gridCol w:w="2014"/>
        <w:gridCol w:w="2014"/>
        <w:gridCol w:w="2014"/>
        <w:gridCol w:w="2014"/>
        <w:gridCol w:w="2014"/>
      </w:tblGrid>
      <w:tr w:rsidR="009311B4">
        <w:tc>
          <w:tcPr>
            <w:tcW w:w="10070" w:type="dxa"/>
            <w:gridSpan w:val="5"/>
            <w:tcBorders>
              <w:top w:val="single" w:sz="4" w:space="0" w:color="000000"/>
              <w:left w:val="single" w:sz="4" w:space="0" w:color="000000"/>
              <w:right w:val="single" w:sz="4" w:space="0" w:color="000000"/>
            </w:tcBorders>
            <w:shd w:val="clear" w:color="auto" w:fill="BDD7EE"/>
          </w:tcPr>
          <w:p w:rsidR="009311B4" w:rsidRDefault="00003C36">
            <w:pPr>
              <w:jc w:val="center"/>
              <w:rPr>
                <w:b/>
              </w:rPr>
            </w:pPr>
            <w:r>
              <w:rPr>
                <w:b/>
              </w:rPr>
              <w:t>Key words</w:t>
            </w:r>
          </w:p>
        </w:tc>
      </w:tr>
      <w:tr w:rsidR="009311B4">
        <w:tc>
          <w:tcPr>
            <w:tcW w:w="2014" w:type="dxa"/>
            <w:tcBorders>
              <w:top w:val="single" w:sz="4" w:space="0" w:color="000000"/>
              <w:left w:val="single" w:sz="4" w:space="0" w:color="000000"/>
              <w:right w:val="single" w:sz="4" w:space="0" w:color="000000"/>
            </w:tcBorders>
            <w:shd w:val="clear" w:color="auto" w:fill="BDD7EE"/>
            <w:vAlign w:val="center"/>
          </w:tcPr>
          <w:p w:rsidR="009311B4" w:rsidRDefault="00003C36">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9311B4" w:rsidRDefault="00003C36">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9311B4" w:rsidRDefault="00003C36">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9311B4" w:rsidRDefault="00003C36">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9311B4" w:rsidRDefault="00003C36">
            <w:pPr>
              <w:jc w:val="center"/>
              <w:rPr>
                <w:b/>
              </w:rPr>
            </w:pPr>
            <w:r>
              <w:rPr>
                <w:b/>
              </w:rPr>
              <w:t>grade</w:t>
            </w:r>
          </w:p>
        </w:tc>
      </w:tr>
      <w:tr w:rsidR="009311B4">
        <w:tc>
          <w:tcPr>
            <w:tcW w:w="2014" w:type="dxa"/>
            <w:tcBorders>
              <w:left w:val="single" w:sz="4" w:space="0" w:color="000000"/>
              <w:bottom w:val="single" w:sz="4" w:space="0" w:color="000000"/>
              <w:right w:val="single" w:sz="4" w:space="0" w:color="000000"/>
            </w:tcBorders>
            <w:shd w:val="clear" w:color="auto" w:fill="auto"/>
            <w:vAlign w:val="center"/>
          </w:tcPr>
          <w:p w:rsidR="009311B4" w:rsidRDefault="00003C36">
            <w:pPr>
              <w:jc w:val="center"/>
              <w:rPr>
                <w:b/>
                <w:sz w:val="21"/>
                <w:szCs w:val="21"/>
              </w:rPr>
            </w:pPr>
            <w:r>
              <w:rPr>
                <w:b/>
                <w:sz w:val="21"/>
                <w:szCs w:val="21"/>
              </w:rPr>
              <w:t xml:space="preserve">Avoiding bullying and conflicts. </w:t>
            </w:r>
          </w:p>
        </w:tc>
        <w:tc>
          <w:tcPr>
            <w:tcW w:w="2014" w:type="dxa"/>
            <w:tcBorders>
              <w:left w:val="single" w:sz="4" w:space="0" w:color="000000"/>
              <w:bottom w:val="single" w:sz="4" w:space="0" w:color="000000"/>
              <w:right w:val="single" w:sz="4" w:space="0" w:color="000000"/>
            </w:tcBorders>
            <w:shd w:val="clear" w:color="auto" w:fill="auto"/>
            <w:vAlign w:val="center"/>
          </w:tcPr>
          <w:p w:rsidR="009311B4" w:rsidRDefault="00003C36">
            <w:pPr>
              <w:jc w:val="center"/>
              <w:rPr>
                <w:sz w:val="21"/>
                <w:szCs w:val="21"/>
              </w:rPr>
            </w:pPr>
            <w:r>
              <w:rPr>
                <w:sz w:val="21"/>
                <w:szCs w:val="21"/>
              </w:rPr>
              <w:t>Writing</w:t>
            </w:r>
          </w:p>
        </w:tc>
        <w:tc>
          <w:tcPr>
            <w:tcW w:w="2014" w:type="dxa"/>
            <w:tcBorders>
              <w:left w:val="single" w:sz="4" w:space="0" w:color="000000"/>
              <w:bottom w:val="single" w:sz="4" w:space="0" w:color="000000"/>
              <w:right w:val="single" w:sz="4" w:space="0" w:color="000000"/>
            </w:tcBorders>
            <w:shd w:val="clear" w:color="auto" w:fill="auto"/>
            <w:vAlign w:val="center"/>
          </w:tcPr>
          <w:p w:rsidR="009311B4" w:rsidRDefault="00003C36">
            <w:pPr>
              <w:jc w:val="center"/>
              <w:rPr>
                <w:sz w:val="21"/>
                <w:szCs w:val="21"/>
              </w:rPr>
            </w:pPr>
            <w:r>
              <w:rPr>
                <w:sz w:val="21"/>
                <w:szCs w:val="21"/>
              </w:rPr>
              <w:t>Should be / shouldn’t be</w:t>
            </w:r>
          </w:p>
        </w:tc>
        <w:tc>
          <w:tcPr>
            <w:tcW w:w="2014" w:type="dxa"/>
            <w:tcBorders>
              <w:left w:val="single" w:sz="4" w:space="0" w:color="000000"/>
              <w:bottom w:val="single" w:sz="4" w:space="0" w:color="000000"/>
              <w:right w:val="single" w:sz="4" w:space="0" w:color="000000"/>
            </w:tcBorders>
          </w:tcPr>
          <w:p w:rsidR="009311B4" w:rsidRDefault="00003C36">
            <w:pPr>
              <w:jc w:val="center"/>
              <w:rPr>
                <w:sz w:val="21"/>
                <w:szCs w:val="21"/>
              </w:rPr>
            </w:pPr>
            <w:r>
              <w:rPr>
                <w:sz w:val="21"/>
                <w:szCs w:val="21"/>
              </w:rPr>
              <w:t xml:space="preserve">Helpful, aggressive, rude, tolerant, respectful, polite, offensive. </w:t>
            </w:r>
          </w:p>
        </w:tc>
        <w:tc>
          <w:tcPr>
            <w:tcW w:w="2014" w:type="dxa"/>
            <w:tcBorders>
              <w:left w:val="single" w:sz="4" w:space="0" w:color="000000"/>
              <w:bottom w:val="single" w:sz="4" w:space="0" w:color="000000"/>
              <w:right w:val="single" w:sz="4" w:space="0" w:color="000000"/>
            </w:tcBorders>
            <w:shd w:val="clear" w:color="auto" w:fill="auto"/>
            <w:vAlign w:val="center"/>
          </w:tcPr>
          <w:p w:rsidR="009311B4" w:rsidRDefault="00003C36">
            <w:pPr>
              <w:jc w:val="center"/>
              <w:rPr>
                <w:sz w:val="21"/>
                <w:szCs w:val="21"/>
              </w:rPr>
            </w:pPr>
            <w:r>
              <w:rPr>
                <w:sz w:val="21"/>
                <w:szCs w:val="21"/>
              </w:rPr>
              <w:t>7th</w:t>
            </w:r>
          </w:p>
        </w:tc>
      </w:tr>
    </w:tbl>
    <w:p w:rsidR="009311B4" w:rsidRDefault="009311B4">
      <w:pPr>
        <w:rPr>
          <w:i/>
          <w:color w:val="7F7F7F"/>
        </w:rPr>
      </w:pPr>
    </w:p>
    <w:p w:rsidR="009311B4" w:rsidRDefault="00003C36">
      <w:r>
        <w:t>ss</w:t>
      </w:r>
    </w:p>
    <w:sectPr w:rsidR="009311B4">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C36" w:rsidRDefault="00003C36">
      <w:r>
        <w:separator/>
      </w:r>
    </w:p>
  </w:endnote>
  <w:endnote w:type="continuationSeparator" w:id="0">
    <w:p w:rsidR="00003C36" w:rsidRDefault="0000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C36" w:rsidRDefault="00003C36">
      <w:r>
        <w:separator/>
      </w:r>
    </w:p>
  </w:footnote>
  <w:footnote w:type="continuationSeparator" w:id="0">
    <w:p w:rsidR="00003C36" w:rsidRDefault="0000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1B4" w:rsidRDefault="009311B4">
    <w:pPr>
      <w:widowControl w:val="0"/>
      <w:pBdr>
        <w:top w:val="nil"/>
        <w:left w:val="nil"/>
        <w:bottom w:val="nil"/>
        <w:right w:val="nil"/>
        <w:between w:val="nil"/>
      </w:pBdr>
      <w:spacing w:line="276" w:lineRule="auto"/>
    </w:pPr>
  </w:p>
  <w:tbl>
    <w:tblPr>
      <w:tblStyle w:val="ab"/>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9311B4">
      <w:trPr>
        <w:jc w:val="center"/>
      </w:trPr>
      <w:tc>
        <w:tcPr>
          <w:tcW w:w="5040" w:type="dxa"/>
        </w:tcPr>
        <w:p w:rsidR="009311B4" w:rsidRDefault="00003C3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9311B4" w:rsidRDefault="00003C3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4" name="image3.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3.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9311B4" w:rsidRPr="00F52593">
      <w:trPr>
        <w:jc w:val="center"/>
      </w:trPr>
      <w:tc>
        <w:tcPr>
          <w:tcW w:w="10080" w:type="dxa"/>
          <w:gridSpan w:val="2"/>
          <w:vAlign w:val="center"/>
        </w:tcPr>
        <w:p w:rsidR="009311B4" w:rsidRPr="00F52593" w:rsidRDefault="00003C36">
          <w:pPr>
            <w:pBdr>
              <w:top w:val="nil"/>
              <w:left w:val="nil"/>
              <w:bottom w:val="nil"/>
              <w:right w:val="nil"/>
              <w:between w:val="nil"/>
            </w:pBdr>
            <w:tabs>
              <w:tab w:val="center" w:pos="4680"/>
              <w:tab w:val="right" w:pos="9360"/>
            </w:tabs>
            <w:jc w:val="center"/>
            <w:rPr>
              <w:color w:val="44546A"/>
              <w:sz w:val="24"/>
              <w:szCs w:val="24"/>
              <w:lang w:val="es-CO"/>
            </w:rPr>
          </w:pPr>
          <w:r w:rsidRPr="00F52593">
            <w:rPr>
              <w:color w:val="44546A"/>
              <w:sz w:val="24"/>
              <w:szCs w:val="24"/>
              <w:lang w:val="es-CO"/>
            </w:rPr>
            <w:t>Convenio 00028 de 2019</w:t>
          </w:r>
        </w:p>
        <w:p w:rsidR="009311B4" w:rsidRPr="00F52593" w:rsidRDefault="00003C36">
          <w:pPr>
            <w:pBdr>
              <w:top w:val="nil"/>
              <w:left w:val="nil"/>
              <w:bottom w:val="nil"/>
              <w:right w:val="nil"/>
              <w:between w:val="nil"/>
            </w:pBdr>
            <w:tabs>
              <w:tab w:val="center" w:pos="4680"/>
              <w:tab w:val="right" w:pos="9360"/>
            </w:tabs>
            <w:jc w:val="center"/>
            <w:rPr>
              <w:color w:val="44546A"/>
              <w:sz w:val="24"/>
              <w:szCs w:val="24"/>
              <w:lang w:val="es-CO"/>
            </w:rPr>
          </w:pPr>
          <w:r w:rsidRPr="00F52593">
            <w:rPr>
              <w:color w:val="44546A"/>
              <w:sz w:val="24"/>
              <w:szCs w:val="24"/>
              <w:lang w:val="es-CO"/>
            </w:rPr>
            <w:t>entre el Ministerio de Educación Nacional y el British Council</w:t>
          </w:r>
        </w:p>
      </w:tc>
    </w:tr>
  </w:tbl>
  <w:p w:rsidR="009311B4" w:rsidRPr="00F52593" w:rsidRDefault="009311B4">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931CC"/>
    <w:multiLevelType w:val="multilevel"/>
    <w:tmpl w:val="48B6C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875884"/>
    <w:multiLevelType w:val="multilevel"/>
    <w:tmpl w:val="14B270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6A6053C"/>
    <w:multiLevelType w:val="multilevel"/>
    <w:tmpl w:val="DAB05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1B4"/>
    <w:rsid w:val="00003C36"/>
    <w:rsid w:val="0069381D"/>
    <w:rsid w:val="009311B4"/>
    <w:rsid w:val="00F525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A87"/>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TyFXh75fixty7UFy6Pz8ixpeg==">AMUW2mXNKuhC/QsyaAnfH9/nzg+wCJ4u1TFnXlHkuWP6Vpgv9DeqeSO3j3OCISWqXVdXDhCl0AiTVYoyT80WJOU9tt6VQqwH9AA3/+tvBTpvDn+fLgEXOrRrzgxSDlici7QZDdHb++ON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1246</Words>
  <Characters>6854</Characters>
  <Application>Microsoft Office Word</Application>
  <DocSecurity>0</DocSecurity>
  <Lines>57</Lines>
  <Paragraphs>16</Paragraphs>
  <ScaleCrop>false</ScaleCrop>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3</cp:revision>
  <dcterms:created xsi:type="dcterms:W3CDTF">2019-09-30T19:16:00Z</dcterms:created>
  <dcterms:modified xsi:type="dcterms:W3CDTF">2019-12-17T15:24:00Z</dcterms:modified>
</cp:coreProperties>
</file>