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B0FF" w14:textId="77777777" w:rsidR="00251A7F" w:rsidRPr="005C13B5" w:rsidRDefault="00251A7F" w:rsidP="00251A7F">
      <w:pPr>
        <w:jc w:val="center"/>
        <w:rPr>
          <w:rFonts w:cstheme="minorHAnsi"/>
          <w:color w:val="2F5496" w:themeColor="accent5" w:themeShade="BF"/>
          <w:sz w:val="22"/>
          <w:szCs w:val="22"/>
          <w:lang w:val="en-GB"/>
        </w:rPr>
      </w:pPr>
      <w:r w:rsidRPr="005C13B5">
        <w:rPr>
          <w:rFonts w:cstheme="minorHAnsi"/>
          <w:color w:val="2F5496" w:themeColor="accent5" w:themeShade="BF"/>
          <w:sz w:val="22"/>
          <w:szCs w:val="22"/>
          <w:lang w:val="en-GB"/>
        </w:rPr>
        <w:t>INSPIRING TEACHERS</w:t>
      </w:r>
    </w:p>
    <w:p w14:paraId="272DC9B4" w14:textId="77777777" w:rsidR="00251A7F" w:rsidRPr="005C13B5" w:rsidRDefault="00251A7F" w:rsidP="00251A7F">
      <w:pPr>
        <w:jc w:val="center"/>
        <w:rPr>
          <w:rFonts w:cstheme="minorHAnsi"/>
          <w:color w:val="2F5496" w:themeColor="accent5" w:themeShade="BF"/>
          <w:sz w:val="22"/>
          <w:szCs w:val="22"/>
          <w:lang w:val="en-GB"/>
        </w:rPr>
      </w:pPr>
      <w:r w:rsidRPr="005C13B5">
        <w:rPr>
          <w:rFonts w:cstheme="minorHAnsi"/>
          <w:color w:val="2F5496" w:themeColor="accent5" w:themeShade="BF"/>
          <w:sz w:val="22"/>
          <w:szCs w:val="22"/>
          <w:lang w:val="en-GB"/>
        </w:rPr>
        <w:t>ELT PLAN TEMPLATE</w:t>
      </w:r>
    </w:p>
    <w:p w14:paraId="229FD888" w14:textId="77777777" w:rsidR="00B827D1" w:rsidRPr="005C13B5" w:rsidRDefault="00B827D1" w:rsidP="00251A7F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6942A096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5C13B5" w:rsidRPr="005C13B5" w14:paraId="6E0CCD90" w14:textId="77777777" w:rsidTr="000B5A5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C1789C3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Author</w:t>
            </w:r>
          </w:p>
        </w:tc>
      </w:tr>
      <w:tr w:rsidR="005C13B5" w:rsidRPr="005B0797" w14:paraId="341BF692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F157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58353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s-CO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s-CO"/>
              </w:rPr>
              <w:t xml:space="preserve">María de los Ángeles Perdomo </w:t>
            </w:r>
            <w:proofErr w:type="spellStart"/>
            <w:r w:rsidRPr="005C13B5">
              <w:rPr>
                <w:rFonts w:cstheme="minorHAnsi"/>
                <w:b/>
                <w:sz w:val="22"/>
                <w:szCs w:val="22"/>
                <w:lang w:val="es-CO"/>
              </w:rPr>
              <w:t>Perdomo</w:t>
            </w:r>
            <w:proofErr w:type="spellEnd"/>
          </w:p>
        </w:tc>
      </w:tr>
      <w:tr w:rsidR="005C13B5" w:rsidRPr="005C13B5" w14:paraId="31B34AF6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F1CB3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CDAD1" w14:textId="77777777" w:rsidR="005C13B5" w:rsidRPr="005C13B5" w:rsidRDefault="0017079E" w:rsidP="000B5A53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n-GB"/>
              </w:rPr>
            </w:pPr>
            <w:hyperlink r:id="rId7" w:history="1">
              <w:r w:rsidR="005C13B5" w:rsidRPr="005C13B5">
                <w:rPr>
                  <w:rStyle w:val="Hipervnculo"/>
                  <w:rFonts w:cstheme="minorHAnsi"/>
                  <w:b/>
                  <w:bCs/>
                  <w:sz w:val="22"/>
                  <w:szCs w:val="22"/>
                  <w:lang w:val="en-GB"/>
                </w:rPr>
                <w:t>mharii.perdomo@gmail.com</w:t>
              </w:r>
            </w:hyperlink>
            <w:r w:rsidR="005C13B5"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5C13B5" w:rsidRPr="005C13B5" w14:paraId="2CA88D89" w14:textId="77777777" w:rsidTr="000B5A5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7A56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D35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highlight w:val="yellow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IED </w:t>
            </w: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La </w:t>
            </w:r>
            <w:proofErr w:type="spellStart"/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Armonía</w:t>
            </w:r>
            <w:proofErr w:type="spellEnd"/>
          </w:p>
        </w:tc>
      </w:tr>
    </w:tbl>
    <w:p w14:paraId="594A8E2B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1C3CF9D0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5C13B5" w:rsidRPr="005C13B5" w14:paraId="555527C9" w14:textId="77777777" w:rsidTr="000B5A5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A487382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8841EFC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FA5A4CD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0B04509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Project plan</w:t>
            </w:r>
          </w:p>
        </w:tc>
      </w:tr>
      <w:tr w:rsidR="005C13B5" w:rsidRPr="005C13B5" w14:paraId="7B59C84A" w14:textId="77777777" w:rsidTr="000B5A5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28BB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5830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038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C15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3E65B499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5ECE1E62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 xml:space="preserve">Write a few lines about the usefulness of this plan for the Colombian English teachers </w:t>
      </w:r>
    </w:p>
    <w:p w14:paraId="24707669" w14:textId="061B4DB3" w:rsidR="005C13B5" w:rsidRPr="005C13B5" w:rsidRDefault="005C13B5" w:rsidP="005C13B5">
      <w:pPr>
        <w:rPr>
          <w:rFonts w:cstheme="minorHAnsi"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 xml:space="preserve">Example: This lesson plan gives the </w:t>
      </w:r>
      <w:proofErr w:type="spellStart"/>
      <w:r w:rsidR="001F1ED9">
        <w:rPr>
          <w:rFonts w:cstheme="minorHAnsi"/>
          <w:color w:val="7F7F7F" w:themeColor="text1" w:themeTint="80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 xml:space="preserve"> a chance to know about you, their new teacher, and it also gives you a valuable opportunity to assess your </w:t>
      </w:r>
      <w:r w:rsidR="001F1ED9">
        <w:rPr>
          <w:rFonts w:cstheme="minorHAnsi"/>
          <w:color w:val="7F7F7F" w:themeColor="text1" w:themeTint="80"/>
          <w:sz w:val="22"/>
          <w:szCs w:val="22"/>
          <w:lang w:val="en-GB"/>
        </w:rPr>
        <w:t>Ss</w:t>
      </w:r>
      <w:r w:rsidRPr="005C13B5">
        <w:rPr>
          <w:rFonts w:cstheme="minorHAnsi"/>
          <w:color w:val="7F7F7F" w:themeColor="text1" w:themeTint="80"/>
          <w:sz w:val="22"/>
          <w:szCs w:val="22"/>
          <w:lang w:val="en-GB"/>
        </w:rPr>
        <w:t>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13B5" w:rsidRPr="005C13B5" w14:paraId="5E45F16D" w14:textId="77777777" w:rsidTr="000B5A53">
        <w:tc>
          <w:tcPr>
            <w:tcW w:w="10070" w:type="dxa"/>
            <w:shd w:val="clear" w:color="auto" w:fill="8EAADB" w:themeFill="accent5" w:themeFillTint="99"/>
          </w:tcPr>
          <w:p w14:paraId="097B67B3" w14:textId="77777777" w:rsidR="005C13B5" w:rsidRPr="005C13B5" w:rsidRDefault="005C13B5" w:rsidP="000B5A53">
            <w:pPr>
              <w:jc w:val="center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Author’s remarks</w:t>
            </w:r>
          </w:p>
        </w:tc>
      </w:tr>
      <w:tr w:rsidR="005C13B5" w:rsidRPr="005C13B5" w14:paraId="4403FE45" w14:textId="77777777" w:rsidTr="000B5A53">
        <w:trPr>
          <w:trHeight w:val="800"/>
        </w:trPr>
        <w:tc>
          <w:tcPr>
            <w:tcW w:w="10070" w:type="dxa"/>
          </w:tcPr>
          <w:p w14:paraId="3C4BD3AA" w14:textId="2AD03140" w:rsidR="005C13B5" w:rsidRPr="005C13B5" w:rsidRDefault="005C13B5" w:rsidP="00515525">
            <w:pPr>
              <w:rPr>
                <w:rFonts w:cstheme="minorHAnsi"/>
                <w:b/>
                <w:color w:val="BFBFBF" w:themeColor="background1" w:themeShade="BF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This lesson plan focuses on </w:t>
            </w:r>
            <w:r w:rsidR="003A092F">
              <w:rPr>
                <w:rFonts w:cstheme="minorHAnsi"/>
                <w:sz w:val="22"/>
                <w:szCs w:val="22"/>
                <w:lang w:val="en-GB"/>
              </w:rPr>
              <w:t>m</w:t>
            </w:r>
            <w:r w:rsidR="00515525">
              <w:rPr>
                <w:rFonts w:cstheme="minorHAnsi"/>
                <w:sz w:val="22"/>
                <w:szCs w:val="22"/>
                <w:lang w:val="en-GB"/>
              </w:rPr>
              <w:t>emories</w:t>
            </w:r>
            <w:r w:rsidR="003A092F">
              <w:rPr>
                <w:rFonts w:cstheme="minorHAnsi"/>
                <w:sz w:val="22"/>
                <w:szCs w:val="22"/>
                <w:lang w:val="en-GB"/>
              </w:rPr>
              <w:t xml:space="preserve"> students have about their past experiences</w:t>
            </w:r>
            <w:r w:rsidR="00515525">
              <w:rPr>
                <w:rFonts w:cstheme="minorHAnsi"/>
                <w:sz w:val="22"/>
                <w:szCs w:val="22"/>
                <w:lang w:val="en-GB"/>
              </w:rPr>
              <w:t xml:space="preserve">.  Additionally, this lesson plan fosters creative thinking since students create a book.  It also integrates literature and art to make learning more meaningful.  Some formative assessment techniques are suggested.  </w:t>
            </w:r>
          </w:p>
        </w:tc>
      </w:tr>
    </w:tbl>
    <w:p w14:paraId="683E6AEA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3D9888A5" w14:textId="6B1A5308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 xml:space="preserve">Complete with the information about your </w:t>
      </w:r>
      <w:proofErr w:type="spellStart"/>
      <w:r w:rsidR="001F1ED9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Ss</w:t>
      </w:r>
      <w:proofErr w:type="spellEnd"/>
    </w:p>
    <w:tbl>
      <w:tblPr>
        <w:tblStyle w:val="TableGrid"/>
        <w:tblW w:w="10071" w:type="dxa"/>
        <w:tblInd w:w="7" w:type="dxa"/>
        <w:tblCellMar>
          <w:left w:w="16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254"/>
        <w:gridCol w:w="2517"/>
        <w:gridCol w:w="1679"/>
        <w:gridCol w:w="841"/>
        <w:gridCol w:w="839"/>
        <w:gridCol w:w="1680"/>
      </w:tblGrid>
      <w:tr w:rsidR="005C13B5" w:rsidRPr="005C13B5" w14:paraId="4E3BDCA1" w14:textId="77777777" w:rsidTr="000B5A53">
        <w:trPr>
          <w:trHeight w:val="294"/>
        </w:trPr>
        <w:tc>
          <w:tcPr>
            <w:tcW w:w="2261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9CC2E5"/>
          </w:tcPr>
          <w:p w14:paraId="1FBF0287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Grade </w:t>
            </w:r>
          </w:p>
        </w:tc>
        <w:tc>
          <w:tcPr>
            <w:tcW w:w="254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9CC2E5"/>
          </w:tcPr>
          <w:p w14:paraId="7DD0ADA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49A41F1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Length of lesson </w:t>
            </w: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384898D5" w14:textId="79BBAF98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Number of </w:t>
            </w:r>
            <w:proofErr w:type="spellStart"/>
            <w:r w:rsidR="001F1ED9">
              <w:rPr>
                <w:rFonts w:cstheme="minorHAnsi"/>
                <w:b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19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541BEC0F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Average age </w:t>
            </w:r>
          </w:p>
        </w:tc>
      </w:tr>
      <w:tr w:rsidR="005C13B5" w:rsidRPr="005C13B5" w14:paraId="525A8B9C" w14:textId="77777777" w:rsidTr="000B5A53">
        <w:trPr>
          <w:trHeight w:val="250"/>
        </w:trPr>
        <w:tc>
          <w:tcPr>
            <w:tcW w:w="2261" w:type="dxa"/>
            <w:tcBorders>
              <w:top w:val="nil"/>
              <w:left w:val="single" w:sz="3" w:space="0" w:color="000000"/>
              <w:bottom w:val="single" w:sz="2" w:space="0" w:color="9CC2E5"/>
              <w:right w:val="nil"/>
            </w:tcBorders>
          </w:tcPr>
          <w:p w14:paraId="698BFCE1" w14:textId="77777777" w:rsidR="005C13B5" w:rsidRPr="005C13B5" w:rsidRDefault="005C13B5" w:rsidP="000B5A53">
            <w:pPr>
              <w:ind w:left="89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Eighth 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9CC2E5"/>
              <w:right w:val="single" w:sz="3" w:space="0" w:color="000000"/>
            </w:tcBorders>
          </w:tcPr>
          <w:p w14:paraId="3A712F43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232EE9EB" w14:textId="14E8A446" w:rsidR="005C13B5" w:rsidRPr="005C13B5" w:rsidRDefault="001F1ED9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3 hours</w:t>
            </w:r>
          </w:p>
        </w:tc>
        <w:tc>
          <w:tcPr>
            <w:tcW w:w="2520" w:type="dxa"/>
            <w:gridSpan w:val="2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59D0A846" w14:textId="77777777" w:rsidR="005C13B5" w:rsidRPr="005C13B5" w:rsidRDefault="005C13B5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44 </w:t>
            </w:r>
          </w:p>
        </w:tc>
        <w:tc>
          <w:tcPr>
            <w:tcW w:w="2519" w:type="dxa"/>
            <w:gridSpan w:val="2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14:paraId="34D45F58" w14:textId="77777777" w:rsidR="005C13B5" w:rsidRPr="005C13B5" w:rsidRDefault="005C13B5" w:rsidP="000B5A53">
            <w:pPr>
              <w:ind w:left="9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13 -15  </w:t>
            </w:r>
          </w:p>
        </w:tc>
      </w:tr>
      <w:tr w:rsidR="005C13B5" w:rsidRPr="005C13B5" w14:paraId="4A3DF6A9" w14:textId="77777777" w:rsidTr="000B5A53">
        <w:trPr>
          <w:trHeight w:val="298"/>
        </w:trPr>
        <w:tc>
          <w:tcPr>
            <w:tcW w:w="2261" w:type="dxa"/>
            <w:tcBorders>
              <w:top w:val="single" w:sz="2" w:space="0" w:color="9CC2E5"/>
              <w:left w:val="single" w:sz="3" w:space="0" w:color="000000"/>
              <w:bottom w:val="nil"/>
              <w:right w:val="nil"/>
            </w:tcBorders>
            <w:shd w:val="clear" w:color="auto" w:fill="9CC2E5"/>
          </w:tcPr>
          <w:p w14:paraId="76AAB4F0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771" w:type="dxa"/>
            <w:gridSpan w:val="2"/>
            <w:tcBorders>
              <w:top w:val="single" w:sz="2" w:space="0" w:color="9CC2E5"/>
              <w:left w:val="nil"/>
              <w:bottom w:val="nil"/>
              <w:right w:val="single" w:sz="3" w:space="0" w:color="000000"/>
            </w:tcBorders>
            <w:shd w:val="clear" w:color="auto" w:fill="9CC2E5"/>
          </w:tcPr>
          <w:p w14:paraId="0DEC502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Area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39" w:type="dxa"/>
            <w:gridSpan w:val="4"/>
            <w:tcBorders>
              <w:top w:val="single" w:sz="2" w:space="0" w:color="9CC2E5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3DCBB079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English level </w:t>
            </w:r>
          </w:p>
        </w:tc>
      </w:tr>
      <w:tr w:rsidR="005C13B5" w:rsidRPr="005C13B5" w14:paraId="22A96AFE" w14:textId="77777777" w:rsidTr="000B5A53">
        <w:trPr>
          <w:trHeight w:val="300"/>
        </w:trPr>
        <w:tc>
          <w:tcPr>
            <w:tcW w:w="2261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462C9007" w14:textId="77777777" w:rsidR="005C13B5" w:rsidRPr="005C13B5" w:rsidRDefault="005C13B5" w:rsidP="000B5A53">
            <w:pPr>
              <w:ind w:left="89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Rural   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369E4631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5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A3FC" w14:textId="77777777" w:rsidR="005C13B5" w:rsidRPr="005C13B5" w:rsidRDefault="005C13B5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Urban   X </w:t>
            </w:r>
          </w:p>
        </w:tc>
        <w:tc>
          <w:tcPr>
            <w:tcW w:w="167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AE0BF" w14:textId="77777777" w:rsidR="005C13B5" w:rsidRPr="005C13B5" w:rsidRDefault="005C13B5" w:rsidP="000B5A53">
            <w:pPr>
              <w:ind w:left="94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A1   </w:t>
            </w:r>
          </w:p>
        </w:tc>
        <w:tc>
          <w:tcPr>
            <w:tcW w:w="1680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CF64D" w14:textId="77777777" w:rsidR="005C13B5" w:rsidRPr="005C13B5" w:rsidRDefault="005C13B5" w:rsidP="000B5A53">
            <w:pPr>
              <w:ind w:left="92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A2 X </w:t>
            </w:r>
          </w:p>
        </w:tc>
        <w:tc>
          <w:tcPr>
            <w:tcW w:w="16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1A591" w14:textId="77777777" w:rsidR="005C13B5" w:rsidRPr="005C13B5" w:rsidRDefault="005C13B5" w:rsidP="000B5A53">
            <w:pPr>
              <w:ind w:left="92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B1 </w:t>
            </w:r>
          </w:p>
        </w:tc>
      </w:tr>
    </w:tbl>
    <w:p w14:paraId="587A5868" w14:textId="77777777" w:rsidR="005C13B5" w:rsidRPr="005C13B5" w:rsidRDefault="005C13B5" w:rsidP="005C13B5">
      <w:pPr>
        <w:spacing w:after="36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689E7F38" w14:textId="77777777" w:rsidR="005C13B5" w:rsidRPr="005C13B5" w:rsidRDefault="005C13B5" w:rsidP="005C13B5">
      <w:pPr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Select the curricular axe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5C13B5" w:rsidRPr="005C13B5" w14:paraId="07F99747" w14:textId="77777777" w:rsidTr="000B5A53">
        <w:tc>
          <w:tcPr>
            <w:tcW w:w="5000" w:type="pct"/>
            <w:gridSpan w:val="2"/>
            <w:shd w:val="clear" w:color="auto" w:fill="B4C6E7" w:themeFill="accent5" w:themeFillTint="66"/>
            <w:vAlign w:val="center"/>
          </w:tcPr>
          <w:p w14:paraId="238387B3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Curricular Focus / Axes</w:t>
            </w:r>
          </w:p>
        </w:tc>
      </w:tr>
      <w:tr w:rsidR="005C13B5" w:rsidRPr="005C13B5" w14:paraId="6F00FABB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0D2D2995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8A0E1BE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22ADD9BD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139FC76E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3B28539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01534D0F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0286EF39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Construction of Citizenship / Democracy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0D93FCBB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x</w:t>
            </w:r>
          </w:p>
        </w:tc>
      </w:tr>
      <w:tr w:rsidR="005C13B5" w:rsidRPr="005C13B5" w14:paraId="1B6B9B4F" w14:textId="77777777" w:rsidTr="000B5A53">
        <w:tc>
          <w:tcPr>
            <w:tcW w:w="2768" w:type="pct"/>
            <w:shd w:val="clear" w:color="auto" w:fill="B4C6E7" w:themeFill="accent5" w:themeFillTint="66"/>
            <w:vAlign w:val="center"/>
          </w:tcPr>
          <w:p w14:paraId="73BFE8A0" w14:textId="77777777" w:rsidR="005C13B5" w:rsidRPr="005C13B5" w:rsidRDefault="005C13B5" w:rsidP="000B5A53">
            <w:pPr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244C3A7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0A31E265" w14:textId="77777777" w:rsidR="005C13B5" w:rsidRPr="005C13B5" w:rsidRDefault="005C13B5" w:rsidP="005C13B5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36C6F51D" w14:textId="77777777" w:rsidR="005C13B5" w:rsidRPr="005C13B5" w:rsidRDefault="005C13B5" w:rsidP="005C13B5">
      <w:pPr>
        <w:spacing w:after="6"/>
        <w:ind w:left="-5" w:hanging="10"/>
        <w:rPr>
          <w:rFonts w:cstheme="minorHAnsi"/>
          <w:i/>
          <w:color w:val="7F7F7F"/>
          <w:sz w:val="22"/>
          <w:szCs w:val="22"/>
          <w:lang w:val="en-GB"/>
        </w:rPr>
      </w:pPr>
    </w:p>
    <w:p w14:paraId="09B62AC3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Complete with information about the content and methodological approach of the plan </w:t>
      </w:r>
    </w:p>
    <w:tbl>
      <w:tblPr>
        <w:tblStyle w:val="TableGrid"/>
        <w:tblW w:w="10073" w:type="dxa"/>
        <w:tblInd w:w="6" w:type="dxa"/>
        <w:tblCellMar>
          <w:right w:w="32" w:type="dxa"/>
        </w:tblCellMar>
        <w:tblLook w:val="04A0" w:firstRow="1" w:lastRow="0" w:firstColumn="1" w:lastColumn="0" w:noHBand="0" w:noVBand="1"/>
      </w:tblPr>
      <w:tblGrid>
        <w:gridCol w:w="2458"/>
        <w:gridCol w:w="2777"/>
        <w:gridCol w:w="523"/>
        <w:gridCol w:w="1852"/>
        <w:gridCol w:w="2463"/>
      </w:tblGrid>
      <w:tr w:rsidR="005C13B5" w:rsidRPr="005C13B5" w14:paraId="6E13F6A3" w14:textId="77777777" w:rsidTr="00515525">
        <w:trPr>
          <w:trHeight w:val="304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C932A6C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Topic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CF31D3" w14:textId="77777777" w:rsidR="005C13B5" w:rsidRPr="005C13B5" w:rsidRDefault="005C13B5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My memories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3BB73528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7F20A3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59FEA913" w14:textId="77777777" w:rsidTr="00515525">
        <w:trPr>
          <w:trHeight w:val="303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EE9BAF0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Module / Unit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7B53612" w14:textId="77777777" w:rsidR="005C13B5" w:rsidRPr="005C13B5" w:rsidRDefault="005C13B5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Democracy and Peace 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2" w:space="0" w:color="9CC2E5"/>
              <w:right w:val="nil"/>
            </w:tcBorders>
          </w:tcPr>
          <w:p w14:paraId="3DE822D0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2" w:space="0" w:color="9CC2E5"/>
              <w:right w:val="single" w:sz="3" w:space="0" w:color="000000"/>
            </w:tcBorders>
          </w:tcPr>
          <w:p w14:paraId="0D8C49FA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15525" w:rsidRPr="005C13B5" w14:paraId="1EE199DA" w14:textId="77777777" w:rsidTr="00515525">
        <w:trPr>
          <w:trHeight w:val="262"/>
        </w:trPr>
        <w:tc>
          <w:tcPr>
            <w:tcW w:w="24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19A93305" w14:textId="77777777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Language focus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B16F6A0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Functional language </w:t>
            </w:r>
          </w:p>
        </w:tc>
        <w:tc>
          <w:tcPr>
            <w:tcW w:w="52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14:paraId="0B000742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1852" w:type="dxa"/>
            <w:tcBorders>
              <w:top w:val="single" w:sz="2" w:space="0" w:color="9CC2E5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1B232C1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Language skills </w:t>
            </w:r>
          </w:p>
        </w:tc>
        <w:tc>
          <w:tcPr>
            <w:tcW w:w="246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F605D21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Vocabulary </w:t>
            </w:r>
          </w:p>
        </w:tc>
      </w:tr>
      <w:tr w:rsidR="00515525" w:rsidRPr="005C13B5" w14:paraId="71591B4B" w14:textId="77777777" w:rsidTr="0051552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7F206" w14:textId="77777777" w:rsidR="00515525" w:rsidRPr="005C13B5" w:rsidRDefault="0051552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CA201" w14:textId="25F5F277" w:rsidR="00515525" w:rsidRPr="005C13B5" w:rsidRDefault="0051552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Talking about past experiences</w:t>
            </w:r>
          </w:p>
        </w:tc>
        <w:tc>
          <w:tcPr>
            <w:tcW w:w="2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04CC3" w14:textId="77777777" w:rsidR="00515525" w:rsidRDefault="00515525" w:rsidP="0051552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Reading</w:t>
            </w:r>
          </w:p>
          <w:p w14:paraId="247D9D99" w14:textId="77777777" w:rsidR="00515525" w:rsidRDefault="00515525" w:rsidP="0051552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Listening</w:t>
            </w:r>
          </w:p>
          <w:p w14:paraId="0213B860" w14:textId="77777777" w:rsidR="00515525" w:rsidRDefault="00515525" w:rsidP="0051552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Speaking</w:t>
            </w:r>
          </w:p>
          <w:p w14:paraId="6E8C26C5" w14:textId="77777777" w:rsidR="00515525" w:rsidRPr="005C13B5" w:rsidRDefault="00515525" w:rsidP="00515525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Writing</w:t>
            </w:r>
          </w:p>
          <w:p w14:paraId="39F87980" w14:textId="4994DA6B" w:rsidR="00515525" w:rsidRPr="005C13B5" w:rsidRDefault="00515525" w:rsidP="000B5A53">
            <w:pPr>
              <w:ind w:left="63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9F001" w14:textId="0AF40E1F" w:rsidR="00515525" w:rsidRPr="005C13B5" w:rsidRDefault="0051552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 </w:t>
            </w:r>
            <w:r w:rsidR="005B0797">
              <w:rPr>
                <w:rFonts w:cstheme="minorHAnsi"/>
                <w:sz w:val="22"/>
                <w:szCs w:val="22"/>
                <w:lang w:val="en-GB"/>
              </w:rPr>
              <w:t xml:space="preserve">Past times: started, celebrated, went to…, studied, danced, etc. </w:t>
            </w:r>
          </w:p>
        </w:tc>
      </w:tr>
      <w:tr w:rsidR="005C13B5" w:rsidRPr="005C13B5" w14:paraId="62FA829E" w14:textId="77777777" w:rsidTr="00515525">
        <w:trPr>
          <w:trHeight w:val="301"/>
        </w:trPr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27910A6" w14:textId="3ED770F6" w:rsidR="005C13B5" w:rsidRPr="005C13B5" w:rsidRDefault="005C13B5" w:rsidP="000B5A53">
            <w:pPr>
              <w:ind w:right="24"/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lastRenderedPageBreak/>
              <w:t xml:space="preserve">Principles / approach </w:t>
            </w:r>
          </w:p>
        </w:tc>
        <w:tc>
          <w:tcPr>
            <w:tcW w:w="33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9806247" w14:textId="77777777" w:rsidR="005C13B5" w:rsidRPr="005C13B5" w:rsidRDefault="005C13B5" w:rsidP="000B5A53">
            <w:pPr>
              <w:ind w:left="11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Task based learning </w:t>
            </w:r>
          </w:p>
        </w:tc>
        <w:tc>
          <w:tcPr>
            <w:tcW w:w="1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D4743EB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2055E2C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3F71CFEC" w14:textId="77777777" w:rsidR="005C13B5" w:rsidRPr="005C13B5" w:rsidRDefault="005C13B5" w:rsidP="005C13B5">
      <w:pPr>
        <w:spacing w:after="4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0C42797D" w14:textId="7E1EF21D" w:rsidR="005C13B5" w:rsidRPr="005C13B5" w:rsidRDefault="005C13B5" w:rsidP="005C13B5">
      <w:pPr>
        <w:spacing w:after="7"/>
        <w:rPr>
          <w:rFonts w:cstheme="minorHAnsi"/>
          <w:i/>
          <w:color w:val="7F7F7F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In “Aim”, describe the most important thing you want your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to achieve by the end of the session. In “Subsidiary aims”, relate the language skills (communicative and linguistic)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need to master in order to achieve the main aim of the lesson. Make sure the aims are learner-</w:t>
      </w:r>
      <w:proofErr w:type="spellStart"/>
      <w:r w:rsidRPr="005C13B5">
        <w:rPr>
          <w:rFonts w:cstheme="minorHAnsi"/>
          <w:i/>
          <w:color w:val="7F7F7F"/>
          <w:sz w:val="22"/>
          <w:szCs w:val="22"/>
          <w:lang w:val="en-GB"/>
        </w:rPr>
        <w:t>centered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, specific, measurable, achievable, realistic, and action oriented.  </w:t>
      </w:r>
    </w:p>
    <w:p w14:paraId="6D3B6156" w14:textId="77777777" w:rsidR="005C13B5" w:rsidRPr="005C13B5" w:rsidRDefault="005C13B5" w:rsidP="005C13B5">
      <w:pPr>
        <w:spacing w:after="7"/>
        <w:rPr>
          <w:rFonts w:cstheme="minorHAnsi"/>
          <w:sz w:val="22"/>
          <w:szCs w:val="22"/>
          <w:lang w:val="en-GB"/>
        </w:rPr>
      </w:pPr>
    </w:p>
    <w:tbl>
      <w:tblPr>
        <w:tblStyle w:val="TableGrid"/>
        <w:tblW w:w="10071" w:type="dxa"/>
        <w:tblInd w:w="7" w:type="dxa"/>
        <w:tblCellMar>
          <w:left w:w="111" w:type="dxa"/>
          <w:right w:w="55" w:type="dxa"/>
        </w:tblCellMar>
        <w:tblLook w:val="04A0" w:firstRow="1" w:lastRow="0" w:firstColumn="1" w:lastColumn="0" w:noHBand="0" w:noVBand="1"/>
      </w:tblPr>
      <w:tblGrid>
        <w:gridCol w:w="2515"/>
        <w:gridCol w:w="7556"/>
      </w:tblGrid>
      <w:tr w:rsidR="005C13B5" w:rsidRPr="005C13B5" w14:paraId="6655E023" w14:textId="77777777" w:rsidTr="000B5A53">
        <w:trPr>
          <w:trHeight w:val="303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CC2E5"/>
          </w:tcPr>
          <w:p w14:paraId="1A121189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755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423780D2" w14:textId="77777777" w:rsidR="005C13B5" w:rsidRPr="005C13B5" w:rsidRDefault="005C13B5" w:rsidP="000B5A53">
            <w:pPr>
              <w:ind w:left="1445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Learning objectives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="005C13B5" w:rsidRPr="005C13B5" w14:paraId="07F5B42A" w14:textId="77777777" w:rsidTr="000B5A53">
        <w:trPr>
          <w:trHeight w:val="524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0784957B" w14:textId="77777777" w:rsidR="005C13B5" w:rsidRPr="005C13B5" w:rsidRDefault="005C13B5" w:rsidP="000B5A53">
            <w:pPr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Aim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73F58" w14:textId="7D70A6A7" w:rsidR="005C13B5" w:rsidRP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By the end of this lesson, </w:t>
            </w:r>
            <w:r w:rsidR="005B0797">
              <w:rPr>
                <w:rFonts w:cstheme="minorHAnsi"/>
                <w:sz w:val="22"/>
                <w:szCs w:val="22"/>
                <w:lang w:val="en-GB"/>
              </w:rPr>
              <w:t>students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will be able to talk about past experiences </w:t>
            </w:r>
            <w:r w:rsidR="005B0797">
              <w:rPr>
                <w:rFonts w:cstheme="minorHAnsi"/>
                <w:sz w:val="22"/>
                <w:szCs w:val="22"/>
                <w:lang w:val="en-GB"/>
              </w:rPr>
              <w:t xml:space="preserve">by creating a Memory Book. </w:t>
            </w:r>
          </w:p>
        </w:tc>
      </w:tr>
      <w:tr w:rsidR="005C13B5" w:rsidRPr="005C13B5" w14:paraId="48CF33E5" w14:textId="77777777" w:rsidTr="000B5A53">
        <w:trPr>
          <w:trHeight w:val="798"/>
        </w:trPr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14:paraId="780D74A3" w14:textId="77777777" w:rsidR="005C13B5" w:rsidRPr="005C13B5" w:rsidRDefault="005C13B5" w:rsidP="000B5A53">
            <w:pPr>
              <w:jc w:val="right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Subsidiary aims </w:t>
            </w:r>
          </w:p>
        </w:tc>
        <w:tc>
          <w:tcPr>
            <w:tcW w:w="7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09910" w14:textId="0A4EDF20" w:rsidR="005C13B5" w:rsidRPr="005C13B5" w:rsidRDefault="005C13B5" w:rsidP="000B5A53">
            <w:pPr>
              <w:spacing w:after="4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By the end of this lesson, </w:t>
            </w:r>
            <w:proofErr w:type="spellStart"/>
            <w:r w:rsidR="001F1ED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will be able to … </w:t>
            </w:r>
          </w:p>
          <w:p w14:paraId="443CBA6D" w14:textId="77777777" w:rsidR="005C13B5" w:rsidRPr="005C13B5" w:rsidRDefault="005C13B5" w:rsidP="005C13B5">
            <w:pPr>
              <w:numPr>
                <w:ilvl w:val="0"/>
                <w:numId w:val="5"/>
              </w:numPr>
              <w:spacing w:after="40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Write events that happened in the past (routines/ stories) </w:t>
            </w:r>
          </w:p>
          <w:p w14:paraId="68C8C99A" w14:textId="77777777" w:rsidR="005C13B5" w:rsidRPr="005C13B5" w:rsidRDefault="005C13B5" w:rsidP="005C13B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Recognize the correct use of the regular and irregular verbs. </w:t>
            </w:r>
          </w:p>
          <w:p w14:paraId="79EB0942" w14:textId="77777777" w:rsidR="005C13B5" w:rsidRPr="005C13B5" w:rsidRDefault="005C13B5" w:rsidP="005C13B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Use simple past correctly. </w:t>
            </w:r>
          </w:p>
        </w:tc>
      </w:tr>
    </w:tbl>
    <w:p w14:paraId="5006A90A" w14:textId="77777777" w:rsidR="005C13B5" w:rsidRPr="005C13B5" w:rsidRDefault="005C13B5" w:rsidP="005C13B5">
      <w:pPr>
        <w:spacing w:after="35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2A8FBE19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List all the materials needed for this plan.  Please, do not include any picture or photograph. </w:t>
      </w:r>
    </w:p>
    <w:tbl>
      <w:tblPr>
        <w:tblStyle w:val="TableGrid"/>
        <w:tblW w:w="10071" w:type="dxa"/>
        <w:tblInd w:w="7" w:type="dxa"/>
        <w:tblCellMar>
          <w:top w:w="53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071"/>
      </w:tblGrid>
      <w:tr w:rsidR="005C13B5" w:rsidRPr="005C13B5" w14:paraId="32375D6D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677C9A46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Materials needed </w:t>
            </w:r>
          </w:p>
        </w:tc>
      </w:tr>
      <w:tr w:rsidR="005C13B5" w:rsidRPr="005C13B5" w14:paraId="1CDD5FCE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7EAF4" w14:textId="77777777" w:rsidR="005C13B5" w:rsidRPr="005C13B5" w:rsidRDefault="005C13B5" w:rsidP="000B5A53">
            <w:pPr>
              <w:spacing w:after="4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Notebook </w:t>
            </w:r>
          </w:p>
          <w:p w14:paraId="77CD49A3" w14:textId="77777777" w:rsidR="005C13B5" w:rsidRPr="005C13B5" w:rsidRDefault="005C13B5" w:rsidP="000B5A53">
            <w:pPr>
              <w:spacing w:after="36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Board </w:t>
            </w:r>
          </w:p>
          <w:p w14:paraId="716FCC28" w14:textId="073E156A" w:rsidR="00204014" w:rsidRDefault="00204014" w:rsidP="000B5A5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>Photos</w:t>
            </w:r>
            <w:r w:rsidR="008414B9">
              <w:rPr>
                <w:rFonts w:cstheme="minorHAnsi"/>
                <w:b/>
                <w:sz w:val="22"/>
                <w:szCs w:val="22"/>
                <w:lang w:val="en-GB"/>
              </w:rPr>
              <w:t xml:space="preserve"> of meaningful experiences in Ss’ lives. </w:t>
            </w:r>
          </w:p>
          <w:p w14:paraId="59B6A396" w14:textId="42FA40D2" w:rsidR="005C13B5" w:rsidRPr="005C13B5" w:rsidRDefault="005C13B5" w:rsidP="000B5A5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Recycled materials</w:t>
            </w:r>
            <w:r w:rsidR="00204014">
              <w:rPr>
                <w:rFonts w:cstheme="minorHAnsi"/>
                <w:b/>
                <w:sz w:val="22"/>
                <w:szCs w:val="22"/>
                <w:lang w:val="en-GB"/>
              </w:rPr>
              <w:t xml:space="preserve">  (paper, foamy, </w:t>
            </w:r>
            <w:r w:rsidR="008414B9">
              <w:rPr>
                <w:rFonts w:cstheme="minorHAnsi"/>
                <w:b/>
                <w:sz w:val="22"/>
                <w:szCs w:val="22"/>
                <w:lang w:val="en-GB"/>
              </w:rPr>
              <w:t xml:space="preserve">plastic, cardboard, glitter, </w:t>
            </w:r>
            <w:proofErr w:type="spellStart"/>
            <w:r w:rsidR="008414B9">
              <w:rPr>
                <w:rFonts w:cstheme="minorHAnsi"/>
                <w:b/>
                <w:sz w:val="22"/>
                <w:szCs w:val="22"/>
                <w:lang w:val="en-GB"/>
              </w:rPr>
              <w:t>etc</w:t>
            </w:r>
            <w:proofErr w:type="spellEnd"/>
            <w:r w:rsidR="008414B9">
              <w:rPr>
                <w:rFonts w:cstheme="minorHAnsi"/>
                <w:b/>
                <w:sz w:val="22"/>
                <w:szCs w:val="22"/>
                <w:lang w:val="en-GB"/>
              </w:rPr>
              <w:t>)</w:t>
            </w:r>
          </w:p>
          <w:p w14:paraId="4EAE936C" w14:textId="77777777" w:rsidR="005C13B5" w:rsidRDefault="005C13B5" w:rsidP="000B5A5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>Recycled paper sheets</w:t>
            </w:r>
          </w:p>
          <w:p w14:paraId="15959A73" w14:textId="1A6B9B23" w:rsidR="008414B9" w:rsidRDefault="008414B9" w:rsidP="000B5A5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Feedback Sandwich template that can be downloaded from: </w:t>
            </w:r>
            <w:hyperlink r:id="rId8" w:history="1">
              <w:r>
                <w:rPr>
                  <w:rStyle w:val="Hipervnculo"/>
                </w:rPr>
                <w:t>http://www.ascd.org/ascd-express/vol8/811-tobey.aspx</w:t>
              </w:r>
            </w:hyperlink>
          </w:p>
          <w:p w14:paraId="537272DB" w14:textId="77777777" w:rsidR="00204014" w:rsidRPr="005C13B5" w:rsidRDefault="00204014" w:rsidP="000B5A5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  <w:p w14:paraId="1A5A7F96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73B13228" w14:textId="77777777" w:rsidR="005C13B5" w:rsidRPr="005C13B5" w:rsidRDefault="005C13B5" w:rsidP="005C13B5">
      <w:pPr>
        <w:ind w:right="371"/>
        <w:jc w:val="right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color w:val="44546A"/>
          <w:sz w:val="22"/>
          <w:szCs w:val="22"/>
          <w:lang w:val="en-GB"/>
        </w:rPr>
        <w:t xml:space="preserve"> </w:t>
      </w:r>
      <w:r w:rsidRPr="005C13B5">
        <w:rPr>
          <w:rFonts w:cstheme="minorHAnsi"/>
          <w:color w:val="44546A"/>
          <w:sz w:val="22"/>
          <w:szCs w:val="22"/>
          <w:lang w:val="en-GB"/>
        </w:rPr>
        <w:tab/>
        <w:t xml:space="preserve"> </w:t>
      </w:r>
    </w:p>
    <w:p w14:paraId="6FDE1DF1" w14:textId="77777777" w:rsidR="005C13B5" w:rsidRPr="005C13B5" w:rsidRDefault="005C13B5" w:rsidP="005C13B5">
      <w:pPr>
        <w:spacing w:after="6"/>
        <w:ind w:left="-5" w:hanging="10"/>
        <w:rPr>
          <w:rFonts w:cstheme="minorHAnsi"/>
          <w:i/>
          <w:color w:val="7F7F7F"/>
          <w:sz w:val="22"/>
          <w:szCs w:val="22"/>
          <w:lang w:val="en-GB"/>
        </w:rPr>
      </w:pPr>
    </w:p>
    <w:p w14:paraId="372F98AB" w14:textId="3CF86F91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Write the name for each state of the plan. Then in the “Procedure”, write a detailed description of what the teacher and </w:t>
      </w:r>
      <w:proofErr w:type="spellStart"/>
      <w:r w:rsidR="001F1ED9">
        <w:rPr>
          <w:rFonts w:cstheme="minorHAnsi"/>
          <w:i/>
          <w:color w:val="7F7F7F"/>
          <w:sz w:val="22"/>
          <w:szCs w:val="22"/>
          <w:lang w:val="en-GB"/>
        </w:rPr>
        <w:t>Ss</w:t>
      </w:r>
      <w:proofErr w:type="spellEnd"/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 do at each stage of the session.  Be sure to be thorough so any teacher can follow this plan. Write the procedure in third person and present tense. </w:t>
      </w:r>
    </w:p>
    <w:tbl>
      <w:tblPr>
        <w:tblStyle w:val="TableGrid"/>
        <w:tblW w:w="10072" w:type="dxa"/>
        <w:tblInd w:w="7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6377"/>
        <w:gridCol w:w="2419"/>
      </w:tblGrid>
      <w:tr w:rsidR="005C13B5" w:rsidRPr="005C13B5" w14:paraId="50214018" w14:textId="77777777" w:rsidTr="005C13B5">
        <w:trPr>
          <w:trHeight w:val="30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3800A42D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Stage 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0BA713D7" w14:textId="77777777" w:rsidR="005C13B5" w:rsidRPr="005C13B5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Procedure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14:paraId="23B0C924" w14:textId="77777777" w:rsidR="005C13B5" w:rsidRPr="005C13B5" w:rsidRDefault="005C13B5" w:rsidP="000B5A53">
            <w:pPr>
              <w:ind w:left="67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sz w:val="22"/>
                <w:szCs w:val="22"/>
                <w:lang w:val="en-GB"/>
              </w:rPr>
              <w:t xml:space="preserve">Time and interaction </w:t>
            </w:r>
          </w:p>
        </w:tc>
      </w:tr>
      <w:tr w:rsidR="005C13B5" w:rsidRPr="005C13B5" w14:paraId="4F0D7BE9" w14:textId="77777777" w:rsidTr="005C13B5">
        <w:trPr>
          <w:trHeight w:val="745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4C6A4" w14:textId="77777777" w:rsidR="005C13B5" w:rsidRPr="005C13B5" w:rsidRDefault="005C13B5" w:rsidP="000B5A53">
            <w:pPr>
              <w:spacing w:after="28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Warm up </w:t>
            </w:r>
          </w:p>
          <w:p w14:paraId="1A6546F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DA8CC" w14:textId="5AC9FC2B" w:rsidR="00A83767" w:rsidRDefault="005C13B5" w:rsidP="00A83767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 </w:t>
            </w:r>
            <w:r w:rsidR="00A83767">
              <w:rPr>
                <w:rFonts w:cstheme="minorHAnsi"/>
                <w:sz w:val="22"/>
                <w:szCs w:val="22"/>
                <w:lang w:val="en-GB"/>
              </w:rPr>
              <w:t xml:space="preserve">has previously asked </w:t>
            </w:r>
            <w:proofErr w:type="spellStart"/>
            <w:r w:rsidR="00A83767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A83767">
              <w:rPr>
                <w:rFonts w:cstheme="minorHAnsi"/>
                <w:sz w:val="22"/>
                <w:szCs w:val="22"/>
                <w:lang w:val="en-GB"/>
              </w:rPr>
              <w:t xml:space="preserve"> to bring a photograph when they were children. </w:t>
            </w:r>
            <w:proofErr w:type="spellStart"/>
            <w:r w:rsidR="00A83767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A83767">
              <w:rPr>
                <w:rFonts w:cstheme="minorHAnsi"/>
                <w:sz w:val="22"/>
                <w:szCs w:val="22"/>
                <w:lang w:val="en-GB"/>
              </w:rPr>
              <w:t xml:space="preserve"> can use their mobile phones to </w:t>
            </w:r>
            <w:r w:rsidR="00143837">
              <w:rPr>
                <w:rFonts w:cstheme="minorHAnsi"/>
                <w:sz w:val="22"/>
                <w:szCs w:val="22"/>
                <w:lang w:val="en-GB"/>
              </w:rPr>
              <w:t xml:space="preserve">show the photograph. </w:t>
            </w:r>
            <w:r w:rsidR="00A83767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5DF47D4D" w14:textId="77777777" w:rsidR="00A83767" w:rsidRDefault="00A83767" w:rsidP="00A83767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143837">
              <w:rPr>
                <w:rFonts w:cstheme="minorHAnsi"/>
                <w:sz w:val="22"/>
                <w:szCs w:val="22"/>
                <w:lang w:val="en-GB"/>
              </w:rPr>
              <w:t xml:space="preserve">to walk around with the photograph and when she says “stop”, </w:t>
            </w:r>
            <w:proofErr w:type="spellStart"/>
            <w:r w:rsidR="00143837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143837">
              <w:rPr>
                <w:rFonts w:cstheme="minorHAnsi"/>
                <w:sz w:val="22"/>
                <w:szCs w:val="22"/>
                <w:lang w:val="en-GB"/>
              </w:rPr>
              <w:t xml:space="preserve"> find a classmate, show their photo and tell what they liked about that moment.   T provides </w:t>
            </w:r>
            <w:proofErr w:type="spellStart"/>
            <w:r w:rsidR="00143837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143837">
              <w:rPr>
                <w:rFonts w:cstheme="minorHAnsi"/>
                <w:sz w:val="22"/>
                <w:szCs w:val="22"/>
                <w:lang w:val="en-GB"/>
              </w:rPr>
              <w:t xml:space="preserve"> with some prompts to complete: </w:t>
            </w:r>
          </w:p>
          <w:p w14:paraId="1974DF30" w14:textId="224F0398" w:rsidR="00143837" w:rsidRDefault="00143837" w:rsidP="00143837">
            <w:pPr>
              <w:pStyle w:val="Prrafodelista"/>
              <w:numPr>
                <w:ilvl w:val="1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In this photo I was… (age)</w:t>
            </w:r>
          </w:p>
          <w:p w14:paraId="4C49A6C0" w14:textId="22F59A2F" w:rsidR="00143837" w:rsidRDefault="00143837" w:rsidP="00143837">
            <w:pPr>
              <w:pStyle w:val="Prrafodelista"/>
              <w:numPr>
                <w:ilvl w:val="1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 was… (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activity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 xml:space="preserve"> at that moment). </w:t>
            </w:r>
          </w:p>
          <w:p w14:paraId="4328B5A5" w14:textId="702F3D00" w:rsidR="00143837" w:rsidRDefault="00143837" w:rsidP="00143837">
            <w:pPr>
              <w:pStyle w:val="Prrafodelista"/>
              <w:numPr>
                <w:ilvl w:val="1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 felt… (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feelings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 xml:space="preserve"> at that moment).</w:t>
            </w:r>
          </w:p>
          <w:p w14:paraId="0E3A3230" w14:textId="77777777" w:rsidR="00143837" w:rsidRDefault="00143837" w:rsidP="00A83767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some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talk about their photos in front of the class. </w:t>
            </w:r>
          </w:p>
          <w:p w14:paraId="0E365252" w14:textId="585FB184" w:rsidR="00143837" w:rsidRPr="00143837" w:rsidRDefault="00143837" w:rsidP="00143837">
            <w:pPr>
              <w:pStyle w:val="Prrafodelista"/>
              <w:numPr>
                <w:ilvl w:val="0"/>
                <w:numId w:val="7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tells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they will remember “Memories” in the lesson.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0D19B" w14:textId="5BABF02D" w:rsidR="005C13B5" w:rsidRPr="005C13B5" w:rsidRDefault="005C13B5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lastRenderedPageBreak/>
              <w:t>1</w:t>
            </w:r>
            <w:r w:rsidR="00143837">
              <w:rPr>
                <w:rFonts w:cstheme="minorHAnsi"/>
                <w:sz w:val="22"/>
                <w:szCs w:val="22"/>
                <w:lang w:val="en-GB"/>
              </w:rPr>
              <w:t>0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minutes </w:t>
            </w:r>
          </w:p>
          <w:p w14:paraId="1B75FB88" w14:textId="77777777" w:rsidR="005C13B5" w:rsidRDefault="005C13B5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SS-SS </w:t>
            </w:r>
          </w:p>
          <w:p w14:paraId="6E29D380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55A3B795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04C6A021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52F9D306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5521807E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014B5086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415CC3A0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1EC9ABA4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39CA81B4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183F4A2E" w14:textId="22DB0D55" w:rsidR="005C13B5" w:rsidRPr="005C13B5" w:rsidRDefault="00143837" w:rsidP="00143837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</w:tc>
      </w:tr>
      <w:tr w:rsidR="005C13B5" w:rsidRPr="005C13B5" w14:paraId="5B3DB912" w14:textId="77777777" w:rsidTr="005C13B5">
        <w:trPr>
          <w:trHeight w:val="74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77222" w14:textId="0107A586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CC2700C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Pre-Task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C5F9F" w14:textId="77777777" w:rsidR="00143837" w:rsidRDefault="005C13B5" w:rsidP="005C13B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T ask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SS to get in groups of 3 people. </w:t>
            </w:r>
          </w:p>
          <w:p w14:paraId="4FB6CB6A" w14:textId="77777777" w:rsidR="00143837" w:rsidRDefault="00143837" w:rsidP="005C13B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SS share two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significant experience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s they had when they were younger. </w:t>
            </w:r>
          </w:p>
          <w:p w14:paraId="2A515334" w14:textId="6B45DF07" w:rsidR="005C13B5" w:rsidRPr="005C13B5" w:rsidRDefault="00143837" w:rsidP="005C13B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complete a chart with information about those experiences (See Appendix 1).  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talk about the time those experiences happened, how they felt in that moment, what they were doing in that moment. </w:t>
            </w:r>
          </w:p>
          <w:p w14:paraId="05288C94" w14:textId="63EF17B6" w:rsidR="005C13B5" w:rsidRPr="005C13B5" w:rsidRDefault="005C13B5" w:rsidP="008414B9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  <w:sz w:val="22"/>
                <w:szCs w:val="22"/>
                <w:lang w:val="en-GB"/>
              </w:rPr>
            </w:pPr>
            <w:r w:rsidRPr="008414B9">
              <w:rPr>
                <w:rFonts w:cstheme="minorHAnsi"/>
                <w:sz w:val="22"/>
                <w:szCs w:val="22"/>
                <w:lang w:val="en-GB"/>
              </w:rPr>
              <w:t xml:space="preserve">T chooses one person from each group and asks </w:t>
            </w:r>
            <w:r w:rsidR="00143837" w:rsidRPr="008414B9">
              <w:rPr>
                <w:rFonts w:cstheme="minorHAnsi"/>
                <w:sz w:val="22"/>
                <w:szCs w:val="22"/>
                <w:lang w:val="en-GB"/>
              </w:rPr>
              <w:t xml:space="preserve">him/her to retell </w:t>
            </w:r>
            <w:r w:rsidRPr="008414B9">
              <w:rPr>
                <w:rFonts w:cstheme="minorHAnsi"/>
                <w:sz w:val="22"/>
                <w:szCs w:val="22"/>
                <w:lang w:val="en-GB"/>
              </w:rPr>
              <w:t>the most interesting story told in the group.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74B65" w14:textId="77777777" w:rsidR="00143837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7FA5C1F5" w14:textId="28E99ECF" w:rsidR="005C13B5" w:rsidRPr="005C13B5" w:rsidRDefault="00143837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minutes </w:t>
            </w:r>
          </w:p>
          <w:p w14:paraId="150EDD0D" w14:textId="77777777" w:rsidR="005C13B5" w:rsidRPr="005C13B5" w:rsidRDefault="005C13B5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T-SS </w:t>
            </w:r>
          </w:p>
          <w:p w14:paraId="7642F7BD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45724941" w14:textId="77777777" w:rsidR="00143837" w:rsidRDefault="00143837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C712A8A" w14:textId="77777777" w:rsidR="00143837" w:rsidRDefault="00143837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C79C780" w14:textId="77777777" w:rsidR="00143837" w:rsidRPr="005C13B5" w:rsidRDefault="00143837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C632A74" w14:textId="7F435236" w:rsidR="005C13B5" w:rsidRPr="005C13B5" w:rsidRDefault="001F1ED9" w:rsidP="000B5A53">
            <w:pPr>
              <w:spacing w:after="28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10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minutes </w:t>
            </w:r>
          </w:p>
          <w:p w14:paraId="11E36245" w14:textId="603317B7" w:rsidR="005C13B5" w:rsidRPr="005C13B5" w:rsidRDefault="005C13B5" w:rsidP="001F1ED9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</w:tc>
      </w:tr>
      <w:tr w:rsidR="005C13B5" w:rsidRPr="005C13B5" w14:paraId="1622D262" w14:textId="77777777" w:rsidTr="00204014">
        <w:trPr>
          <w:trHeight w:val="1765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9F1D6BB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DC7B30C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12CE1D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61E2146E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936B9DF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38567CC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Task Cycle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439E" w14:textId="042D47CF" w:rsidR="00143837" w:rsidRDefault="00143837" w:rsidP="00204014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stay in the same groups of 3 people. </w:t>
            </w:r>
          </w:p>
          <w:p w14:paraId="7EB1C66C" w14:textId="77777777" w:rsidR="00143837" w:rsidRDefault="005C13B5" w:rsidP="00204014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 w:rsidR="001F1ED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143837">
              <w:rPr>
                <w:rFonts w:cstheme="minorHAnsi"/>
                <w:sz w:val="22"/>
                <w:szCs w:val="22"/>
                <w:lang w:val="en-GB"/>
              </w:rPr>
              <w:t xml:space="preserve"> to create a Memory book. </w:t>
            </w:r>
          </w:p>
          <w:p w14:paraId="543DEC32" w14:textId="77777777" w:rsidR="00143837" w:rsidRDefault="00143837" w:rsidP="00204014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tells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about the characteristics of the Memory Book: </w:t>
            </w:r>
          </w:p>
          <w:p w14:paraId="66F80A30" w14:textId="77777777" w:rsidR="00204014" w:rsidRDefault="00204014" w:rsidP="00204014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 Memory Book 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must be created with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recycled materials. </w:t>
            </w:r>
          </w:p>
          <w:p w14:paraId="6D416450" w14:textId="77777777" w:rsidR="00204014" w:rsidRDefault="00204014" w:rsidP="00204014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select five 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>important moment</w:t>
            </w:r>
            <w:r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they have lived in the </w:t>
            </w:r>
            <w:r>
              <w:rPr>
                <w:rFonts w:cstheme="minorHAnsi"/>
                <w:sz w:val="22"/>
                <w:szCs w:val="22"/>
                <w:lang w:val="en-GB"/>
              </w:rPr>
              <w:t>school year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</w:p>
          <w:p w14:paraId="2FEBB109" w14:textId="06F1D051" w:rsidR="005C13B5" w:rsidRDefault="00204014" w:rsidP="00204014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search photos about those moments.  If they do not find photos, they have to look for another experience they have also had. </w:t>
            </w:r>
          </w:p>
          <w:p w14:paraId="05D16302" w14:textId="08449CA4" w:rsidR="00204014" w:rsidRDefault="00204014" w:rsidP="00204014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On each page,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paste the photo and complete these prompts: </w:t>
            </w:r>
          </w:p>
          <w:p w14:paraId="71850937" w14:textId="06A03408" w:rsidR="00204014" w:rsidRDefault="00204014" w:rsidP="00204014">
            <w:pPr>
              <w:pStyle w:val="Prrafodelista"/>
              <w:numPr>
                <w:ilvl w:val="2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In this photo we were… (place)</w:t>
            </w:r>
          </w:p>
          <w:p w14:paraId="17BF8043" w14:textId="164ED273" w:rsidR="00204014" w:rsidRDefault="00204014" w:rsidP="00204014">
            <w:pPr>
              <w:pStyle w:val="Prrafodelista"/>
              <w:numPr>
                <w:ilvl w:val="2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We were… (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activity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 xml:space="preserve"> at that moment). </w:t>
            </w:r>
          </w:p>
          <w:p w14:paraId="28A858CB" w14:textId="54767800" w:rsidR="00204014" w:rsidRDefault="00204014" w:rsidP="00204014">
            <w:pPr>
              <w:pStyle w:val="Prrafodelista"/>
              <w:numPr>
                <w:ilvl w:val="2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We felt… (</w:t>
            </w:r>
            <w:proofErr w:type="gramStart"/>
            <w:r>
              <w:rPr>
                <w:rFonts w:cstheme="minorHAnsi"/>
                <w:sz w:val="22"/>
                <w:szCs w:val="22"/>
                <w:lang w:val="en-GB"/>
              </w:rPr>
              <w:t>feelings</w:t>
            </w:r>
            <w:proofErr w:type="gramEnd"/>
            <w:r>
              <w:rPr>
                <w:rFonts w:cstheme="minorHAnsi"/>
                <w:sz w:val="22"/>
                <w:szCs w:val="22"/>
                <w:lang w:val="en-GB"/>
              </w:rPr>
              <w:t xml:space="preserve"> at that moment).</w:t>
            </w:r>
          </w:p>
          <w:p w14:paraId="7FF37B62" w14:textId="77777777" w:rsidR="005C13B5" w:rsidRPr="005C13B5" w:rsidRDefault="005C13B5" w:rsidP="005C13B5">
            <w:pPr>
              <w:pStyle w:val="Prrafodelista"/>
              <w:rPr>
                <w:rFonts w:cstheme="minorHAnsi"/>
                <w:sz w:val="22"/>
                <w:szCs w:val="22"/>
                <w:lang w:val="en-GB"/>
              </w:rPr>
            </w:pPr>
          </w:p>
          <w:p w14:paraId="3AD16BFE" w14:textId="45F31A91" w:rsidR="005C13B5" w:rsidRPr="005C13B5" w:rsidRDefault="00204014" w:rsidP="00204014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put their Memory book on a table around the classroom.  </w:t>
            </w:r>
          </w:p>
          <w:p w14:paraId="0F28BFD3" w14:textId="77777777" w:rsidR="005C13B5" w:rsidRDefault="005C13B5" w:rsidP="005C13B5">
            <w:pPr>
              <w:pStyle w:val="Prrafodelista"/>
              <w:spacing w:after="28" w:line="248" w:lineRule="auto"/>
              <w:ind w:left="360"/>
              <w:rPr>
                <w:rFonts w:cstheme="minorHAnsi"/>
                <w:sz w:val="22"/>
                <w:szCs w:val="22"/>
                <w:lang w:val="en-GB"/>
              </w:rPr>
            </w:pPr>
          </w:p>
          <w:p w14:paraId="5EEEFF00" w14:textId="77777777" w:rsidR="00204014" w:rsidRDefault="00204014" w:rsidP="005C13B5">
            <w:pPr>
              <w:pStyle w:val="Prrafodelista"/>
              <w:numPr>
                <w:ilvl w:val="0"/>
                <w:numId w:val="8"/>
              </w:num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walk around the classroom reading the Memory Books and finding the most meaningful and common experiences their classmates have shared. </w:t>
            </w:r>
          </w:p>
          <w:p w14:paraId="15E29FAA" w14:textId="77777777" w:rsidR="00204014" w:rsidRPr="00204014" w:rsidRDefault="00204014" w:rsidP="00204014">
            <w:pPr>
              <w:pStyle w:val="Prrafodelista"/>
              <w:rPr>
                <w:rFonts w:cstheme="minorHAnsi"/>
                <w:sz w:val="22"/>
                <w:szCs w:val="22"/>
                <w:lang w:val="en-GB"/>
              </w:rPr>
            </w:pPr>
          </w:p>
          <w:p w14:paraId="740009DA" w14:textId="77777777" w:rsidR="005C13B5" w:rsidRDefault="00204014" w:rsidP="005C13B5">
            <w:pPr>
              <w:pStyle w:val="Prrafodelista"/>
              <w:numPr>
                <w:ilvl w:val="0"/>
                <w:numId w:val="8"/>
              </w:num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After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have read the Memory Book, T elicits from them what the most meaningful and common experiences they have shared. </w:t>
            </w:r>
          </w:p>
          <w:p w14:paraId="4086EFB9" w14:textId="77777777" w:rsidR="00204014" w:rsidRPr="00204014" w:rsidRDefault="00204014" w:rsidP="00204014">
            <w:pPr>
              <w:pStyle w:val="Prrafodelista"/>
              <w:rPr>
                <w:rFonts w:cstheme="minorHAnsi"/>
                <w:sz w:val="22"/>
                <w:szCs w:val="22"/>
                <w:lang w:val="en-GB"/>
              </w:rPr>
            </w:pPr>
          </w:p>
          <w:p w14:paraId="56725410" w14:textId="782DBC0C" w:rsidR="00204014" w:rsidRPr="00204014" w:rsidRDefault="00204014" w:rsidP="00204014">
            <w:pPr>
              <w:pStyle w:val="Prrafodelista"/>
              <w:numPr>
                <w:ilvl w:val="0"/>
                <w:numId w:val="8"/>
              </w:num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T writes Ss’ ideas about the experiences they found meaningful in the Memory Books.</w:t>
            </w:r>
          </w:p>
        </w:tc>
        <w:tc>
          <w:tcPr>
            <w:tcW w:w="24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B0FC4D9" w14:textId="20C5807A" w:rsidR="005C13B5" w:rsidRPr="005C13B5" w:rsidRDefault="001F1ED9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lastRenderedPageBreak/>
              <w:t>30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minutes</w:t>
            </w:r>
          </w:p>
          <w:p w14:paraId="26FFAD46" w14:textId="77777777" w:rsidR="005C13B5" w:rsidRP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Individual work</w:t>
            </w:r>
          </w:p>
          <w:p w14:paraId="39A71465" w14:textId="77777777" w:rsidR="005C13B5" w:rsidRP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9C648D9" w14:textId="77777777" w:rsidR="005C13B5" w:rsidRP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6E584BA" w14:textId="77777777" w:rsid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E218985" w14:textId="77777777" w:rsidR="005C13B5" w:rsidRPr="005C13B5" w:rsidRDefault="005C13B5" w:rsidP="005C13B5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10 minutes</w:t>
            </w:r>
          </w:p>
          <w:p w14:paraId="77A584C3" w14:textId="77777777" w:rsidR="005C13B5" w:rsidRDefault="005C13B5" w:rsidP="005C13B5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23E317B1" w14:textId="77777777" w:rsid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5A1095AD" w14:textId="77777777" w:rsid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494AE66A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5 minutes</w:t>
            </w:r>
          </w:p>
          <w:p w14:paraId="59763ECF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T-SS</w:t>
            </w:r>
          </w:p>
          <w:p w14:paraId="28545DEC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47A3EE97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15 minutes</w:t>
            </w:r>
          </w:p>
          <w:p w14:paraId="14AF4189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Pair work</w:t>
            </w:r>
          </w:p>
          <w:p w14:paraId="2271E5E2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68CE306" w14:textId="77777777" w:rsid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3DE8FBA" w14:textId="7F663C65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 minutes</w:t>
            </w:r>
          </w:p>
          <w:p w14:paraId="1027E5FB" w14:textId="2CB8C970" w:rsidR="001F1ED9" w:rsidRPr="005C13B5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Whole class</w:t>
            </w:r>
          </w:p>
          <w:p w14:paraId="65EE2170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814A712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B85B1BB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20 minutes</w:t>
            </w:r>
          </w:p>
          <w:p w14:paraId="5300504A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T – SS</w:t>
            </w:r>
          </w:p>
          <w:p w14:paraId="5F7419FA" w14:textId="77777777" w:rsid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  <w:p w14:paraId="04156FDB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4570C47A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22E64B3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18D9DB7B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78C5B6DA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404B9BD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54565AE8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0FEA488E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29EE33FF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  <w:p w14:paraId="324D9142" w14:textId="77777777" w:rsidR="001F1ED9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20 minutes</w:t>
            </w:r>
          </w:p>
          <w:p w14:paraId="4E14FC60" w14:textId="6FD88027" w:rsidR="001F1ED9" w:rsidRPr="005C13B5" w:rsidRDefault="001F1ED9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Group work</w:t>
            </w:r>
          </w:p>
        </w:tc>
      </w:tr>
      <w:tr w:rsidR="005C13B5" w:rsidRPr="005C13B5" w14:paraId="45DFE15A" w14:textId="77777777" w:rsidTr="001F1ED9">
        <w:trPr>
          <w:trHeight w:val="631"/>
        </w:trPr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DB578" w14:textId="0516175F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79B74" w14:textId="0832EE1B" w:rsidR="005C13B5" w:rsidRPr="001F1ED9" w:rsidRDefault="001F1ED9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Ass</w:t>
            </w:r>
            <w:r w:rsidRPr="001F1ED9">
              <w:rPr>
                <w:rFonts w:cstheme="minorHAnsi"/>
                <w:sz w:val="22"/>
                <w:szCs w:val="22"/>
                <w:lang w:val="en-GB"/>
              </w:rPr>
              <w:t>essment: Feedback Sandwich</w:t>
            </w:r>
          </w:p>
          <w:p w14:paraId="4285162C" w14:textId="77777777" w:rsidR="001F1ED9" w:rsidRPr="001F1ED9" w:rsidRDefault="005C13B5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1F1ED9"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 w:rsidRPr="001F1ED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1F1ED9">
              <w:rPr>
                <w:rFonts w:cstheme="minorHAnsi"/>
                <w:sz w:val="22"/>
                <w:szCs w:val="22"/>
                <w:lang w:val="en-GB"/>
              </w:rPr>
              <w:t xml:space="preserve"> to exchange</w:t>
            </w:r>
            <w:r w:rsidR="001F1ED9" w:rsidRPr="001F1ED9">
              <w:rPr>
                <w:rFonts w:cstheme="minorHAnsi"/>
                <w:sz w:val="22"/>
                <w:szCs w:val="22"/>
                <w:lang w:val="en-GB"/>
              </w:rPr>
              <w:t xml:space="preserve"> their Memory Books.  </w:t>
            </w:r>
          </w:p>
          <w:p w14:paraId="401C5A40" w14:textId="090A99AC" w:rsidR="001F1ED9" w:rsidRPr="001F1ED9" w:rsidRDefault="001F1ED9" w:rsidP="001F1ED9">
            <w:pPr>
              <w:spacing w:after="28" w:line="248" w:lineRule="auto"/>
              <w:rPr>
                <w:rFonts w:eastAsia="Times New Roman" w:cstheme="minorHAnsi"/>
                <w:sz w:val="22"/>
                <w:szCs w:val="22"/>
              </w:rPr>
            </w:pPr>
            <w:r w:rsidRPr="001F1ED9">
              <w:rPr>
                <w:rFonts w:cstheme="minorHAnsi"/>
                <w:sz w:val="22"/>
                <w:szCs w:val="22"/>
                <w:lang w:val="en-GB"/>
              </w:rPr>
              <w:t xml:space="preserve">In groups, </w:t>
            </w:r>
            <w:proofErr w:type="spellStart"/>
            <w:r w:rsidRPr="001F1ED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1F1ED9">
              <w:rPr>
                <w:rFonts w:cstheme="minorHAnsi"/>
                <w:sz w:val="22"/>
                <w:szCs w:val="22"/>
                <w:lang w:val="en-GB"/>
              </w:rPr>
              <w:t xml:space="preserve"> assess their peers’ Books 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by using the Sandwich template 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and </w:t>
            </w:r>
            <w:r w:rsidRPr="001F1ED9">
              <w:rPr>
                <w:rFonts w:eastAsia="Times New Roman" w:cstheme="minorHAnsi"/>
                <w:sz w:val="22"/>
                <w:szCs w:val="22"/>
              </w:rPr>
              <w:t>following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these</w:t>
            </w:r>
            <w:r w:rsidRPr="001F1ED9">
              <w:rPr>
                <w:rFonts w:eastAsia="Times New Roman" w:cstheme="minorHAnsi"/>
                <w:sz w:val="22"/>
                <w:szCs w:val="22"/>
              </w:rPr>
              <w:t xml:space="preserve"> steps:</w:t>
            </w:r>
          </w:p>
          <w:p w14:paraId="1ABF0D83" w14:textId="77777777" w:rsidR="001F1ED9" w:rsidRPr="001F1ED9" w:rsidRDefault="001F1ED9" w:rsidP="001F1ED9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1F1ED9">
              <w:rPr>
                <w:rFonts w:cstheme="minorHAnsi"/>
                <w:sz w:val="22"/>
                <w:szCs w:val="22"/>
              </w:rPr>
              <w:t>Start with a positive comment (or more) (‘the bread’):  What you met.</w:t>
            </w:r>
          </w:p>
          <w:p w14:paraId="2E762046" w14:textId="3851782F" w:rsidR="001F1ED9" w:rsidRPr="001F1ED9" w:rsidRDefault="001F1ED9" w:rsidP="001F1ED9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1F1ED9">
              <w:rPr>
                <w:rFonts w:cstheme="minorHAnsi"/>
                <w:sz w:val="22"/>
                <w:szCs w:val="22"/>
              </w:rPr>
              <w:t xml:space="preserve">Identify areas in which the student could improve and explain how they might do this by making clear and specific suggestions (‘the meat’):  What you haven’t met. </w:t>
            </w:r>
          </w:p>
          <w:p w14:paraId="04C0F46D" w14:textId="3D471A31" w:rsidR="001F1ED9" w:rsidRPr="001F1ED9" w:rsidRDefault="001F1ED9" w:rsidP="001F1ED9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line="36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1F1ED9">
              <w:rPr>
                <w:rFonts w:cstheme="minorHAnsi"/>
                <w:sz w:val="22"/>
                <w:szCs w:val="22"/>
              </w:rPr>
              <w:t xml:space="preserve">End with a positive comment (or more) that encourages and motivates the student and points the way towards future success (‘the bread’):  Next steps to consider. </w:t>
            </w:r>
          </w:p>
          <w:p w14:paraId="697F6521" w14:textId="77777777" w:rsidR="005C13B5" w:rsidRDefault="001F1ED9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tells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exchange The Sandwich template and the Memory Books. </w:t>
            </w:r>
          </w:p>
          <w:p w14:paraId="5757A031" w14:textId="77777777" w:rsidR="00204014" w:rsidRDefault="00204014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</w:p>
          <w:p w14:paraId="1DF38955" w14:textId="060E661B" w:rsidR="00204014" w:rsidRPr="005C13B5" w:rsidRDefault="00204014" w:rsidP="005C13B5">
            <w:pPr>
              <w:spacing w:after="28" w:line="248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 Feedback Sandwich template can be downloaded from: </w:t>
            </w:r>
            <w:hyperlink r:id="rId9" w:history="1">
              <w:r>
                <w:rPr>
                  <w:rStyle w:val="Hipervnculo"/>
                </w:rPr>
                <w:t>http://www.ascd.org/ascd-express/vol8/811-tobey.aspx</w:t>
              </w:r>
            </w:hyperlink>
          </w:p>
        </w:tc>
        <w:tc>
          <w:tcPr>
            <w:tcW w:w="24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853B4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7DD6C6B7" w14:textId="77777777" w:rsidTr="005C13B5">
        <w:trPr>
          <w:trHeight w:val="7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5260B" w14:textId="2B2DD408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Post-Task</w:t>
            </w: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D993A" w14:textId="66BD9C4D" w:rsidR="008414B9" w:rsidRDefault="008414B9" w:rsidP="005C13B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to focus on the statements she wrote about the most meaningful moments they previously shared.</w:t>
            </w:r>
          </w:p>
          <w:p w14:paraId="132224CB" w14:textId="55E5127A" w:rsidR="008414B9" w:rsidRDefault="008414B9" w:rsidP="005C13B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In order to make </w:t>
            </w: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aware of the use of simple past, T asks the following questions: </w:t>
            </w:r>
          </w:p>
          <w:p w14:paraId="4C4C50F6" w14:textId="2C5C3596" w:rsidR="008414B9" w:rsidRDefault="008414B9" w:rsidP="008414B9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Do these statements refer to present, past or future activities?</w:t>
            </w:r>
          </w:p>
          <w:p w14:paraId="688098ED" w14:textId="26BEF0A1" w:rsidR="008414B9" w:rsidRDefault="008414B9" w:rsidP="008414B9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When did these moments happened?  </w:t>
            </w:r>
          </w:p>
          <w:p w14:paraId="06220E4F" w14:textId="27A88368" w:rsidR="008414B9" w:rsidRPr="008414B9" w:rsidRDefault="008414B9" w:rsidP="008414B9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What tense do we use to express past experiences?</w:t>
            </w:r>
          </w:p>
          <w:p w14:paraId="6421407F" w14:textId="6D5D3295" w:rsidR="005C13B5" w:rsidRPr="005C13B5" w:rsidRDefault="005C13B5" w:rsidP="005C13B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 w:rsidR="008414B9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8414B9">
              <w:rPr>
                <w:rFonts w:cstheme="minorHAnsi"/>
                <w:sz w:val="22"/>
                <w:szCs w:val="22"/>
                <w:lang w:val="en-GB"/>
              </w:rPr>
              <w:t xml:space="preserve"> to get in the same groups they created their Memory Book, swap Memory Books with another group and identify seven statements that express past experiences and identify the action words used. 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 </w:t>
            </w:r>
          </w:p>
          <w:p w14:paraId="6AB4336F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1E26075D" w14:textId="77777777" w:rsidR="005C13B5" w:rsidRPr="005C13B5" w:rsidRDefault="005C13B5" w:rsidP="005C13B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lastRenderedPageBreak/>
              <w:t>Then SS self-assess their memory book and participation in the activities made in class by a rubric given by the T.</w:t>
            </w:r>
          </w:p>
          <w:p w14:paraId="33F52CB0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034BA" w14:textId="13571AF3" w:rsidR="005C13B5" w:rsidRPr="005C13B5" w:rsidRDefault="005C13B5" w:rsidP="000B5A53">
            <w:pPr>
              <w:spacing w:after="28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lastRenderedPageBreak/>
              <w:t>1</w:t>
            </w:r>
            <w:r w:rsidR="001F1ED9">
              <w:rPr>
                <w:rFonts w:cstheme="minorHAnsi"/>
                <w:sz w:val="22"/>
                <w:szCs w:val="22"/>
                <w:lang w:val="en-GB"/>
              </w:rPr>
              <w:t>5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minutes </w:t>
            </w:r>
          </w:p>
          <w:p w14:paraId="6611E6A6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>Pair work</w:t>
            </w:r>
          </w:p>
          <w:p w14:paraId="57CA5DB9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  <w:p w14:paraId="36BCA370" w14:textId="5B5A4A7C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5C13B5" w:rsidRPr="005C13B5" w14:paraId="3D3130AF" w14:textId="77777777" w:rsidTr="005C13B5">
        <w:trPr>
          <w:trHeight w:val="74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2622D" w14:textId="15258972" w:rsidR="005C13B5" w:rsidRPr="005C13B5" w:rsidRDefault="005C13B5" w:rsidP="000B5A53">
            <w:pPr>
              <w:spacing w:after="28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lastRenderedPageBreak/>
              <w:t xml:space="preserve">Assessment </w:t>
            </w:r>
          </w:p>
          <w:p w14:paraId="11CD3064" w14:textId="77777777" w:rsidR="005C13B5" w:rsidRPr="005C13B5" w:rsidRDefault="005C13B5" w:rsidP="000B5A53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47B2D" w14:textId="57A8BBFF" w:rsidR="008414B9" w:rsidRDefault="008414B9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Can Do Statements:</w:t>
            </w:r>
          </w:p>
          <w:p w14:paraId="07C63038" w14:textId="06188818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 provides </w:t>
            </w:r>
            <w:proofErr w:type="spellStart"/>
            <w:r w:rsidRPr="005C13B5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with a Can Do Statement chart</w:t>
            </w:r>
            <w:r w:rsidR="008414B9">
              <w:rPr>
                <w:rFonts w:cstheme="minorHAnsi"/>
                <w:sz w:val="22"/>
                <w:szCs w:val="22"/>
                <w:lang w:val="en-GB"/>
              </w:rPr>
              <w:t xml:space="preserve"> (See Appendix 1)</w:t>
            </w: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. </w:t>
            </w:r>
          </w:p>
          <w:p w14:paraId="5934772F" w14:textId="77777777" w:rsid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T asks </w:t>
            </w:r>
            <w:proofErr w:type="spellStart"/>
            <w:r w:rsidRPr="005C13B5"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 w:rsidRPr="005C13B5">
              <w:rPr>
                <w:rFonts w:cstheme="minorHAnsi"/>
                <w:sz w:val="22"/>
                <w:szCs w:val="22"/>
                <w:lang w:val="en-GB"/>
              </w:rPr>
              <w:t xml:space="preserve"> to assess their performance in the class. </w:t>
            </w:r>
          </w:p>
          <w:p w14:paraId="7DCC0383" w14:textId="1C0BE0E7" w:rsidR="008414B9" w:rsidRDefault="008414B9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GB"/>
              </w:rPr>
              <w:t>Ss</w:t>
            </w:r>
            <w:proofErr w:type="spellEnd"/>
            <w:r>
              <w:rPr>
                <w:rFonts w:cstheme="minorHAnsi"/>
                <w:sz w:val="22"/>
                <w:szCs w:val="22"/>
                <w:lang w:val="en-GB"/>
              </w:rPr>
              <w:t xml:space="preserve"> tick the column that shows their skills in the lesson: </w:t>
            </w:r>
          </w:p>
          <w:p w14:paraId="770316E3" w14:textId="77777777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20716" w14:textId="7CDB7620" w:rsidR="005C13B5" w:rsidRPr="005C13B5" w:rsidRDefault="001F1ED9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15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minutes </w:t>
            </w:r>
          </w:p>
          <w:p w14:paraId="1926C451" w14:textId="14C5A43A" w:rsidR="005C13B5" w:rsidRPr="005C13B5" w:rsidRDefault="001F1ED9" w:rsidP="000B5A53">
            <w:pPr>
              <w:spacing w:after="28"/>
              <w:ind w:left="3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Individual work</w:t>
            </w:r>
            <w:r w:rsidR="005C13B5" w:rsidRPr="005C13B5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  <w:p w14:paraId="7F460B6C" w14:textId="0A4FAA0E" w:rsidR="005C13B5" w:rsidRPr="005C13B5" w:rsidRDefault="005C13B5" w:rsidP="000B5A53">
            <w:pPr>
              <w:ind w:left="3"/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</w:tbl>
    <w:p w14:paraId="23258C8E" w14:textId="6E74D9C9" w:rsidR="005C13B5" w:rsidRPr="005C13B5" w:rsidRDefault="005C13B5" w:rsidP="005C13B5">
      <w:pPr>
        <w:spacing w:after="36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728DFB66" w14:textId="77777777" w:rsidR="005C13B5" w:rsidRPr="005C13B5" w:rsidRDefault="005C13B5" w:rsidP="005C13B5">
      <w:pPr>
        <w:spacing w:after="6"/>
        <w:ind w:left="-5" w:hanging="10"/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i/>
          <w:color w:val="7F7F7F"/>
          <w:sz w:val="22"/>
          <w:szCs w:val="22"/>
          <w:lang w:val="en-GB"/>
        </w:rPr>
        <w:t xml:space="preserve">List all a series of tips of how this plan can be adapted so other teachers can implemented in their own educational context. </w:t>
      </w:r>
    </w:p>
    <w:tbl>
      <w:tblPr>
        <w:tblStyle w:val="TableGrid"/>
        <w:tblW w:w="10071" w:type="dxa"/>
        <w:tblInd w:w="7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071"/>
      </w:tblGrid>
      <w:tr w:rsidR="005C13B5" w:rsidRPr="005C13B5" w14:paraId="2F4FD57C" w14:textId="77777777" w:rsidTr="000B5A53">
        <w:tc>
          <w:tcPr>
            <w:tcW w:w="1007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/>
          </w:tcPr>
          <w:p w14:paraId="4BF273C3" w14:textId="77777777" w:rsidR="005C13B5" w:rsidRPr="00DC330F" w:rsidRDefault="005C13B5" w:rsidP="000B5A53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DC330F">
              <w:rPr>
                <w:rFonts w:cstheme="minorHAnsi"/>
                <w:b/>
                <w:sz w:val="22"/>
                <w:szCs w:val="22"/>
                <w:lang w:val="en-GB"/>
              </w:rPr>
              <w:t xml:space="preserve">Inspiring tips for other teachers who want to implement this plan </w:t>
            </w:r>
          </w:p>
        </w:tc>
      </w:tr>
      <w:tr w:rsidR="005C13B5" w:rsidRPr="005C13B5" w14:paraId="4AAAEB17" w14:textId="77777777" w:rsidTr="000B5A53">
        <w:tc>
          <w:tcPr>
            <w:tcW w:w="1007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B344D" w14:textId="04DCB455" w:rsidR="00DC330F" w:rsidRDefault="005C13B5" w:rsidP="005C13B5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C3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-If </w:t>
            </w:r>
            <w:proofErr w:type="spellStart"/>
            <w:r w:rsidR="00DC330F" w:rsidRPr="00DC3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Ss</w:t>
            </w:r>
            <w:proofErr w:type="spellEnd"/>
            <w:r w:rsidR="00DC330F" w:rsidRPr="00DC3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don’t bring any photo, teachers can ask them to find any photo in their mobile phones and use technology in class. </w:t>
            </w:r>
          </w:p>
          <w:p w14:paraId="4354777B" w14:textId="4F288D4B" w:rsidR="00DC330F" w:rsidRDefault="00DC330F" w:rsidP="005C13B5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Teachers should be aware that they can take advantage of this lesson in order to promote positive language among students and make their friendship bonds stronger. </w:t>
            </w:r>
          </w:p>
          <w:p w14:paraId="61C14EE2" w14:textId="5AC4B7CF" w:rsidR="00DC330F" w:rsidRDefault="00DC330F" w:rsidP="005C13B5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If students need support with the list of verbs, T can have a poster in the classroom.  </w:t>
            </w:r>
          </w:p>
          <w:p w14:paraId="404FB11E" w14:textId="55268F4E" w:rsidR="00DC330F" w:rsidRPr="00DC330F" w:rsidRDefault="00DC330F" w:rsidP="005C13B5">
            <w:pPr>
              <w:pStyle w:val="Textocomentari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- Teachers can ask Ss’ parents to send them photos of the students at different ages and have a video for them to have fun and identify how beautiful those moments were in their lives. </w:t>
            </w:r>
          </w:p>
          <w:p w14:paraId="62F7A3F0" w14:textId="77777777" w:rsidR="00DC330F" w:rsidRPr="00DC330F" w:rsidRDefault="00DC330F" w:rsidP="00DC330F">
            <w:pPr>
              <w:pStyle w:val="Textocomentario"/>
              <w:rPr>
                <w:sz w:val="22"/>
                <w:szCs w:val="22"/>
                <w:lang w:val="en-US"/>
              </w:rPr>
            </w:pPr>
            <w:r w:rsidRPr="00DC3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 Teachers can also start the lesson with a song about memories.  Some songs are Memories by Maroon 5</w:t>
            </w:r>
            <w:proofErr w:type="gramStart"/>
            <w:r w:rsidRPr="00DC33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 </w:t>
            </w:r>
            <w:r w:rsidR="005C13B5" w:rsidRPr="00DC330F">
              <w:rPr>
                <w:sz w:val="22"/>
                <w:szCs w:val="22"/>
                <w:lang w:val="en-US"/>
              </w:rPr>
              <w:t>Paradise</w:t>
            </w:r>
            <w:proofErr w:type="gramEnd"/>
            <w:r w:rsidRPr="00DC330F">
              <w:rPr>
                <w:sz w:val="22"/>
                <w:szCs w:val="22"/>
                <w:lang w:val="en-US"/>
              </w:rPr>
              <w:t xml:space="preserve"> by Coldplay</w:t>
            </w:r>
            <w:r w:rsidR="005C13B5" w:rsidRPr="00DC330F">
              <w:rPr>
                <w:sz w:val="22"/>
                <w:szCs w:val="22"/>
                <w:lang w:val="en-US"/>
              </w:rPr>
              <w:t>, The Wrong Direction</w:t>
            </w:r>
            <w:r w:rsidRPr="00DC330F">
              <w:rPr>
                <w:sz w:val="22"/>
                <w:szCs w:val="22"/>
                <w:lang w:val="en-US"/>
              </w:rPr>
              <w:t xml:space="preserve"> by Passenger, Torn by </w:t>
            </w:r>
            <w:r w:rsidR="005C13B5" w:rsidRPr="00DC330F">
              <w:rPr>
                <w:sz w:val="22"/>
                <w:szCs w:val="22"/>
                <w:lang w:val="en-US"/>
              </w:rPr>
              <w:t xml:space="preserve">Natalie </w:t>
            </w:r>
            <w:proofErr w:type="spellStart"/>
            <w:r w:rsidR="005C13B5" w:rsidRPr="00DC330F">
              <w:rPr>
                <w:sz w:val="22"/>
                <w:szCs w:val="22"/>
                <w:lang w:val="en-US"/>
              </w:rPr>
              <w:t>Imbruglia</w:t>
            </w:r>
            <w:proofErr w:type="spellEnd"/>
            <w:r w:rsidR="005C13B5" w:rsidRPr="00DC330F">
              <w:rPr>
                <w:sz w:val="22"/>
                <w:szCs w:val="22"/>
                <w:lang w:val="en-US"/>
              </w:rPr>
              <w:t>, Something I Need</w:t>
            </w:r>
            <w:r w:rsidRPr="00DC330F">
              <w:rPr>
                <w:sz w:val="22"/>
                <w:szCs w:val="22"/>
                <w:lang w:val="en-US"/>
              </w:rPr>
              <w:t xml:space="preserve"> by One Republic</w:t>
            </w:r>
            <w:r w:rsidR="005C13B5" w:rsidRPr="00DC330F">
              <w:rPr>
                <w:sz w:val="22"/>
                <w:szCs w:val="22"/>
                <w:lang w:val="en-US"/>
              </w:rPr>
              <w:t xml:space="preserve">.  Teachers can find some songs at:  </w:t>
            </w:r>
          </w:p>
          <w:p w14:paraId="2DF4768F" w14:textId="5FBA2385" w:rsidR="00DC330F" w:rsidRPr="00DC330F" w:rsidRDefault="0017079E" w:rsidP="00DC330F">
            <w:pPr>
              <w:pStyle w:val="Textocomentario"/>
              <w:rPr>
                <w:sz w:val="22"/>
                <w:szCs w:val="22"/>
                <w:lang w:val="en-US"/>
              </w:rPr>
            </w:pPr>
            <w:hyperlink r:id="rId10" w:history="1">
              <w:r w:rsidR="00DC330F" w:rsidRPr="00DC330F">
                <w:rPr>
                  <w:rStyle w:val="Hipervnculo"/>
                  <w:sz w:val="22"/>
                  <w:szCs w:val="22"/>
                  <w:lang w:val="en-US"/>
                </w:rPr>
                <w:t>https://spinditty.com/playlists/Songs-About-Memories</w:t>
              </w:r>
            </w:hyperlink>
          </w:p>
          <w:p w14:paraId="24BDC121" w14:textId="515923AD" w:rsidR="005C13B5" w:rsidRPr="00DC330F" w:rsidRDefault="0017079E" w:rsidP="00DC330F">
            <w:pPr>
              <w:pStyle w:val="Textocomentario"/>
              <w:rPr>
                <w:rStyle w:val="Hipervnculo"/>
                <w:sz w:val="22"/>
                <w:szCs w:val="22"/>
                <w:lang w:val="en-US"/>
              </w:rPr>
            </w:pPr>
            <w:hyperlink r:id="rId11" w:history="1">
              <w:r w:rsidR="005C13B5" w:rsidRPr="00DC330F">
                <w:rPr>
                  <w:rStyle w:val="Hipervnculo"/>
                  <w:sz w:val="22"/>
                  <w:szCs w:val="22"/>
                  <w:lang w:val="en-US"/>
                </w:rPr>
                <w:t>https://englishlane.wordpress.com/2014/03/30/seven-songs-for-teaching-past-simple/</w:t>
              </w:r>
            </w:hyperlink>
          </w:p>
          <w:p w14:paraId="7E84E0A4" w14:textId="7E7EF89D" w:rsidR="005C13B5" w:rsidRPr="00DC330F" w:rsidRDefault="00DC330F" w:rsidP="00DC330F">
            <w:pPr>
              <w:rPr>
                <w:rFonts w:cstheme="minorHAnsi"/>
                <w:sz w:val="22"/>
                <w:szCs w:val="22"/>
                <w:lang w:val="en-GB"/>
              </w:rPr>
            </w:pPr>
            <w:r w:rsidRPr="00DC330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If students do not bring recycled material, teachers can have it in the classroom. </w:t>
            </w:r>
            <w:r w:rsidR="005C13B5" w:rsidRPr="00DC330F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A09A068" w14:textId="77777777" w:rsidR="005C13B5" w:rsidRPr="005C13B5" w:rsidRDefault="005C13B5" w:rsidP="005C13B5">
      <w:pPr>
        <w:rPr>
          <w:rFonts w:cstheme="minorHAnsi"/>
          <w:sz w:val="22"/>
          <w:szCs w:val="22"/>
          <w:lang w:val="en-GB"/>
        </w:rPr>
      </w:pPr>
      <w:r w:rsidRPr="005C13B5">
        <w:rPr>
          <w:rFonts w:cstheme="minorHAnsi"/>
          <w:sz w:val="22"/>
          <w:szCs w:val="22"/>
          <w:lang w:val="en-GB"/>
        </w:rPr>
        <w:t xml:space="preserve"> </w:t>
      </w:r>
    </w:p>
    <w:p w14:paraId="7E5B8175" w14:textId="77777777" w:rsidR="00251A7F" w:rsidRPr="005C13B5" w:rsidRDefault="00251A7F" w:rsidP="00251A7F">
      <w:pPr>
        <w:rPr>
          <w:rFonts w:cstheme="minorHAnsi"/>
          <w:sz w:val="22"/>
          <w:szCs w:val="22"/>
          <w:lang w:val="en-GB"/>
        </w:rPr>
      </w:pPr>
    </w:p>
    <w:p w14:paraId="178250E1" w14:textId="77777777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Write the key word for each category based on the content of this plan. For example:</w:t>
      </w:r>
    </w:p>
    <w:p w14:paraId="7D658673" w14:textId="77777777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>Topic: environment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Skill: reading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Linguistic: should</w:t>
      </w:r>
      <w:r w:rsidRPr="005C13B5">
        <w:rPr>
          <w:rFonts w:cstheme="minorHAnsi"/>
          <w:i/>
          <w:color w:val="7F7F7F" w:themeColor="text1" w:themeTint="80"/>
          <w:sz w:val="22"/>
          <w:szCs w:val="22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B827D1" w:rsidRPr="005C13B5" w14:paraId="54C4F1A8" w14:textId="77777777" w:rsidTr="00E7713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E3EB41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Key words</w:t>
            </w:r>
          </w:p>
        </w:tc>
      </w:tr>
      <w:tr w:rsidR="00B827D1" w:rsidRPr="005C13B5" w14:paraId="30614FB1" w14:textId="77777777" w:rsidTr="00E7713F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2779A17" w14:textId="77777777" w:rsidR="00B827D1" w:rsidRPr="005C13B5" w:rsidRDefault="00E5233E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T</w:t>
            </w:r>
            <w:r w:rsidR="00B827D1"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15F38F3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D189EE4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49457C9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9F89462" w14:textId="77777777" w:rsidR="00B827D1" w:rsidRPr="005C13B5" w:rsidRDefault="00B827D1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5C13B5">
              <w:rPr>
                <w:rFonts w:cstheme="minorHAnsi"/>
                <w:b/>
                <w:bCs/>
                <w:sz w:val="22"/>
                <w:szCs w:val="22"/>
                <w:lang w:val="en-GB"/>
              </w:rPr>
              <w:t>grade</w:t>
            </w:r>
          </w:p>
        </w:tc>
      </w:tr>
      <w:tr w:rsidR="00B827D1" w:rsidRPr="005C13B5" w14:paraId="2862ECEB" w14:textId="77777777" w:rsidTr="00E7713F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F5D8" w14:textId="27B57A5F" w:rsidR="00B827D1" w:rsidRPr="005C13B5" w:rsidRDefault="008414B9" w:rsidP="00E7713F">
            <w:pPr>
              <w:jc w:val="center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Past experiences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CFD" w14:textId="77777777" w:rsidR="00B827D1" w:rsidRDefault="008414B9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Reading</w:t>
            </w:r>
          </w:p>
          <w:p w14:paraId="623619D8" w14:textId="77777777" w:rsidR="008414B9" w:rsidRDefault="008414B9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Listening</w:t>
            </w:r>
          </w:p>
          <w:p w14:paraId="58A2E206" w14:textId="77777777" w:rsidR="008414B9" w:rsidRDefault="008414B9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Speaking</w:t>
            </w:r>
          </w:p>
          <w:p w14:paraId="10F63052" w14:textId="5C0FA277" w:rsidR="008414B9" w:rsidRPr="005C13B5" w:rsidRDefault="008414B9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6CE4" w14:textId="4827EA35" w:rsidR="00B827D1" w:rsidRPr="005C13B5" w:rsidRDefault="005B0797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 w:rsidRPr="005B0797">
              <w:rPr>
                <w:rFonts w:cstheme="minorHAnsi"/>
                <w:sz w:val="22"/>
                <w:szCs w:val="22"/>
                <w:lang w:val="en-GB"/>
              </w:rPr>
              <w:t xml:space="preserve">Simple past (Affirmative) </w:t>
            </w:r>
            <w:proofErr w:type="gramStart"/>
            <w:r w:rsidRPr="005B0797">
              <w:rPr>
                <w:rFonts w:cstheme="minorHAnsi"/>
                <w:sz w:val="22"/>
                <w:szCs w:val="22"/>
                <w:lang w:val="en-GB"/>
              </w:rPr>
              <w:t>/  Regular</w:t>
            </w:r>
            <w:proofErr w:type="gramEnd"/>
            <w:r w:rsidRPr="005B0797">
              <w:rPr>
                <w:rFonts w:cstheme="minorHAnsi"/>
                <w:sz w:val="22"/>
                <w:szCs w:val="22"/>
                <w:lang w:val="en-GB"/>
              </w:rPr>
              <w:t xml:space="preserve"> and Irregular verbs.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C06" w14:textId="69968F36" w:rsidR="00E5233E" w:rsidRPr="005C13B5" w:rsidRDefault="005B0797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Past times. 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79CF" w14:textId="77777777" w:rsidR="00B827D1" w:rsidRPr="005C13B5" w:rsidRDefault="005C13B5" w:rsidP="00E7713F">
            <w:pPr>
              <w:jc w:val="center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8</w:t>
            </w:r>
            <w:r w:rsidR="00B827D1" w:rsidRPr="005C13B5">
              <w:rPr>
                <w:rFonts w:cstheme="minorHAnsi"/>
                <w:sz w:val="22"/>
                <w:szCs w:val="22"/>
                <w:lang w:val="en-GB"/>
              </w:rPr>
              <w:t>th</w:t>
            </w:r>
          </w:p>
        </w:tc>
      </w:tr>
    </w:tbl>
    <w:p w14:paraId="7627AA71" w14:textId="7BC5F7C3" w:rsidR="00B827D1" w:rsidRPr="005C13B5" w:rsidRDefault="00B827D1" w:rsidP="00B827D1">
      <w:pPr>
        <w:rPr>
          <w:rFonts w:cstheme="minorHAnsi"/>
          <w:i/>
          <w:color w:val="7F7F7F" w:themeColor="text1" w:themeTint="80"/>
          <w:sz w:val="22"/>
          <w:szCs w:val="22"/>
          <w:lang w:val="en-GB"/>
        </w:rPr>
      </w:pPr>
    </w:p>
    <w:p w14:paraId="6AC29E4B" w14:textId="77777777" w:rsidR="00B827D1" w:rsidRPr="005C13B5" w:rsidRDefault="00B827D1" w:rsidP="00B827D1">
      <w:pPr>
        <w:rPr>
          <w:rFonts w:cstheme="minorHAnsi"/>
          <w:sz w:val="22"/>
          <w:szCs w:val="22"/>
          <w:lang w:val="en-GB"/>
        </w:rPr>
      </w:pPr>
    </w:p>
    <w:p w14:paraId="13398122" w14:textId="77777777" w:rsidR="008414B9" w:rsidRDefault="008414B9">
      <w:pPr>
        <w:spacing w:after="160" w:line="259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br w:type="page"/>
      </w:r>
    </w:p>
    <w:p w14:paraId="473F9D28" w14:textId="058D27B8" w:rsidR="00B74B91" w:rsidRDefault="008414B9">
      <w:pPr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lastRenderedPageBreak/>
        <w:t xml:space="preserve">Appendix 1: </w:t>
      </w:r>
    </w:p>
    <w:p w14:paraId="6FDD7F8F" w14:textId="77777777" w:rsidR="008414B9" w:rsidRDefault="008414B9">
      <w:pPr>
        <w:rPr>
          <w:rFonts w:cstheme="minorHAnsi"/>
          <w:sz w:val="22"/>
          <w:szCs w:val="22"/>
          <w:lang w:val="en-GB"/>
        </w:rPr>
      </w:pPr>
    </w:p>
    <w:p w14:paraId="362CE2A3" w14:textId="1E0B5498" w:rsidR="008414B9" w:rsidRDefault="008414B9" w:rsidP="008414B9">
      <w:pPr>
        <w:ind w:left="3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Can Do Statements: </w:t>
      </w:r>
    </w:p>
    <w:p w14:paraId="4C48C070" w14:textId="75325A85" w:rsidR="008414B9" w:rsidRDefault="008414B9" w:rsidP="008414B9">
      <w:pPr>
        <w:ind w:left="3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Dear student, </w:t>
      </w:r>
    </w:p>
    <w:p w14:paraId="5B12A435" w14:textId="5811FD22" w:rsidR="008414B9" w:rsidRDefault="008414B9" w:rsidP="008414B9">
      <w:pPr>
        <w:ind w:left="3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It is very important that you can be aware of your learning process, your skills and performance. </w:t>
      </w:r>
    </w:p>
    <w:p w14:paraId="4528DF89" w14:textId="4F84B9E0" w:rsidR="008414B9" w:rsidRDefault="008414B9" w:rsidP="008414B9">
      <w:pPr>
        <w:ind w:left="3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Tick the Can Do statement that expresses your level of performance in each of the given activities: </w:t>
      </w:r>
    </w:p>
    <w:p w14:paraId="2E7166E2" w14:textId="77777777" w:rsidR="008414B9" w:rsidRPr="005C13B5" w:rsidRDefault="008414B9" w:rsidP="008414B9">
      <w:pPr>
        <w:ind w:left="3"/>
        <w:rPr>
          <w:rFonts w:cstheme="minorHAnsi"/>
          <w:sz w:val="22"/>
          <w:szCs w:val="2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2410"/>
        <w:gridCol w:w="851"/>
        <w:gridCol w:w="1275"/>
        <w:gridCol w:w="1418"/>
      </w:tblGrid>
      <w:tr w:rsidR="008414B9" w:rsidRPr="005C13B5" w14:paraId="01A0891B" w14:textId="77777777" w:rsidTr="004E41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5942" w14:textId="77777777" w:rsidR="008414B9" w:rsidRPr="005C13B5" w:rsidRDefault="008414B9" w:rsidP="004E41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13B5">
              <w:rPr>
                <w:rFonts w:cstheme="minorHAnsi"/>
                <w:b/>
                <w:sz w:val="22"/>
                <w:szCs w:val="22"/>
              </w:rPr>
              <w:t>Skill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3535" w14:textId="77777777" w:rsidR="008414B9" w:rsidRPr="005C13B5" w:rsidRDefault="008414B9" w:rsidP="004E41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13B5">
              <w:rPr>
                <w:rFonts w:cstheme="minorHAnsi"/>
                <w:b/>
                <w:sz w:val="22"/>
                <w:szCs w:val="22"/>
              </w:rPr>
              <w:t>Statement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1264" w14:textId="77777777" w:rsidR="008414B9" w:rsidRPr="005C13B5" w:rsidRDefault="008414B9" w:rsidP="004E41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13B5">
              <w:rPr>
                <w:rFonts w:cstheme="minorHAnsi"/>
                <w:b/>
                <w:sz w:val="22"/>
                <w:szCs w:val="22"/>
              </w:rPr>
              <w:t>I can do this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3B86" w14:textId="77777777" w:rsidR="008414B9" w:rsidRPr="005C13B5" w:rsidRDefault="008414B9" w:rsidP="004E41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13B5">
              <w:rPr>
                <w:rFonts w:cstheme="minorHAnsi"/>
                <w:b/>
                <w:sz w:val="22"/>
                <w:szCs w:val="22"/>
              </w:rPr>
              <w:t>I can do this with help.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8288" w14:textId="77777777" w:rsidR="008414B9" w:rsidRPr="005C13B5" w:rsidRDefault="008414B9" w:rsidP="004E413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C13B5">
              <w:rPr>
                <w:rFonts w:cstheme="minorHAnsi"/>
                <w:b/>
                <w:sz w:val="22"/>
                <w:szCs w:val="22"/>
              </w:rPr>
              <w:t>I need to work on this.</w:t>
            </w:r>
          </w:p>
        </w:tc>
      </w:tr>
      <w:tr w:rsidR="008414B9" w:rsidRPr="005C13B5" w14:paraId="19A34A4B" w14:textId="77777777" w:rsidTr="004E4136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814B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cstheme="minorHAnsi"/>
                <w:sz w:val="22"/>
                <w:szCs w:val="22"/>
              </w:rPr>
              <w:t>Speaking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BB5D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Pr="005C13B5">
              <w:rPr>
                <w:rFonts w:cstheme="minorHAnsi"/>
                <w:sz w:val="22"/>
                <w:szCs w:val="22"/>
              </w:rPr>
              <w:t>xpress past experiences orally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CF11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D2E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48E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5D12CECA" w14:textId="77777777" w:rsidTr="004E413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D8B8" w14:textId="77777777" w:rsidR="008414B9" w:rsidRPr="005C13B5" w:rsidRDefault="008414B9" w:rsidP="004E4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A88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Describe photos about past experiences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AC62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170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441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4789DC78" w14:textId="77777777" w:rsidTr="004E413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F8AB" w14:textId="77777777" w:rsidR="008414B9" w:rsidRPr="005C13B5" w:rsidRDefault="008414B9" w:rsidP="004E4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976F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Actively participate </w:t>
            </w:r>
            <w:r w:rsidRPr="005C13B5">
              <w:rPr>
                <w:rFonts w:cstheme="minorHAnsi"/>
                <w:sz w:val="22"/>
                <w:szCs w:val="22"/>
              </w:rPr>
              <w:t>in the spoken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29A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70A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2435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612F0C2E" w14:textId="77777777" w:rsidTr="004E41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D1EC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cstheme="minorHAnsi"/>
                <w:sz w:val="22"/>
                <w:szCs w:val="22"/>
              </w:rPr>
              <w:t>Listening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48C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Use verbs correctly in the past tense</w:t>
            </w:r>
            <w:r w:rsidRPr="005C13B5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5FF8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760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880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4018F731" w14:textId="77777777" w:rsidTr="004E41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E10" w14:textId="77777777" w:rsidR="008414B9" w:rsidRPr="005C13B5" w:rsidRDefault="008414B9" w:rsidP="004E4136">
            <w:pPr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cstheme="minorHAnsi"/>
                <w:sz w:val="22"/>
                <w:szCs w:val="22"/>
              </w:rPr>
              <w:t>Writing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E798" w14:textId="54BD4BB3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</w:t>
            </w:r>
            <w:r w:rsidRPr="005C13B5">
              <w:rPr>
                <w:rFonts w:cstheme="minorHAnsi"/>
                <w:sz w:val="22"/>
                <w:szCs w:val="22"/>
              </w:rPr>
              <w:t>rite stories in past tense.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8EC1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6877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7BB6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747FAAE0" w14:textId="77777777" w:rsidTr="004E4136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93B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cstheme="minorHAnsi"/>
                <w:sz w:val="22"/>
                <w:szCs w:val="22"/>
              </w:rPr>
              <w:t>Inter- personal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0B85" w14:textId="2B83B3F3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Pr="005C13B5">
              <w:rPr>
                <w:rFonts w:cstheme="minorHAnsi"/>
                <w:sz w:val="22"/>
                <w:szCs w:val="22"/>
              </w:rPr>
              <w:t>espect others</w:t>
            </w:r>
            <w:r>
              <w:rPr>
                <w:rFonts w:cstheme="minorHAnsi"/>
                <w:sz w:val="22"/>
                <w:szCs w:val="22"/>
              </w:rPr>
              <w:t>’</w:t>
            </w:r>
            <w:r w:rsidRPr="005C13B5">
              <w:rPr>
                <w:rFonts w:cstheme="minorHAnsi"/>
                <w:sz w:val="22"/>
                <w:szCs w:val="22"/>
              </w:rPr>
              <w:t xml:space="preserve"> turn.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B45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CF2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B287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414B9" w:rsidRPr="005C13B5" w14:paraId="1F578E3A" w14:textId="77777777" w:rsidTr="004E413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84D" w14:textId="77777777" w:rsidR="008414B9" w:rsidRPr="005C13B5" w:rsidRDefault="008414B9" w:rsidP="004E4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D596" w14:textId="3995C982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</w:t>
            </w:r>
            <w:r w:rsidRPr="005C13B5">
              <w:rPr>
                <w:rFonts w:cstheme="minorHAnsi"/>
                <w:sz w:val="22"/>
                <w:szCs w:val="22"/>
              </w:rPr>
              <w:t>espect others when they are participating.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FBF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5C13B5">
              <w:rPr>
                <w:rFonts w:ascii="Segoe UI Symbol" w:hAnsi="Segoe UI Symbol" w:cs="Segoe UI Symbol"/>
                <w:sz w:val="22"/>
                <w:szCs w:val="22"/>
              </w:rPr>
              <w:t>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DBA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C28" w14:textId="77777777" w:rsidR="008414B9" w:rsidRPr="005C13B5" w:rsidRDefault="008414B9" w:rsidP="004E4136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2C5E3BE7" w14:textId="77777777" w:rsidR="008414B9" w:rsidRPr="005C13B5" w:rsidRDefault="008414B9">
      <w:pPr>
        <w:rPr>
          <w:rFonts w:cstheme="minorHAnsi"/>
          <w:sz w:val="22"/>
          <w:szCs w:val="22"/>
          <w:lang w:val="en-GB"/>
        </w:rPr>
      </w:pPr>
    </w:p>
    <w:sectPr w:rsidR="008414B9" w:rsidRPr="005C13B5" w:rsidSect="007F1F1B">
      <w:head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02AA" w14:textId="77777777" w:rsidR="0017079E" w:rsidRDefault="0017079E">
      <w:r>
        <w:separator/>
      </w:r>
    </w:p>
  </w:endnote>
  <w:endnote w:type="continuationSeparator" w:id="0">
    <w:p w14:paraId="04E10242" w14:textId="77777777" w:rsidR="0017079E" w:rsidRDefault="0017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3932" w14:textId="77777777" w:rsidR="0017079E" w:rsidRDefault="0017079E">
      <w:r>
        <w:separator/>
      </w:r>
    </w:p>
  </w:footnote>
  <w:footnote w:type="continuationSeparator" w:id="0">
    <w:p w14:paraId="46520334" w14:textId="77777777" w:rsidR="0017079E" w:rsidRDefault="0017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0E07A48B" w14:textId="77777777" w:rsidTr="00EF5B22">
      <w:trPr>
        <w:jc w:val="center"/>
      </w:trPr>
      <w:tc>
        <w:tcPr>
          <w:tcW w:w="2500" w:type="pct"/>
        </w:tcPr>
        <w:p w14:paraId="256566AE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887D4A2" wp14:editId="5DF4F4BC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3E20DE94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95DBEBE" wp14:editId="3C6B4ED3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5B0797" w14:paraId="67A3CF17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564014A1" w14:textId="77777777" w:rsidR="00EF5B22" w:rsidRPr="00403493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73643DCD" w14:textId="77777777" w:rsidR="00EF5B22" w:rsidRDefault="00251A7F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124C9BAC" w14:textId="77777777" w:rsidR="00EF5B22" w:rsidRPr="00EF5B22" w:rsidRDefault="0017079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197"/>
    <w:multiLevelType w:val="hybridMultilevel"/>
    <w:tmpl w:val="687E10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E35F6"/>
    <w:multiLevelType w:val="hybridMultilevel"/>
    <w:tmpl w:val="218EA52C"/>
    <w:lvl w:ilvl="0" w:tplc="4B08FE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FD7"/>
    <w:multiLevelType w:val="hybridMultilevel"/>
    <w:tmpl w:val="9E44FD6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32383"/>
    <w:multiLevelType w:val="hybridMultilevel"/>
    <w:tmpl w:val="24AC2A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476B9"/>
    <w:multiLevelType w:val="hybridMultilevel"/>
    <w:tmpl w:val="764821C2"/>
    <w:lvl w:ilvl="0" w:tplc="492C9C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9267D"/>
    <w:multiLevelType w:val="hybridMultilevel"/>
    <w:tmpl w:val="77C07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A2C19"/>
    <w:multiLevelType w:val="hybridMultilevel"/>
    <w:tmpl w:val="6D26E8D4"/>
    <w:lvl w:ilvl="0" w:tplc="4B08FEBE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7355AC"/>
    <w:multiLevelType w:val="hybridMultilevel"/>
    <w:tmpl w:val="CAC440D8"/>
    <w:lvl w:ilvl="0" w:tplc="161C8A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23C5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44D6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62554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8531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88A54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6E96E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5007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A273F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4B34E9"/>
    <w:multiLevelType w:val="hybridMultilevel"/>
    <w:tmpl w:val="31CE0B82"/>
    <w:lvl w:ilvl="0" w:tplc="4B08FEBE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F"/>
    <w:rsid w:val="0002674D"/>
    <w:rsid w:val="000D07D1"/>
    <w:rsid w:val="00143837"/>
    <w:rsid w:val="0017079E"/>
    <w:rsid w:val="00192412"/>
    <w:rsid w:val="00196110"/>
    <w:rsid w:val="001E30B2"/>
    <w:rsid w:val="001F1ED9"/>
    <w:rsid w:val="001F3161"/>
    <w:rsid w:val="00204014"/>
    <w:rsid w:val="00210A24"/>
    <w:rsid w:val="002468DE"/>
    <w:rsid w:val="00251A7F"/>
    <w:rsid w:val="00287924"/>
    <w:rsid w:val="002B3C9D"/>
    <w:rsid w:val="002B6F0E"/>
    <w:rsid w:val="00357E9D"/>
    <w:rsid w:val="003668A1"/>
    <w:rsid w:val="003A092F"/>
    <w:rsid w:val="003C1DC8"/>
    <w:rsid w:val="003E623F"/>
    <w:rsid w:val="00417B33"/>
    <w:rsid w:val="00435FCE"/>
    <w:rsid w:val="004A14D8"/>
    <w:rsid w:val="005009D0"/>
    <w:rsid w:val="00515525"/>
    <w:rsid w:val="00522052"/>
    <w:rsid w:val="0052484A"/>
    <w:rsid w:val="00530471"/>
    <w:rsid w:val="005B0797"/>
    <w:rsid w:val="005B7E9B"/>
    <w:rsid w:val="005C13B5"/>
    <w:rsid w:val="005F3FF2"/>
    <w:rsid w:val="0062052E"/>
    <w:rsid w:val="00623135"/>
    <w:rsid w:val="00646125"/>
    <w:rsid w:val="00676B3E"/>
    <w:rsid w:val="0068112A"/>
    <w:rsid w:val="0069569E"/>
    <w:rsid w:val="006E10D4"/>
    <w:rsid w:val="007F6E48"/>
    <w:rsid w:val="008157C1"/>
    <w:rsid w:val="008225DF"/>
    <w:rsid w:val="00825D03"/>
    <w:rsid w:val="008414B9"/>
    <w:rsid w:val="00873F6C"/>
    <w:rsid w:val="008978B6"/>
    <w:rsid w:val="00901134"/>
    <w:rsid w:val="0092732C"/>
    <w:rsid w:val="009427A1"/>
    <w:rsid w:val="009869CD"/>
    <w:rsid w:val="009A3747"/>
    <w:rsid w:val="009E497E"/>
    <w:rsid w:val="00A009A1"/>
    <w:rsid w:val="00A32336"/>
    <w:rsid w:val="00A41F07"/>
    <w:rsid w:val="00A45080"/>
    <w:rsid w:val="00A53311"/>
    <w:rsid w:val="00A83767"/>
    <w:rsid w:val="00A85A8D"/>
    <w:rsid w:val="00AB3238"/>
    <w:rsid w:val="00B07F8A"/>
    <w:rsid w:val="00B70999"/>
    <w:rsid w:val="00B74B91"/>
    <w:rsid w:val="00B7635D"/>
    <w:rsid w:val="00B81737"/>
    <w:rsid w:val="00B827D1"/>
    <w:rsid w:val="00B955D3"/>
    <w:rsid w:val="00BD2F9D"/>
    <w:rsid w:val="00BD5CFA"/>
    <w:rsid w:val="00C0631E"/>
    <w:rsid w:val="00C86FE3"/>
    <w:rsid w:val="00CA39F6"/>
    <w:rsid w:val="00D00DB8"/>
    <w:rsid w:val="00D02342"/>
    <w:rsid w:val="00D20709"/>
    <w:rsid w:val="00D520B5"/>
    <w:rsid w:val="00DC330F"/>
    <w:rsid w:val="00DF3C43"/>
    <w:rsid w:val="00E17A2C"/>
    <w:rsid w:val="00E5233E"/>
    <w:rsid w:val="00E73CFD"/>
    <w:rsid w:val="00E83567"/>
    <w:rsid w:val="00E95700"/>
    <w:rsid w:val="00EE41C8"/>
    <w:rsid w:val="00EF1168"/>
    <w:rsid w:val="00F62885"/>
    <w:rsid w:val="00F62DBF"/>
    <w:rsid w:val="00F66012"/>
    <w:rsid w:val="00F71F12"/>
    <w:rsid w:val="00F7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A2F6"/>
  <w15:chartTrackingRefBased/>
  <w15:docId w15:val="{42D178B4-E163-48FC-BD77-392918E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7F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1A7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51A7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A7F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51A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747"/>
    <w:rPr>
      <w:color w:val="0563C1" w:themeColor="hyperlink"/>
      <w:u w:val="single"/>
    </w:rPr>
  </w:style>
  <w:style w:type="table" w:customStyle="1" w:styleId="TableGrid">
    <w:name w:val="TableGrid"/>
    <w:rsid w:val="005C13B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C13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13B5"/>
    <w:rPr>
      <w:rFonts w:ascii="Calibri" w:eastAsia="Calibri" w:hAnsi="Calibri" w:cs="Calibri"/>
      <w:color w:val="000000"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13B5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3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B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d.org/ascd-express/vol8/811-tobey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arii.perdomo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glishlane.wordpress.com/2014/03/30/seven-songs-for-teaching-past-simpl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inditty.com/playlists/Songs-About-Memo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d.org/ascd-express/vol8/811-tobey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1498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Larissa Tatiana R.B.</cp:lastModifiedBy>
  <cp:revision>9</cp:revision>
  <dcterms:created xsi:type="dcterms:W3CDTF">2019-11-22T17:53:00Z</dcterms:created>
  <dcterms:modified xsi:type="dcterms:W3CDTF">2019-12-18T12:57:00Z</dcterms:modified>
</cp:coreProperties>
</file>