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25034" w14:textId="77777777" w:rsidR="007478B0" w:rsidRDefault="00415507">
      <w:pPr>
        <w:jc w:val="center"/>
        <w:rPr>
          <w:color w:val="2E75B5"/>
        </w:rPr>
      </w:pPr>
      <w:r>
        <w:rPr>
          <w:color w:val="2E75B5"/>
        </w:rPr>
        <w:t>INSPIRING TS</w:t>
      </w:r>
    </w:p>
    <w:p w14:paraId="2C3BB721" w14:textId="77777777" w:rsidR="007478B0" w:rsidRDefault="00415507">
      <w:pPr>
        <w:jc w:val="center"/>
        <w:rPr>
          <w:color w:val="2E75B5"/>
        </w:rPr>
      </w:pPr>
      <w:r>
        <w:rPr>
          <w:color w:val="2E75B5"/>
        </w:rPr>
        <w:t>ELT PLAN TEMPLATE</w:t>
      </w:r>
    </w:p>
    <w:p w14:paraId="09ED3778" w14:textId="77777777" w:rsidR="007478B0" w:rsidRDefault="007478B0"/>
    <w:p w14:paraId="6C75BF32" w14:textId="77777777" w:rsidR="007478B0" w:rsidRDefault="00415507">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7478B0" w14:paraId="13C5042D"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7C34E1BD" w14:textId="77777777" w:rsidR="007478B0" w:rsidRDefault="00415507">
            <w:pPr>
              <w:jc w:val="center"/>
              <w:rPr>
                <w:b/>
              </w:rPr>
            </w:pPr>
            <w:r>
              <w:rPr>
                <w:b/>
              </w:rPr>
              <w:t>Author</w:t>
            </w:r>
          </w:p>
        </w:tc>
      </w:tr>
      <w:tr w:rsidR="007478B0" w14:paraId="0857BD2E" w14:textId="77777777">
        <w:tc>
          <w:tcPr>
            <w:tcW w:w="2405" w:type="dxa"/>
            <w:tcBorders>
              <w:top w:val="single" w:sz="4" w:space="0" w:color="000000"/>
              <w:left w:val="single" w:sz="4" w:space="0" w:color="000000"/>
              <w:right w:val="single" w:sz="4" w:space="0" w:color="000000"/>
            </w:tcBorders>
            <w:shd w:val="clear" w:color="auto" w:fill="FFFFFF"/>
          </w:tcPr>
          <w:p w14:paraId="083DF736" w14:textId="77777777" w:rsidR="007478B0" w:rsidRDefault="00415507">
            <w:pPr>
              <w:rPr>
                <w:b/>
              </w:rPr>
            </w:pPr>
            <w:bookmarkStart w:id="0" w:name="_heading=h.gjdgxs" w:colFirst="0" w:colLast="0"/>
            <w:bookmarkEnd w:id="0"/>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4C418352" w14:textId="77777777" w:rsidR="007478B0" w:rsidRDefault="00415507">
            <w:pPr>
              <w:rPr>
                <w:b/>
              </w:rPr>
            </w:pPr>
            <w:r>
              <w:rPr>
                <w:rFonts w:ascii="Arial" w:eastAsia="Arial" w:hAnsi="Arial" w:cs="Arial"/>
                <w:b/>
                <w:sz w:val="21"/>
                <w:szCs w:val="21"/>
              </w:rPr>
              <w:t>Carmen Libia Beltran Bravo</w:t>
            </w:r>
          </w:p>
        </w:tc>
      </w:tr>
      <w:tr w:rsidR="007478B0" w14:paraId="58874FA3"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29013FC4" w14:textId="77777777" w:rsidR="007478B0" w:rsidRDefault="00415507">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2FF80291" w14:textId="77777777" w:rsidR="007478B0" w:rsidRDefault="00415507">
            <w:pPr>
              <w:rPr>
                <w:b/>
              </w:rPr>
            </w:pPr>
            <w:r>
              <w:rPr>
                <w:b/>
              </w:rPr>
              <w:t>carmenlibiabeltran@hotmail.com</w:t>
            </w:r>
          </w:p>
        </w:tc>
      </w:tr>
      <w:tr w:rsidR="007478B0" w:rsidRPr="00682C95" w14:paraId="5E6D9738"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5A070DAF" w14:textId="77777777" w:rsidR="007478B0" w:rsidRDefault="00415507">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5BA4DADF" w14:textId="77777777" w:rsidR="007478B0" w:rsidRPr="00682C95" w:rsidRDefault="00415507">
            <w:pPr>
              <w:rPr>
                <w:b/>
                <w:sz w:val="21"/>
                <w:szCs w:val="21"/>
                <w:lang w:val="es-ES"/>
              </w:rPr>
            </w:pPr>
            <w:r w:rsidRPr="00682C95">
              <w:rPr>
                <w:b/>
                <w:sz w:val="21"/>
                <w:szCs w:val="21"/>
                <w:lang w:val="es-ES"/>
              </w:rPr>
              <w:t>I.E. Ntra. Sra. De la Candelaria</w:t>
            </w:r>
          </w:p>
        </w:tc>
      </w:tr>
    </w:tbl>
    <w:p w14:paraId="2D4F2300" w14:textId="77777777" w:rsidR="007478B0" w:rsidRPr="00682C95" w:rsidRDefault="007478B0">
      <w:pPr>
        <w:rPr>
          <w:lang w:val="es-ES"/>
        </w:rPr>
      </w:pPr>
    </w:p>
    <w:p w14:paraId="4FFE80CE" w14:textId="77777777" w:rsidR="007478B0" w:rsidRDefault="00415507">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7478B0" w14:paraId="50526C1C" w14:textId="77777777">
        <w:tc>
          <w:tcPr>
            <w:tcW w:w="2517" w:type="dxa"/>
            <w:tcBorders>
              <w:top w:val="single" w:sz="4" w:space="0" w:color="000000"/>
              <w:left w:val="single" w:sz="4" w:space="0" w:color="000000"/>
              <w:right w:val="single" w:sz="4" w:space="0" w:color="000000"/>
            </w:tcBorders>
            <w:shd w:val="clear" w:color="auto" w:fill="BDD7EE"/>
            <w:vAlign w:val="center"/>
          </w:tcPr>
          <w:p w14:paraId="71A03573" w14:textId="77777777" w:rsidR="007478B0" w:rsidRDefault="00415507">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2A2F7C15" w14:textId="77777777" w:rsidR="007478B0" w:rsidRDefault="00415507">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7AB7FC7B" w14:textId="77777777" w:rsidR="007478B0" w:rsidRDefault="00415507">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7F5DE621" w14:textId="77777777" w:rsidR="007478B0" w:rsidRDefault="00415507">
            <w:pPr>
              <w:jc w:val="center"/>
              <w:rPr>
                <w:b/>
              </w:rPr>
            </w:pPr>
            <w:r>
              <w:rPr>
                <w:b/>
              </w:rPr>
              <w:t>Project plan</w:t>
            </w:r>
          </w:p>
        </w:tc>
      </w:tr>
      <w:tr w:rsidR="007478B0" w14:paraId="1DC44AAF" w14:textId="77777777">
        <w:tc>
          <w:tcPr>
            <w:tcW w:w="2517" w:type="dxa"/>
            <w:tcBorders>
              <w:left w:val="single" w:sz="4" w:space="0" w:color="000000"/>
              <w:bottom w:val="single" w:sz="4" w:space="0" w:color="000000"/>
              <w:right w:val="single" w:sz="4" w:space="0" w:color="000000"/>
            </w:tcBorders>
            <w:shd w:val="clear" w:color="auto" w:fill="auto"/>
            <w:vAlign w:val="center"/>
          </w:tcPr>
          <w:p w14:paraId="050A4C36" w14:textId="77777777" w:rsidR="007478B0" w:rsidRDefault="007478B0">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771A6584" w14:textId="77777777" w:rsidR="007478B0" w:rsidRDefault="007478B0">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4AB5781B" w14:textId="77777777" w:rsidR="007478B0" w:rsidRDefault="00415507">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2ECD8717" w14:textId="77777777" w:rsidR="007478B0" w:rsidRDefault="007478B0">
            <w:pPr>
              <w:jc w:val="center"/>
              <w:rPr>
                <w:sz w:val="21"/>
                <w:szCs w:val="21"/>
              </w:rPr>
            </w:pPr>
          </w:p>
        </w:tc>
      </w:tr>
    </w:tbl>
    <w:p w14:paraId="0E71E070" w14:textId="77777777" w:rsidR="007478B0" w:rsidRDefault="007478B0">
      <w:pPr>
        <w:rPr>
          <w:i/>
          <w:color w:val="7F7F7F"/>
        </w:rPr>
      </w:pPr>
    </w:p>
    <w:p w14:paraId="41BBD964" w14:textId="77777777" w:rsidR="007478B0" w:rsidRDefault="00415507">
      <w:pPr>
        <w:rPr>
          <w:i/>
          <w:color w:val="7F7F7F"/>
        </w:rPr>
      </w:pPr>
      <w:r>
        <w:rPr>
          <w:i/>
          <w:color w:val="7F7F7F"/>
        </w:rPr>
        <w:t xml:space="preserve">Write a few lines about the usefulness of this plan for the Colombian English Ts </w:t>
      </w:r>
    </w:p>
    <w:p w14:paraId="5E8FADB7" w14:textId="77777777" w:rsidR="007478B0" w:rsidRDefault="00415507">
      <w:pPr>
        <w:rPr>
          <w:color w:val="7F7F7F"/>
          <w:sz w:val="20"/>
          <w:szCs w:val="20"/>
        </w:rPr>
      </w:pPr>
      <w:r>
        <w:rPr>
          <w:color w:val="7F7F7F"/>
          <w:sz w:val="20"/>
          <w:szCs w:val="20"/>
        </w:rPr>
        <w:t>Example: This lesson plan gives the Ss a chance to know about you, their new T, and it also gives you a valuable opportunity to assess your Ss' level. It can also be a useful and productive class if you ever find yourself substituting a class at short noti</w:t>
      </w:r>
      <w:r>
        <w:rPr>
          <w:color w:val="7F7F7F"/>
          <w:sz w:val="20"/>
          <w:szCs w:val="20"/>
        </w:rPr>
        <w:t>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7478B0" w14:paraId="576FC0EB" w14:textId="77777777">
        <w:tc>
          <w:tcPr>
            <w:tcW w:w="10070" w:type="dxa"/>
            <w:shd w:val="clear" w:color="auto" w:fill="9CC3E5"/>
          </w:tcPr>
          <w:p w14:paraId="49081DE5" w14:textId="77777777" w:rsidR="007478B0" w:rsidRDefault="00415507">
            <w:pPr>
              <w:jc w:val="center"/>
              <w:rPr>
                <w:b/>
              </w:rPr>
            </w:pPr>
            <w:r>
              <w:rPr>
                <w:b/>
              </w:rPr>
              <w:t>Author’s remarks</w:t>
            </w:r>
          </w:p>
        </w:tc>
      </w:tr>
      <w:tr w:rsidR="007478B0" w14:paraId="49DFE2B5" w14:textId="77777777">
        <w:trPr>
          <w:trHeight w:val="800"/>
        </w:trPr>
        <w:tc>
          <w:tcPr>
            <w:tcW w:w="10070" w:type="dxa"/>
          </w:tcPr>
          <w:p w14:paraId="05B9F45A" w14:textId="0863D429" w:rsidR="007478B0" w:rsidRDefault="00415507" w:rsidP="00682C95">
            <w:pPr>
              <w:rPr>
                <w:b/>
                <w:color w:val="BFBFBF"/>
              </w:rPr>
            </w:pPr>
            <w:r>
              <w:t xml:space="preserve">This plan helps </w:t>
            </w:r>
            <w:r w:rsidR="00682C95">
              <w:t>student</w:t>
            </w:r>
            <w:r>
              <w:t xml:space="preserve">s to recognize characteristics of a good citizen. By implementing it, you can share with the </w:t>
            </w:r>
            <w:r w:rsidR="00682C95">
              <w:t>students</w:t>
            </w:r>
            <w:r>
              <w:t xml:space="preserve"> new strategies for </w:t>
            </w:r>
            <w:r w:rsidR="00682C95">
              <w:t>innovating</w:t>
            </w:r>
            <w:r>
              <w:t xml:space="preserve"> your English Class</w:t>
            </w:r>
            <w:r w:rsidR="00682C95">
              <w:t xml:space="preserve">. </w:t>
            </w:r>
            <w:r>
              <w:rPr>
                <w:color w:val="000000"/>
              </w:rPr>
              <w:t>This plan also provides tools to improve the learning and knowledge.</w:t>
            </w:r>
          </w:p>
        </w:tc>
      </w:tr>
    </w:tbl>
    <w:p w14:paraId="2D091492" w14:textId="77777777" w:rsidR="007478B0" w:rsidRDefault="007478B0"/>
    <w:p w14:paraId="5066DE35" w14:textId="77777777" w:rsidR="007478B0" w:rsidRDefault="00415507">
      <w:pPr>
        <w:rPr>
          <w:i/>
          <w:color w:val="7F7F7F"/>
        </w:rPr>
      </w:pPr>
      <w:r>
        <w:rPr>
          <w:i/>
          <w:color w:val="7F7F7F"/>
        </w:rPr>
        <w:t>Complete with the information about your Ss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7478B0" w14:paraId="7FA73418" w14:textId="77777777">
        <w:tc>
          <w:tcPr>
            <w:tcW w:w="2517" w:type="dxa"/>
            <w:tcBorders>
              <w:top w:val="single" w:sz="4" w:space="0" w:color="000000"/>
              <w:left w:val="single" w:sz="4" w:space="0" w:color="000000"/>
              <w:right w:val="single" w:sz="4" w:space="0" w:color="000000"/>
            </w:tcBorders>
            <w:shd w:val="clear" w:color="auto" w:fill="BDD7EE"/>
          </w:tcPr>
          <w:p w14:paraId="156787CD" w14:textId="77777777" w:rsidR="007478B0" w:rsidRDefault="00415507">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3FD17035" w14:textId="77777777" w:rsidR="007478B0" w:rsidRDefault="00415507">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60CA6596" w14:textId="77777777" w:rsidR="007478B0" w:rsidRDefault="00415507">
            <w:pPr>
              <w:jc w:val="center"/>
              <w:rPr>
                <w:b/>
              </w:rPr>
            </w:pPr>
            <w:r>
              <w:rPr>
                <w:b/>
              </w:rPr>
              <w:t>Number of Ss</w:t>
            </w:r>
          </w:p>
        </w:tc>
        <w:tc>
          <w:tcPr>
            <w:tcW w:w="2518" w:type="dxa"/>
            <w:gridSpan w:val="2"/>
            <w:tcBorders>
              <w:top w:val="single" w:sz="4" w:space="0" w:color="000000"/>
              <w:left w:val="single" w:sz="4" w:space="0" w:color="000000"/>
              <w:right w:val="single" w:sz="4" w:space="0" w:color="000000"/>
            </w:tcBorders>
            <w:shd w:val="clear" w:color="auto" w:fill="BDD7EE"/>
          </w:tcPr>
          <w:p w14:paraId="4FA81E82" w14:textId="77777777" w:rsidR="007478B0" w:rsidRDefault="00415507">
            <w:pPr>
              <w:jc w:val="center"/>
              <w:rPr>
                <w:b/>
              </w:rPr>
            </w:pPr>
            <w:r>
              <w:rPr>
                <w:b/>
              </w:rPr>
              <w:t>Average age</w:t>
            </w:r>
          </w:p>
        </w:tc>
      </w:tr>
      <w:tr w:rsidR="007478B0" w14:paraId="074221A7" w14:textId="77777777">
        <w:tc>
          <w:tcPr>
            <w:tcW w:w="2517" w:type="dxa"/>
            <w:tcBorders>
              <w:left w:val="single" w:sz="4" w:space="0" w:color="000000"/>
              <w:bottom w:val="single" w:sz="4" w:space="0" w:color="000000"/>
              <w:right w:val="single" w:sz="4" w:space="0" w:color="000000"/>
            </w:tcBorders>
            <w:shd w:val="clear" w:color="auto" w:fill="auto"/>
          </w:tcPr>
          <w:p w14:paraId="4C8678E0" w14:textId="77777777" w:rsidR="007478B0" w:rsidRDefault="00415507">
            <w:pPr>
              <w:rPr>
                <w:b/>
                <w:sz w:val="20"/>
                <w:szCs w:val="20"/>
              </w:rPr>
            </w:pPr>
            <w:r>
              <w:rPr>
                <w:b/>
                <w:sz w:val="20"/>
                <w:szCs w:val="20"/>
              </w:rPr>
              <w:t>8TH</w:t>
            </w:r>
          </w:p>
        </w:tc>
        <w:tc>
          <w:tcPr>
            <w:tcW w:w="2517" w:type="dxa"/>
            <w:tcBorders>
              <w:left w:val="single" w:sz="4" w:space="0" w:color="000000"/>
              <w:bottom w:val="single" w:sz="4" w:space="0" w:color="000000"/>
              <w:right w:val="single" w:sz="4" w:space="0" w:color="000000"/>
            </w:tcBorders>
            <w:shd w:val="clear" w:color="auto" w:fill="auto"/>
          </w:tcPr>
          <w:p w14:paraId="5DD80277" w14:textId="1F7B1D7A" w:rsidR="007478B0" w:rsidRDefault="00415507">
            <w:pPr>
              <w:rPr>
                <w:b/>
                <w:sz w:val="20"/>
                <w:szCs w:val="20"/>
              </w:rPr>
            </w:pPr>
            <w:r>
              <w:rPr>
                <w:b/>
                <w:sz w:val="20"/>
                <w:szCs w:val="20"/>
              </w:rPr>
              <w:t>2</w:t>
            </w:r>
            <w:r w:rsidR="00682C95">
              <w:rPr>
                <w:b/>
                <w:sz w:val="20"/>
                <w:szCs w:val="20"/>
              </w:rPr>
              <w:t xml:space="preserve"> hours</w:t>
            </w:r>
          </w:p>
        </w:tc>
        <w:tc>
          <w:tcPr>
            <w:tcW w:w="2518" w:type="dxa"/>
            <w:gridSpan w:val="2"/>
            <w:tcBorders>
              <w:left w:val="single" w:sz="4" w:space="0" w:color="000000"/>
              <w:bottom w:val="single" w:sz="4" w:space="0" w:color="000000"/>
              <w:right w:val="single" w:sz="4" w:space="0" w:color="000000"/>
            </w:tcBorders>
            <w:shd w:val="clear" w:color="auto" w:fill="auto"/>
          </w:tcPr>
          <w:p w14:paraId="42E367F2" w14:textId="77777777" w:rsidR="007478B0" w:rsidRDefault="00415507">
            <w:pPr>
              <w:rPr>
                <w:sz w:val="20"/>
                <w:szCs w:val="20"/>
              </w:rPr>
            </w:pPr>
            <w:r>
              <w:rPr>
                <w:sz w:val="20"/>
                <w:szCs w:val="20"/>
              </w:rPr>
              <w:t>40</w:t>
            </w:r>
          </w:p>
        </w:tc>
        <w:tc>
          <w:tcPr>
            <w:tcW w:w="2518" w:type="dxa"/>
            <w:gridSpan w:val="2"/>
            <w:tcBorders>
              <w:left w:val="single" w:sz="4" w:space="0" w:color="000000"/>
              <w:bottom w:val="single" w:sz="4" w:space="0" w:color="000000"/>
              <w:right w:val="single" w:sz="4" w:space="0" w:color="000000"/>
            </w:tcBorders>
            <w:shd w:val="clear" w:color="auto" w:fill="auto"/>
          </w:tcPr>
          <w:p w14:paraId="29178B27" w14:textId="77777777" w:rsidR="007478B0" w:rsidRDefault="00415507">
            <w:pPr>
              <w:rPr>
                <w:sz w:val="20"/>
                <w:szCs w:val="20"/>
              </w:rPr>
            </w:pPr>
            <w:r>
              <w:rPr>
                <w:sz w:val="20"/>
                <w:szCs w:val="20"/>
              </w:rPr>
              <w:t>13 -14</w:t>
            </w:r>
          </w:p>
        </w:tc>
      </w:tr>
      <w:tr w:rsidR="007478B0" w14:paraId="094B8713" w14:textId="77777777">
        <w:tc>
          <w:tcPr>
            <w:tcW w:w="5034" w:type="dxa"/>
            <w:gridSpan w:val="2"/>
            <w:tcBorders>
              <w:top w:val="single" w:sz="4" w:space="0" w:color="000000"/>
              <w:left w:val="single" w:sz="4" w:space="0" w:color="000000"/>
              <w:right w:val="single" w:sz="4" w:space="0" w:color="000000"/>
            </w:tcBorders>
            <w:shd w:val="clear" w:color="auto" w:fill="BDD7EE"/>
          </w:tcPr>
          <w:p w14:paraId="0F11A5EA" w14:textId="77777777" w:rsidR="007478B0" w:rsidRDefault="00415507">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3316B5DC" w14:textId="77777777" w:rsidR="007478B0" w:rsidRDefault="00415507">
            <w:pPr>
              <w:jc w:val="center"/>
              <w:rPr>
                <w:b/>
              </w:rPr>
            </w:pPr>
            <w:r>
              <w:rPr>
                <w:b/>
              </w:rPr>
              <w:t>English level</w:t>
            </w:r>
          </w:p>
        </w:tc>
      </w:tr>
      <w:tr w:rsidR="007478B0" w14:paraId="4E600466" w14:textId="77777777">
        <w:tc>
          <w:tcPr>
            <w:tcW w:w="2517" w:type="dxa"/>
            <w:tcBorders>
              <w:left w:val="single" w:sz="4" w:space="0" w:color="000000"/>
              <w:bottom w:val="single" w:sz="4" w:space="0" w:color="000000"/>
              <w:right w:val="single" w:sz="4" w:space="0" w:color="000000"/>
            </w:tcBorders>
            <w:shd w:val="clear" w:color="auto" w:fill="auto"/>
          </w:tcPr>
          <w:p w14:paraId="3189A8B0" w14:textId="77777777" w:rsidR="007478B0" w:rsidRDefault="00415507">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0919380A" w14:textId="77777777" w:rsidR="007478B0" w:rsidRDefault="00415507">
            <w:r>
              <w:t>Urban   X</w:t>
            </w:r>
          </w:p>
        </w:tc>
        <w:tc>
          <w:tcPr>
            <w:tcW w:w="1678" w:type="dxa"/>
            <w:tcBorders>
              <w:left w:val="single" w:sz="4" w:space="0" w:color="000000"/>
              <w:bottom w:val="single" w:sz="4" w:space="0" w:color="000000"/>
              <w:right w:val="single" w:sz="4" w:space="0" w:color="000000"/>
            </w:tcBorders>
            <w:shd w:val="clear" w:color="auto" w:fill="auto"/>
          </w:tcPr>
          <w:p w14:paraId="278791C7" w14:textId="77777777" w:rsidR="007478B0" w:rsidRDefault="00415507">
            <w:r>
              <w:t xml:space="preserve">A1   </w:t>
            </w:r>
          </w:p>
          <w:p w14:paraId="16F05756" w14:textId="77777777" w:rsidR="007478B0" w:rsidRDefault="00415507">
            <w:r>
              <w:rPr>
                <w:rFonts w:ascii="Arial" w:eastAsia="Arial" w:hAnsi="Arial" w:cs="Arial"/>
                <w:sz w:val="22"/>
                <w:szCs w:val="22"/>
              </w:rPr>
              <w:t>This level because most of them began with the real bases only three years ago. It is  because in primary there aren’t  English Ts</w:t>
            </w:r>
          </w:p>
        </w:tc>
        <w:tc>
          <w:tcPr>
            <w:tcW w:w="1680" w:type="dxa"/>
            <w:gridSpan w:val="2"/>
            <w:tcBorders>
              <w:left w:val="single" w:sz="4" w:space="0" w:color="000000"/>
              <w:bottom w:val="single" w:sz="4" w:space="0" w:color="000000"/>
              <w:right w:val="single" w:sz="4" w:space="0" w:color="000000"/>
            </w:tcBorders>
            <w:shd w:val="clear" w:color="auto" w:fill="auto"/>
          </w:tcPr>
          <w:p w14:paraId="1D534221" w14:textId="77777777" w:rsidR="007478B0" w:rsidRDefault="00415507">
            <w:r>
              <w:t xml:space="preserve">A2   </w:t>
            </w:r>
          </w:p>
        </w:tc>
        <w:tc>
          <w:tcPr>
            <w:tcW w:w="1678" w:type="dxa"/>
            <w:tcBorders>
              <w:left w:val="single" w:sz="4" w:space="0" w:color="000000"/>
              <w:bottom w:val="single" w:sz="4" w:space="0" w:color="000000"/>
              <w:right w:val="single" w:sz="4" w:space="0" w:color="000000"/>
            </w:tcBorders>
            <w:shd w:val="clear" w:color="auto" w:fill="auto"/>
          </w:tcPr>
          <w:p w14:paraId="1E1CB532" w14:textId="77777777" w:rsidR="007478B0" w:rsidRDefault="00415507">
            <w:r>
              <w:t xml:space="preserve">B1  </w:t>
            </w:r>
          </w:p>
        </w:tc>
      </w:tr>
    </w:tbl>
    <w:p w14:paraId="54959099" w14:textId="77777777" w:rsidR="007478B0" w:rsidRDefault="007478B0"/>
    <w:p w14:paraId="08D92BBB" w14:textId="77777777" w:rsidR="007478B0" w:rsidRDefault="00415507">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7478B0" w14:paraId="60B0C50A" w14:textId="77777777">
        <w:tc>
          <w:tcPr>
            <w:tcW w:w="10070" w:type="dxa"/>
            <w:gridSpan w:val="2"/>
            <w:shd w:val="clear" w:color="auto" w:fill="BDD7EE"/>
            <w:vAlign w:val="center"/>
          </w:tcPr>
          <w:p w14:paraId="0E6F58DD" w14:textId="77777777" w:rsidR="007478B0" w:rsidRDefault="00415507">
            <w:pPr>
              <w:jc w:val="center"/>
              <w:rPr>
                <w:sz w:val="21"/>
                <w:szCs w:val="21"/>
              </w:rPr>
            </w:pPr>
            <w:r>
              <w:rPr>
                <w:b/>
              </w:rPr>
              <w:t>Curricular Focus / Axes</w:t>
            </w:r>
          </w:p>
        </w:tc>
      </w:tr>
      <w:tr w:rsidR="007478B0" w14:paraId="7732C7C8" w14:textId="77777777">
        <w:tc>
          <w:tcPr>
            <w:tcW w:w="5575" w:type="dxa"/>
            <w:shd w:val="clear" w:color="auto" w:fill="BDD7EE"/>
            <w:vAlign w:val="center"/>
          </w:tcPr>
          <w:p w14:paraId="7883F7A8" w14:textId="77777777" w:rsidR="007478B0" w:rsidRDefault="00415507">
            <w:pPr>
              <w:rPr>
                <w:b/>
              </w:rPr>
            </w:pPr>
            <w:r>
              <w:rPr>
                <w:b/>
              </w:rPr>
              <w:t>Environmental / Sustainability Education</w:t>
            </w:r>
          </w:p>
        </w:tc>
        <w:tc>
          <w:tcPr>
            <w:tcW w:w="4495" w:type="dxa"/>
            <w:shd w:val="clear" w:color="auto" w:fill="auto"/>
            <w:vAlign w:val="center"/>
          </w:tcPr>
          <w:p w14:paraId="79C0DEDD" w14:textId="77777777" w:rsidR="007478B0" w:rsidRDefault="007478B0">
            <w:pPr>
              <w:rPr>
                <w:sz w:val="21"/>
                <w:szCs w:val="21"/>
              </w:rPr>
            </w:pPr>
          </w:p>
        </w:tc>
      </w:tr>
      <w:tr w:rsidR="007478B0" w14:paraId="221ACCCD" w14:textId="77777777">
        <w:tc>
          <w:tcPr>
            <w:tcW w:w="5575" w:type="dxa"/>
            <w:shd w:val="clear" w:color="auto" w:fill="BDD7EE"/>
            <w:vAlign w:val="center"/>
          </w:tcPr>
          <w:p w14:paraId="72273B77" w14:textId="77777777" w:rsidR="007478B0" w:rsidRDefault="00415507">
            <w:pPr>
              <w:rPr>
                <w:b/>
              </w:rPr>
            </w:pPr>
            <w:r>
              <w:rPr>
                <w:b/>
              </w:rPr>
              <w:lastRenderedPageBreak/>
              <w:t>Sexual / Health Education</w:t>
            </w:r>
          </w:p>
        </w:tc>
        <w:tc>
          <w:tcPr>
            <w:tcW w:w="4495" w:type="dxa"/>
            <w:shd w:val="clear" w:color="auto" w:fill="auto"/>
            <w:vAlign w:val="center"/>
          </w:tcPr>
          <w:p w14:paraId="66212F27" w14:textId="77777777" w:rsidR="007478B0" w:rsidRDefault="007478B0">
            <w:pPr>
              <w:rPr>
                <w:sz w:val="21"/>
                <w:szCs w:val="21"/>
              </w:rPr>
            </w:pPr>
          </w:p>
        </w:tc>
      </w:tr>
      <w:tr w:rsidR="007478B0" w14:paraId="3A4339CD" w14:textId="77777777">
        <w:tc>
          <w:tcPr>
            <w:tcW w:w="5575" w:type="dxa"/>
            <w:shd w:val="clear" w:color="auto" w:fill="BDD7EE"/>
            <w:vAlign w:val="center"/>
          </w:tcPr>
          <w:p w14:paraId="792FA1F2" w14:textId="77777777" w:rsidR="007478B0" w:rsidRDefault="00415507">
            <w:pPr>
              <w:rPr>
                <w:b/>
              </w:rPr>
            </w:pPr>
            <w:r>
              <w:rPr>
                <w:b/>
              </w:rPr>
              <w:t>Construction of Citizenship / Democracy / Teenagers</w:t>
            </w:r>
          </w:p>
        </w:tc>
        <w:tc>
          <w:tcPr>
            <w:tcW w:w="4495" w:type="dxa"/>
            <w:shd w:val="clear" w:color="auto" w:fill="auto"/>
            <w:vAlign w:val="center"/>
          </w:tcPr>
          <w:p w14:paraId="3364BA13" w14:textId="77777777" w:rsidR="007478B0" w:rsidRDefault="00415507">
            <w:pPr>
              <w:rPr>
                <w:b/>
                <w:sz w:val="21"/>
                <w:szCs w:val="21"/>
              </w:rPr>
            </w:pPr>
            <w:r>
              <w:rPr>
                <w:sz w:val="21"/>
                <w:szCs w:val="21"/>
              </w:rPr>
              <w:t xml:space="preserve">  </w:t>
            </w:r>
            <w:r>
              <w:rPr>
                <w:b/>
              </w:rPr>
              <w:t>X</w:t>
            </w:r>
          </w:p>
        </w:tc>
      </w:tr>
      <w:tr w:rsidR="007478B0" w14:paraId="364645B5" w14:textId="77777777">
        <w:tc>
          <w:tcPr>
            <w:tcW w:w="5575" w:type="dxa"/>
            <w:shd w:val="clear" w:color="auto" w:fill="BDD7EE"/>
            <w:vAlign w:val="center"/>
          </w:tcPr>
          <w:p w14:paraId="400D5194" w14:textId="77777777" w:rsidR="007478B0" w:rsidRDefault="00415507">
            <w:pPr>
              <w:rPr>
                <w:b/>
              </w:rPr>
            </w:pPr>
            <w:r>
              <w:rPr>
                <w:b/>
              </w:rPr>
              <w:t>Globalization</w:t>
            </w:r>
          </w:p>
        </w:tc>
        <w:tc>
          <w:tcPr>
            <w:tcW w:w="4495" w:type="dxa"/>
            <w:shd w:val="clear" w:color="auto" w:fill="auto"/>
            <w:vAlign w:val="center"/>
          </w:tcPr>
          <w:p w14:paraId="59FF6804" w14:textId="77777777" w:rsidR="007478B0" w:rsidRDefault="007478B0">
            <w:pPr>
              <w:rPr>
                <w:sz w:val="21"/>
                <w:szCs w:val="21"/>
              </w:rPr>
            </w:pPr>
          </w:p>
        </w:tc>
      </w:tr>
    </w:tbl>
    <w:p w14:paraId="40ED0BF1" w14:textId="77777777" w:rsidR="007478B0" w:rsidRDefault="007478B0">
      <w:pPr>
        <w:rPr>
          <w:i/>
          <w:color w:val="7F7F7F"/>
        </w:rPr>
      </w:pPr>
    </w:p>
    <w:p w14:paraId="60EFF890" w14:textId="77777777" w:rsidR="007478B0" w:rsidRDefault="00415507">
      <w:r>
        <w:rPr>
          <w:i/>
          <w:color w:val="7F7F7F"/>
        </w:rPr>
        <w:t>Complete with information about the content and methodological approach of the plan</w:t>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7"/>
        <w:gridCol w:w="2429"/>
        <w:gridCol w:w="2518"/>
        <w:gridCol w:w="2526"/>
      </w:tblGrid>
      <w:tr w:rsidR="007478B0" w14:paraId="576C4195" w14:textId="77777777">
        <w:tc>
          <w:tcPr>
            <w:tcW w:w="2597" w:type="dxa"/>
            <w:shd w:val="clear" w:color="auto" w:fill="BDD7EE"/>
            <w:vAlign w:val="center"/>
          </w:tcPr>
          <w:p w14:paraId="711F883F" w14:textId="77777777" w:rsidR="007478B0" w:rsidRDefault="00415507">
            <w:pPr>
              <w:jc w:val="right"/>
              <w:rPr>
                <w:b/>
              </w:rPr>
            </w:pPr>
            <w:r>
              <w:rPr>
                <w:b/>
              </w:rPr>
              <w:t>Topic</w:t>
            </w:r>
          </w:p>
        </w:tc>
        <w:tc>
          <w:tcPr>
            <w:tcW w:w="7473" w:type="dxa"/>
            <w:gridSpan w:val="3"/>
            <w:shd w:val="clear" w:color="auto" w:fill="auto"/>
            <w:vAlign w:val="center"/>
          </w:tcPr>
          <w:p w14:paraId="61BAD438" w14:textId="77777777" w:rsidR="007478B0" w:rsidRDefault="00415507">
            <w:pPr>
              <w:rPr>
                <w:sz w:val="21"/>
                <w:szCs w:val="21"/>
              </w:rPr>
            </w:pPr>
            <w:r>
              <w:t>Have You Been A Model Citizen?</w:t>
            </w:r>
          </w:p>
        </w:tc>
      </w:tr>
      <w:tr w:rsidR="007478B0" w14:paraId="4559BCF9" w14:textId="77777777">
        <w:tc>
          <w:tcPr>
            <w:tcW w:w="2597" w:type="dxa"/>
            <w:shd w:val="clear" w:color="auto" w:fill="BDD7EE"/>
            <w:vAlign w:val="center"/>
          </w:tcPr>
          <w:p w14:paraId="6F1CD7C7" w14:textId="77777777" w:rsidR="007478B0" w:rsidRDefault="00415507">
            <w:pPr>
              <w:jc w:val="right"/>
              <w:rPr>
                <w:b/>
              </w:rPr>
            </w:pPr>
            <w:r>
              <w:rPr>
                <w:b/>
              </w:rPr>
              <w:t>Module / Unit</w:t>
            </w:r>
          </w:p>
        </w:tc>
        <w:tc>
          <w:tcPr>
            <w:tcW w:w="7473" w:type="dxa"/>
            <w:gridSpan w:val="3"/>
            <w:shd w:val="clear" w:color="auto" w:fill="auto"/>
            <w:vAlign w:val="center"/>
          </w:tcPr>
          <w:p w14:paraId="408EE7A7" w14:textId="77777777" w:rsidR="007478B0" w:rsidRDefault="00415507">
            <w:pPr>
              <w:rPr>
                <w:sz w:val="21"/>
                <w:szCs w:val="21"/>
              </w:rPr>
            </w:pPr>
            <w:r>
              <w:rPr>
                <w:sz w:val="21"/>
                <w:szCs w:val="21"/>
              </w:rPr>
              <w:t>Module 3</w:t>
            </w:r>
          </w:p>
        </w:tc>
      </w:tr>
      <w:tr w:rsidR="007478B0" w14:paraId="79CE2081" w14:textId="77777777">
        <w:tc>
          <w:tcPr>
            <w:tcW w:w="2597" w:type="dxa"/>
            <w:vMerge w:val="restart"/>
            <w:shd w:val="clear" w:color="auto" w:fill="BDD7EE"/>
            <w:vAlign w:val="center"/>
          </w:tcPr>
          <w:p w14:paraId="1EB364FD" w14:textId="77777777" w:rsidR="007478B0" w:rsidRDefault="00415507">
            <w:pPr>
              <w:jc w:val="right"/>
              <w:rPr>
                <w:b/>
              </w:rPr>
            </w:pPr>
            <w:r>
              <w:rPr>
                <w:b/>
              </w:rPr>
              <w:t>Language focus</w:t>
            </w:r>
          </w:p>
        </w:tc>
        <w:tc>
          <w:tcPr>
            <w:tcW w:w="2429" w:type="dxa"/>
            <w:shd w:val="clear" w:color="auto" w:fill="BDD7EE"/>
            <w:vAlign w:val="center"/>
          </w:tcPr>
          <w:p w14:paraId="63361127" w14:textId="77777777" w:rsidR="007478B0" w:rsidRDefault="00415507">
            <w:pPr>
              <w:jc w:val="center"/>
              <w:rPr>
                <w:sz w:val="22"/>
                <w:szCs w:val="22"/>
              </w:rPr>
            </w:pPr>
            <w:r>
              <w:rPr>
                <w:sz w:val="22"/>
                <w:szCs w:val="22"/>
              </w:rPr>
              <w:t>Language Function</w:t>
            </w:r>
          </w:p>
        </w:tc>
        <w:tc>
          <w:tcPr>
            <w:tcW w:w="2518" w:type="dxa"/>
            <w:shd w:val="clear" w:color="auto" w:fill="BDD7EE"/>
            <w:vAlign w:val="center"/>
          </w:tcPr>
          <w:p w14:paraId="2C3CFDCE" w14:textId="77777777" w:rsidR="007478B0" w:rsidRDefault="00415507">
            <w:pPr>
              <w:jc w:val="center"/>
              <w:rPr>
                <w:sz w:val="22"/>
                <w:szCs w:val="22"/>
              </w:rPr>
            </w:pPr>
            <w:r>
              <w:rPr>
                <w:sz w:val="22"/>
                <w:szCs w:val="22"/>
              </w:rPr>
              <w:t>Language skills</w:t>
            </w:r>
          </w:p>
        </w:tc>
        <w:tc>
          <w:tcPr>
            <w:tcW w:w="2526" w:type="dxa"/>
            <w:shd w:val="clear" w:color="auto" w:fill="BDD7EE"/>
            <w:vAlign w:val="center"/>
          </w:tcPr>
          <w:p w14:paraId="3AE18C3F" w14:textId="77777777" w:rsidR="007478B0" w:rsidRDefault="00415507">
            <w:pPr>
              <w:jc w:val="center"/>
              <w:rPr>
                <w:sz w:val="22"/>
                <w:szCs w:val="22"/>
              </w:rPr>
            </w:pPr>
            <w:r>
              <w:rPr>
                <w:sz w:val="22"/>
                <w:szCs w:val="22"/>
              </w:rPr>
              <w:t>Vocabulary</w:t>
            </w:r>
          </w:p>
        </w:tc>
      </w:tr>
      <w:tr w:rsidR="007478B0" w14:paraId="77873533" w14:textId="77777777">
        <w:trPr>
          <w:trHeight w:val="60"/>
        </w:trPr>
        <w:tc>
          <w:tcPr>
            <w:tcW w:w="2597" w:type="dxa"/>
            <w:vMerge/>
            <w:shd w:val="clear" w:color="auto" w:fill="BDD7EE"/>
            <w:vAlign w:val="center"/>
          </w:tcPr>
          <w:p w14:paraId="73C1E9F9" w14:textId="77777777" w:rsidR="007478B0" w:rsidRDefault="007478B0">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7139F20F" w14:textId="77777777" w:rsidR="007478B0" w:rsidRDefault="00415507">
            <w:pPr>
              <w:pBdr>
                <w:top w:val="nil"/>
                <w:left w:val="nil"/>
                <w:bottom w:val="nil"/>
                <w:right w:val="nil"/>
                <w:between w:val="nil"/>
              </w:pBdr>
              <w:rPr>
                <w:color w:val="000000"/>
              </w:rPr>
            </w:pPr>
            <w:r>
              <w:rPr>
                <w:color w:val="000000"/>
              </w:rPr>
              <w:t>*Talk about past and present experiences</w:t>
            </w:r>
          </w:p>
          <w:p w14:paraId="57082C59" w14:textId="77777777" w:rsidR="007478B0" w:rsidRDefault="00415507">
            <w:pPr>
              <w:pBdr>
                <w:top w:val="nil"/>
                <w:left w:val="nil"/>
                <w:bottom w:val="nil"/>
                <w:right w:val="nil"/>
                <w:between w:val="nil"/>
              </w:pBdr>
              <w:rPr>
                <w:color w:val="000000"/>
              </w:rPr>
            </w:pPr>
            <w:r>
              <w:rPr>
                <w:color w:val="000000"/>
              </w:rPr>
              <w:t>*Express facts and opinions.</w:t>
            </w:r>
          </w:p>
        </w:tc>
        <w:tc>
          <w:tcPr>
            <w:tcW w:w="2518" w:type="dxa"/>
            <w:shd w:val="clear" w:color="auto" w:fill="auto"/>
            <w:vAlign w:val="center"/>
          </w:tcPr>
          <w:p w14:paraId="6F9A38C2" w14:textId="77777777" w:rsidR="007478B0" w:rsidRDefault="00415507">
            <w:pPr>
              <w:rPr>
                <w:sz w:val="21"/>
                <w:szCs w:val="21"/>
              </w:rPr>
            </w:pPr>
            <w:r>
              <w:rPr>
                <w:sz w:val="21"/>
                <w:szCs w:val="21"/>
              </w:rPr>
              <w:t>Reading speaking writing and listening</w:t>
            </w:r>
          </w:p>
        </w:tc>
        <w:tc>
          <w:tcPr>
            <w:tcW w:w="2526" w:type="dxa"/>
            <w:shd w:val="clear" w:color="auto" w:fill="auto"/>
            <w:vAlign w:val="center"/>
          </w:tcPr>
          <w:p w14:paraId="0A804FEF" w14:textId="77777777" w:rsidR="007478B0" w:rsidRDefault="00415507">
            <w:pPr>
              <w:rPr>
                <w:sz w:val="21"/>
                <w:szCs w:val="21"/>
              </w:rPr>
            </w:pPr>
            <w:r>
              <w:rPr>
                <w:sz w:val="21"/>
                <w:szCs w:val="21"/>
              </w:rPr>
              <w:t xml:space="preserve">Support, campaign, charity work, help, visit, teach, volunteer, take care. </w:t>
            </w:r>
          </w:p>
        </w:tc>
      </w:tr>
      <w:tr w:rsidR="007478B0" w14:paraId="2329722C" w14:textId="77777777">
        <w:tc>
          <w:tcPr>
            <w:tcW w:w="2597" w:type="dxa"/>
            <w:shd w:val="clear" w:color="auto" w:fill="BDD7EE"/>
            <w:vAlign w:val="center"/>
          </w:tcPr>
          <w:p w14:paraId="1910DA45" w14:textId="77777777" w:rsidR="007478B0" w:rsidRDefault="00415507">
            <w:pPr>
              <w:jc w:val="right"/>
              <w:rPr>
                <w:b/>
              </w:rPr>
            </w:pPr>
            <w:r>
              <w:rPr>
                <w:b/>
              </w:rPr>
              <w:t>Principles / approach</w:t>
            </w:r>
          </w:p>
        </w:tc>
        <w:tc>
          <w:tcPr>
            <w:tcW w:w="7473" w:type="dxa"/>
            <w:gridSpan w:val="3"/>
            <w:shd w:val="clear" w:color="auto" w:fill="auto"/>
            <w:vAlign w:val="center"/>
          </w:tcPr>
          <w:p w14:paraId="36923C8B" w14:textId="77777777" w:rsidR="007478B0" w:rsidRDefault="00415507">
            <w:pPr>
              <w:rPr>
                <w:sz w:val="21"/>
                <w:szCs w:val="21"/>
              </w:rPr>
            </w:pPr>
            <w:r>
              <w:rPr>
                <w:sz w:val="21"/>
                <w:szCs w:val="21"/>
              </w:rPr>
              <w:t>Project Based Learning</w:t>
            </w:r>
          </w:p>
        </w:tc>
      </w:tr>
    </w:tbl>
    <w:p w14:paraId="080DB504" w14:textId="77777777" w:rsidR="007478B0" w:rsidRDefault="007478B0"/>
    <w:p w14:paraId="10E60251" w14:textId="77777777" w:rsidR="007478B0" w:rsidRDefault="00415507">
      <w:pPr>
        <w:rPr>
          <w:i/>
          <w:color w:val="7F7F7F"/>
        </w:rPr>
      </w:pPr>
      <w:r>
        <w:rPr>
          <w:i/>
          <w:color w:val="7F7F7F"/>
        </w:rPr>
        <w:t xml:space="preserve">In “Aim”, state what the learning goal is, in other words, what you want your Ss to achieve by the end of the session. </w:t>
      </w:r>
    </w:p>
    <w:p w14:paraId="62F3A92D" w14:textId="77777777" w:rsidR="007478B0" w:rsidRDefault="00415507">
      <w:pPr>
        <w:rPr>
          <w:i/>
          <w:color w:val="7F7F7F"/>
        </w:rPr>
      </w:pPr>
      <w:r>
        <w:rPr>
          <w:i/>
          <w:color w:val="7F7F7F"/>
        </w:rPr>
        <w:t xml:space="preserve">In “Subsidiary aims”, relate the language skills (communicative and </w:t>
      </w:r>
      <w:r>
        <w:rPr>
          <w:i/>
          <w:color w:val="7F7F7F"/>
          <w:u w:val="single"/>
        </w:rPr>
        <w:t>linguistic</w:t>
      </w:r>
      <w:r>
        <w:rPr>
          <w:i/>
          <w:color w:val="7F7F7F"/>
        </w:rPr>
        <w:t>) Ss need to master in order to achieve the main aim of th</w:t>
      </w:r>
      <w:r>
        <w:rPr>
          <w:i/>
          <w:color w:val="7F7F7F"/>
        </w:rPr>
        <w:t xml:space="preserve">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7478B0" w14:paraId="0982E1D3" w14:textId="77777777">
        <w:tc>
          <w:tcPr>
            <w:tcW w:w="10070" w:type="dxa"/>
            <w:gridSpan w:val="2"/>
            <w:shd w:val="clear" w:color="auto" w:fill="BDD7EE"/>
            <w:vAlign w:val="center"/>
          </w:tcPr>
          <w:p w14:paraId="38AE15B0" w14:textId="77777777" w:rsidR="007478B0" w:rsidRDefault="00415507">
            <w:pPr>
              <w:jc w:val="center"/>
              <w:rPr>
                <w:sz w:val="21"/>
                <w:szCs w:val="21"/>
              </w:rPr>
            </w:pPr>
            <w:r>
              <w:rPr>
                <w:b/>
              </w:rPr>
              <w:t>Learning objectives</w:t>
            </w:r>
          </w:p>
        </w:tc>
      </w:tr>
      <w:tr w:rsidR="007478B0" w14:paraId="5DA0F0B8" w14:textId="77777777">
        <w:tc>
          <w:tcPr>
            <w:tcW w:w="1794" w:type="dxa"/>
            <w:shd w:val="clear" w:color="auto" w:fill="BDD7EE"/>
            <w:vAlign w:val="center"/>
          </w:tcPr>
          <w:p w14:paraId="7D1E09CE" w14:textId="77777777" w:rsidR="007478B0" w:rsidRDefault="00415507">
            <w:pPr>
              <w:jc w:val="right"/>
              <w:rPr>
                <w:b/>
              </w:rPr>
            </w:pPr>
            <w:r>
              <w:rPr>
                <w:b/>
              </w:rPr>
              <w:t>Aim</w:t>
            </w:r>
          </w:p>
        </w:tc>
        <w:tc>
          <w:tcPr>
            <w:tcW w:w="8276" w:type="dxa"/>
            <w:shd w:val="clear" w:color="auto" w:fill="auto"/>
            <w:vAlign w:val="center"/>
          </w:tcPr>
          <w:p w14:paraId="046B1FD9" w14:textId="12F8F4D8" w:rsidR="007478B0" w:rsidRDefault="00415507">
            <w:pPr>
              <w:rPr>
                <w:sz w:val="21"/>
                <w:szCs w:val="21"/>
              </w:rPr>
            </w:pPr>
            <w:r>
              <w:rPr>
                <w:sz w:val="21"/>
                <w:szCs w:val="21"/>
              </w:rPr>
              <w:t xml:space="preserve">By the end of the lesson, ss will be able to identify </w:t>
            </w:r>
            <w:r w:rsidR="00682C95">
              <w:rPr>
                <w:sz w:val="21"/>
                <w:szCs w:val="21"/>
              </w:rPr>
              <w:t xml:space="preserve">the characteristics of a </w:t>
            </w:r>
            <w:r>
              <w:rPr>
                <w:sz w:val="21"/>
                <w:szCs w:val="21"/>
              </w:rPr>
              <w:t>good citizen</w:t>
            </w:r>
            <w:r w:rsidR="00682C95">
              <w:rPr>
                <w:sz w:val="21"/>
                <w:szCs w:val="21"/>
              </w:rPr>
              <w:t>.</w:t>
            </w:r>
          </w:p>
          <w:p w14:paraId="1CB16CA0" w14:textId="77777777" w:rsidR="007478B0" w:rsidRDefault="007478B0">
            <w:pPr>
              <w:rPr>
                <w:sz w:val="21"/>
                <w:szCs w:val="21"/>
              </w:rPr>
            </w:pPr>
          </w:p>
        </w:tc>
      </w:tr>
      <w:tr w:rsidR="007478B0" w14:paraId="768F370E" w14:textId="77777777">
        <w:tc>
          <w:tcPr>
            <w:tcW w:w="1794" w:type="dxa"/>
            <w:shd w:val="clear" w:color="auto" w:fill="BDD7EE"/>
            <w:vAlign w:val="center"/>
          </w:tcPr>
          <w:p w14:paraId="023F9E56" w14:textId="77777777" w:rsidR="007478B0" w:rsidRDefault="00415507">
            <w:pPr>
              <w:jc w:val="right"/>
              <w:rPr>
                <w:b/>
              </w:rPr>
            </w:pPr>
            <w:r>
              <w:rPr>
                <w:b/>
              </w:rPr>
              <w:t>Subsidiary aims</w:t>
            </w:r>
          </w:p>
        </w:tc>
        <w:tc>
          <w:tcPr>
            <w:tcW w:w="8276" w:type="dxa"/>
            <w:shd w:val="clear" w:color="auto" w:fill="auto"/>
            <w:vAlign w:val="center"/>
          </w:tcPr>
          <w:p w14:paraId="5DA9F466" w14:textId="77777777" w:rsidR="007478B0" w:rsidRDefault="00415507">
            <w:pPr>
              <w:rPr>
                <w:sz w:val="21"/>
                <w:szCs w:val="21"/>
              </w:rPr>
            </w:pPr>
            <w:r>
              <w:rPr>
                <w:sz w:val="21"/>
                <w:szCs w:val="21"/>
              </w:rPr>
              <w:t>By the end of this lesson, Ss will be able to …</w:t>
            </w:r>
          </w:p>
          <w:p w14:paraId="5C11DEDF" w14:textId="77777777" w:rsidR="007478B0" w:rsidRDefault="00415507">
            <w:pPr>
              <w:numPr>
                <w:ilvl w:val="0"/>
                <w:numId w:val="2"/>
              </w:numPr>
              <w:pBdr>
                <w:top w:val="nil"/>
                <w:left w:val="nil"/>
                <w:bottom w:val="nil"/>
                <w:right w:val="nil"/>
                <w:between w:val="nil"/>
              </w:pBdr>
              <w:rPr>
                <w:color w:val="000000"/>
                <w:sz w:val="21"/>
                <w:szCs w:val="21"/>
              </w:rPr>
            </w:pPr>
            <w:r>
              <w:rPr>
                <w:color w:val="000000"/>
                <w:sz w:val="21"/>
                <w:szCs w:val="21"/>
              </w:rPr>
              <w:t>Identify irregular verbs.</w:t>
            </w:r>
          </w:p>
          <w:p w14:paraId="349FFE7C" w14:textId="77777777" w:rsidR="007478B0" w:rsidRDefault="00415507">
            <w:pPr>
              <w:numPr>
                <w:ilvl w:val="0"/>
                <w:numId w:val="2"/>
              </w:numPr>
              <w:pBdr>
                <w:top w:val="nil"/>
                <w:left w:val="nil"/>
                <w:bottom w:val="nil"/>
                <w:right w:val="nil"/>
                <w:between w:val="nil"/>
              </w:pBdr>
              <w:rPr>
                <w:color w:val="000000"/>
                <w:sz w:val="21"/>
                <w:szCs w:val="21"/>
              </w:rPr>
            </w:pPr>
            <w:r>
              <w:rPr>
                <w:color w:val="000000"/>
                <w:sz w:val="21"/>
                <w:szCs w:val="21"/>
              </w:rPr>
              <w:t>Make a short oral presentation about a good citizen.</w:t>
            </w:r>
          </w:p>
          <w:p w14:paraId="78F29CFB" w14:textId="77777777" w:rsidR="007478B0" w:rsidRDefault="00415507">
            <w:pPr>
              <w:numPr>
                <w:ilvl w:val="0"/>
                <w:numId w:val="2"/>
              </w:numPr>
              <w:pBdr>
                <w:top w:val="nil"/>
                <w:left w:val="nil"/>
                <w:bottom w:val="nil"/>
                <w:right w:val="nil"/>
                <w:between w:val="nil"/>
              </w:pBdr>
              <w:rPr>
                <w:color w:val="000000"/>
                <w:sz w:val="21"/>
                <w:szCs w:val="21"/>
              </w:rPr>
            </w:pPr>
            <w:r>
              <w:rPr>
                <w:color w:val="000000"/>
                <w:sz w:val="21"/>
                <w:szCs w:val="21"/>
              </w:rPr>
              <w:t>Express facts in present perfect.</w:t>
            </w:r>
          </w:p>
          <w:p w14:paraId="0E7D4365" w14:textId="77777777" w:rsidR="007478B0" w:rsidRDefault="007478B0">
            <w:pPr>
              <w:rPr>
                <w:sz w:val="21"/>
                <w:szCs w:val="21"/>
              </w:rPr>
            </w:pPr>
          </w:p>
        </w:tc>
      </w:tr>
    </w:tbl>
    <w:p w14:paraId="6F400B38" w14:textId="77777777" w:rsidR="007478B0" w:rsidRDefault="007478B0"/>
    <w:p w14:paraId="06FB5C5B" w14:textId="77777777" w:rsidR="007478B0" w:rsidRDefault="00415507">
      <w:pPr>
        <w:rPr>
          <w:i/>
          <w:color w:val="7F7F7F"/>
        </w:rPr>
      </w:pPr>
      <w:r>
        <w:rPr>
          <w:i/>
          <w:color w:val="7F7F7F"/>
        </w:rPr>
        <w:t>List all the materials needed for this plan.  Please, do not include any picture or photogra</w:t>
      </w:r>
      <w:r>
        <w:rPr>
          <w:i/>
          <w:color w:val="7F7F7F"/>
        </w:rPr>
        <w:t>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7478B0" w14:paraId="10C33C2A" w14:textId="77777777">
        <w:tc>
          <w:tcPr>
            <w:tcW w:w="10070" w:type="dxa"/>
            <w:shd w:val="clear" w:color="auto" w:fill="BDD7EE"/>
          </w:tcPr>
          <w:p w14:paraId="7412D005" w14:textId="77777777" w:rsidR="007478B0" w:rsidRDefault="00415507">
            <w:pPr>
              <w:jc w:val="center"/>
              <w:rPr>
                <w:b/>
              </w:rPr>
            </w:pPr>
            <w:r>
              <w:rPr>
                <w:b/>
              </w:rPr>
              <w:t>Materials needed</w:t>
            </w:r>
          </w:p>
        </w:tc>
      </w:tr>
      <w:tr w:rsidR="007478B0" w14:paraId="0F16C8FE" w14:textId="77777777">
        <w:trPr>
          <w:trHeight w:val="1220"/>
        </w:trPr>
        <w:tc>
          <w:tcPr>
            <w:tcW w:w="10070" w:type="dxa"/>
            <w:shd w:val="clear" w:color="auto" w:fill="auto"/>
          </w:tcPr>
          <w:p w14:paraId="2CE7E3E9" w14:textId="77777777" w:rsidR="007478B0" w:rsidRDefault="00415507">
            <w:pPr>
              <w:rPr>
                <w:b/>
              </w:rPr>
            </w:pPr>
            <w:r>
              <w:rPr>
                <w:b/>
              </w:rPr>
              <w:t>Book: Way to go 8th grade.</w:t>
            </w:r>
          </w:p>
          <w:p w14:paraId="571F3484" w14:textId="77777777" w:rsidR="007478B0" w:rsidRDefault="00415507">
            <w:pPr>
              <w:rPr>
                <w:b/>
              </w:rPr>
            </w:pPr>
            <w:r>
              <w:rPr>
                <w:b/>
              </w:rPr>
              <w:t>Photocopies</w:t>
            </w:r>
          </w:p>
          <w:p w14:paraId="632E81BF" w14:textId="77777777" w:rsidR="007478B0" w:rsidRDefault="00415507">
            <w:pPr>
              <w:rPr>
                <w:b/>
              </w:rPr>
            </w:pPr>
            <w:r>
              <w:rPr>
                <w:b/>
              </w:rPr>
              <w:t xml:space="preserve">Dictionary   or a list of irregular verbs </w:t>
            </w:r>
          </w:p>
          <w:p w14:paraId="0A345568" w14:textId="77777777" w:rsidR="007478B0" w:rsidRDefault="00415507">
            <w:pPr>
              <w:rPr>
                <w:b/>
              </w:rPr>
            </w:pPr>
            <w:r>
              <w:rPr>
                <w:b/>
              </w:rPr>
              <w:t xml:space="preserve">Markers </w:t>
            </w:r>
          </w:p>
          <w:p w14:paraId="14BD222B" w14:textId="77777777" w:rsidR="007478B0" w:rsidRDefault="00415507">
            <w:pPr>
              <w:rPr>
                <w:b/>
              </w:rPr>
            </w:pPr>
            <w:r>
              <w:rPr>
                <w:b/>
              </w:rPr>
              <w:t>Magazines</w:t>
            </w:r>
          </w:p>
          <w:p w14:paraId="36D4859E" w14:textId="77777777" w:rsidR="007478B0" w:rsidRDefault="00415507">
            <w:pPr>
              <w:rPr>
                <w:b/>
              </w:rPr>
            </w:pPr>
            <w:r>
              <w:rPr>
                <w:b/>
              </w:rPr>
              <w:t>Cardboards.</w:t>
            </w:r>
          </w:p>
          <w:p w14:paraId="1216C881" w14:textId="77777777" w:rsidR="007478B0" w:rsidRDefault="00415507">
            <w:pPr>
              <w:rPr>
                <w:b/>
              </w:rPr>
            </w:pPr>
            <w:r>
              <w:rPr>
                <w:b/>
              </w:rPr>
              <w:t xml:space="preserve">Colours – glue </w:t>
            </w:r>
          </w:p>
        </w:tc>
      </w:tr>
    </w:tbl>
    <w:p w14:paraId="782980BA" w14:textId="77777777" w:rsidR="007478B0" w:rsidRDefault="007478B0"/>
    <w:p w14:paraId="6B3C5235" w14:textId="77777777" w:rsidR="007478B0" w:rsidRDefault="00415507">
      <w:pPr>
        <w:rPr>
          <w:i/>
          <w:color w:val="7F7F7F"/>
        </w:rPr>
      </w:pPr>
      <w:r>
        <w:rPr>
          <w:i/>
          <w:color w:val="7F7F7F"/>
        </w:rPr>
        <w:t>Write the name for each state of the plan. Then in the “Procedure”, write a detailed description of what T and Ss do at each stage of the session.</w:t>
      </w:r>
    </w:p>
    <w:p w14:paraId="042AB82A" w14:textId="77777777" w:rsidR="007478B0" w:rsidRDefault="00415507">
      <w:pPr>
        <w:rPr>
          <w:i/>
          <w:color w:val="7F7F7F"/>
        </w:rPr>
      </w:pPr>
      <w:r>
        <w:rPr>
          <w:i/>
          <w:color w:val="7F7F7F"/>
        </w:rPr>
        <w:lastRenderedPageBreak/>
        <w:t>Be sure to be thorough so any T can follow this plan. Write the procedure in third person and present tense.</w:t>
      </w:r>
    </w:p>
    <w:p w14:paraId="75E7CEF0" w14:textId="77777777" w:rsidR="007478B0" w:rsidRDefault="00415507">
      <w:pPr>
        <w:rPr>
          <w:i/>
          <w:color w:val="7F7F7F"/>
        </w:rPr>
      </w:pPr>
      <w:r>
        <w:rPr>
          <w:i/>
          <w:color w:val="7F7F7F"/>
        </w:rPr>
        <w:t xml:space="preserve">Use these conventions: </w:t>
      </w:r>
      <w:r>
        <w:rPr>
          <w:i/>
          <w:color w:val="7F7F7F"/>
        </w:rPr>
        <w:tab/>
        <w:t>T= T</w:t>
      </w:r>
      <w:r>
        <w:rPr>
          <w:i/>
          <w:color w:val="7F7F7F"/>
        </w:rPr>
        <w:tab/>
        <w:t>S= Ss</w:t>
      </w:r>
      <w:r>
        <w:rPr>
          <w:i/>
          <w:color w:val="7F7F7F"/>
        </w:rPr>
        <w:tab/>
        <w:t>Ss= Ss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7478B0" w14:paraId="2AB59797" w14:textId="77777777">
        <w:trPr>
          <w:trHeight w:val="40"/>
        </w:trPr>
        <w:tc>
          <w:tcPr>
            <w:tcW w:w="1528" w:type="dxa"/>
            <w:shd w:val="clear" w:color="auto" w:fill="BDD7EE"/>
            <w:vAlign w:val="center"/>
          </w:tcPr>
          <w:p w14:paraId="58FAC96B" w14:textId="77777777" w:rsidR="007478B0" w:rsidRDefault="00415507">
            <w:pPr>
              <w:jc w:val="center"/>
              <w:rPr>
                <w:b/>
              </w:rPr>
            </w:pPr>
            <w:r>
              <w:rPr>
                <w:b/>
              </w:rPr>
              <w:t>Stage</w:t>
            </w:r>
          </w:p>
        </w:tc>
        <w:tc>
          <w:tcPr>
            <w:tcW w:w="7126" w:type="dxa"/>
            <w:shd w:val="clear" w:color="auto" w:fill="BDD7EE"/>
            <w:vAlign w:val="center"/>
          </w:tcPr>
          <w:p w14:paraId="280DEE02" w14:textId="77777777" w:rsidR="007478B0" w:rsidRDefault="00415507">
            <w:pPr>
              <w:jc w:val="center"/>
              <w:rPr>
                <w:b/>
              </w:rPr>
            </w:pPr>
            <w:r>
              <w:rPr>
                <w:b/>
              </w:rPr>
              <w:t>Procedure</w:t>
            </w:r>
          </w:p>
        </w:tc>
        <w:tc>
          <w:tcPr>
            <w:tcW w:w="1416" w:type="dxa"/>
            <w:shd w:val="clear" w:color="auto" w:fill="BDD7EE"/>
            <w:vAlign w:val="center"/>
          </w:tcPr>
          <w:p w14:paraId="397077ED" w14:textId="77777777" w:rsidR="007478B0" w:rsidRDefault="00415507">
            <w:pPr>
              <w:jc w:val="center"/>
              <w:rPr>
                <w:b/>
              </w:rPr>
            </w:pPr>
            <w:r>
              <w:rPr>
                <w:b/>
                <w:sz w:val="22"/>
                <w:szCs w:val="22"/>
              </w:rPr>
              <w:t>Time and Patterns of interaction</w:t>
            </w:r>
          </w:p>
        </w:tc>
      </w:tr>
      <w:tr w:rsidR="007478B0" w14:paraId="0C8640E3" w14:textId="77777777">
        <w:trPr>
          <w:trHeight w:val="1080"/>
        </w:trPr>
        <w:tc>
          <w:tcPr>
            <w:tcW w:w="1528" w:type="dxa"/>
            <w:vMerge w:val="restart"/>
            <w:shd w:val="clear" w:color="auto" w:fill="auto"/>
          </w:tcPr>
          <w:p w14:paraId="13854331" w14:textId="77777777" w:rsidR="007478B0" w:rsidRDefault="00415507">
            <w:pPr>
              <w:rPr>
                <w:b/>
                <w:sz w:val="20"/>
                <w:szCs w:val="20"/>
              </w:rPr>
            </w:pPr>
            <w:r>
              <w:rPr>
                <w:b/>
                <w:sz w:val="20"/>
                <w:szCs w:val="20"/>
              </w:rPr>
              <w:t>Warm up:</w:t>
            </w:r>
          </w:p>
          <w:p w14:paraId="7A6F5F47" w14:textId="77777777" w:rsidR="007478B0" w:rsidRDefault="00415507">
            <w:pPr>
              <w:rPr>
                <w:sz w:val="20"/>
                <w:szCs w:val="20"/>
              </w:rPr>
            </w:pPr>
            <w:r>
              <w:rPr>
                <w:sz w:val="20"/>
                <w:szCs w:val="20"/>
              </w:rPr>
              <w:t>Ice-breaker</w:t>
            </w:r>
          </w:p>
        </w:tc>
        <w:tc>
          <w:tcPr>
            <w:tcW w:w="7126" w:type="dxa"/>
            <w:shd w:val="clear" w:color="auto" w:fill="auto"/>
          </w:tcPr>
          <w:p w14:paraId="1DA714A4" w14:textId="77777777" w:rsidR="007478B0" w:rsidRDefault="00415507">
            <w:pPr>
              <w:pBdr>
                <w:top w:val="nil"/>
                <w:left w:val="nil"/>
                <w:bottom w:val="nil"/>
                <w:right w:val="nil"/>
                <w:between w:val="nil"/>
              </w:pBdr>
              <w:jc w:val="both"/>
              <w:rPr>
                <w:color w:val="000000"/>
                <w:sz w:val="20"/>
                <w:szCs w:val="20"/>
              </w:rPr>
            </w:pPr>
            <w:r>
              <w:rPr>
                <w:color w:val="000000"/>
                <w:sz w:val="20"/>
                <w:szCs w:val="20"/>
              </w:rPr>
              <w:t xml:space="preserve">T asks SS to make two groups (in lines). Ss use the board, they need to write a word and then, the next s writes a new word with the final letter of the last word written. At the end of this activity T makes a wrap up by asking: Did you </w:t>
            </w:r>
            <w:r>
              <w:rPr>
                <w:sz w:val="20"/>
                <w:szCs w:val="20"/>
              </w:rPr>
              <w:t>help classmates</w:t>
            </w:r>
            <w:r>
              <w:rPr>
                <w:color w:val="000000"/>
                <w:sz w:val="20"/>
                <w:szCs w:val="20"/>
              </w:rPr>
              <w:t xml:space="preserve"> fro</w:t>
            </w:r>
            <w:r>
              <w:rPr>
                <w:color w:val="000000"/>
                <w:sz w:val="20"/>
                <w:szCs w:val="20"/>
              </w:rPr>
              <w:t>m the other group? Do you usually help your classmates? Have you ever helped someone? Do you think people who help others are good citizens? What else do you do if you’re a good citizen?</w:t>
            </w:r>
          </w:p>
          <w:p w14:paraId="2DCF9625" w14:textId="77777777" w:rsidR="007478B0" w:rsidRDefault="007478B0">
            <w:pPr>
              <w:rPr>
                <w:sz w:val="20"/>
                <w:szCs w:val="20"/>
              </w:rPr>
            </w:pPr>
          </w:p>
        </w:tc>
        <w:tc>
          <w:tcPr>
            <w:tcW w:w="1416" w:type="dxa"/>
            <w:vMerge w:val="restart"/>
            <w:shd w:val="clear" w:color="auto" w:fill="auto"/>
          </w:tcPr>
          <w:p w14:paraId="0FBFD69F" w14:textId="77777777" w:rsidR="007478B0" w:rsidRDefault="00415507">
            <w:pPr>
              <w:rPr>
                <w:sz w:val="20"/>
                <w:szCs w:val="20"/>
              </w:rPr>
            </w:pPr>
            <w:r>
              <w:rPr>
                <w:sz w:val="20"/>
                <w:szCs w:val="20"/>
              </w:rPr>
              <w:t>Group work-</w:t>
            </w:r>
          </w:p>
          <w:p w14:paraId="4D9948AF" w14:textId="77777777" w:rsidR="007478B0" w:rsidRDefault="00415507">
            <w:pPr>
              <w:rPr>
                <w:sz w:val="20"/>
                <w:szCs w:val="20"/>
              </w:rPr>
            </w:pPr>
            <w:r>
              <w:rPr>
                <w:sz w:val="20"/>
                <w:szCs w:val="20"/>
              </w:rPr>
              <w:t>T-SS 10`minutes</w:t>
            </w:r>
          </w:p>
        </w:tc>
      </w:tr>
      <w:tr w:rsidR="007478B0" w14:paraId="51EFE02C" w14:textId="77777777">
        <w:trPr>
          <w:trHeight w:val="260"/>
        </w:trPr>
        <w:tc>
          <w:tcPr>
            <w:tcW w:w="1528" w:type="dxa"/>
            <w:vMerge/>
            <w:shd w:val="clear" w:color="auto" w:fill="auto"/>
          </w:tcPr>
          <w:p w14:paraId="1573F9BE" w14:textId="77777777" w:rsidR="007478B0" w:rsidRDefault="007478B0">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1D40A71F" w14:textId="77777777" w:rsidR="007478B0" w:rsidRDefault="00415507">
            <w:pPr>
              <w:rPr>
                <w:i/>
                <w:color w:val="000000"/>
              </w:rPr>
            </w:pPr>
            <w:r>
              <w:rPr>
                <w:i/>
                <w:color w:val="000000"/>
              </w:rPr>
              <w:t xml:space="preserve">Assessment: T guides students to discover the goal of the lesson. </w:t>
            </w:r>
          </w:p>
        </w:tc>
        <w:tc>
          <w:tcPr>
            <w:tcW w:w="1416" w:type="dxa"/>
            <w:vMerge/>
            <w:shd w:val="clear" w:color="auto" w:fill="auto"/>
          </w:tcPr>
          <w:p w14:paraId="54581379" w14:textId="77777777" w:rsidR="007478B0" w:rsidRDefault="007478B0">
            <w:pPr>
              <w:widowControl w:val="0"/>
              <w:pBdr>
                <w:top w:val="nil"/>
                <w:left w:val="nil"/>
                <w:bottom w:val="nil"/>
                <w:right w:val="nil"/>
                <w:between w:val="nil"/>
              </w:pBdr>
              <w:spacing w:line="276" w:lineRule="auto"/>
              <w:rPr>
                <w:i/>
                <w:color w:val="000000"/>
              </w:rPr>
            </w:pPr>
          </w:p>
        </w:tc>
      </w:tr>
      <w:tr w:rsidR="007478B0" w14:paraId="6F82677B" w14:textId="77777777">
        <w:trPr>
          <w:trHeight w:val="700"/>
        </w:trPr>
        <w:tc>
          <w:tcPr>
            <w:tcW w:w="1528" w:type="dxa"/>
            <w:vMerge w:val="restart"/>
            <w:shd w:val="clear" w:color="auto" w:fill="auto"/>
          </w:tcPr>
          <w:p w14:paraId="7A77E24E" w14:textId="77777777" w:rsidR="007478B0" w:rsidRDefault="00415507">
            <w:pPr>
              <w:rPr>
                <w:b/>
                <w:sz w:val="20"/>
                <w:szCs w:val="20"/>
              </w:rPr>
            </w:pPr>
            <w:r>
              <w:rPr>
                <w:b/>
                <w:sz w:val="20"/>
                <w:szCs w:val="20"/>
              </w:rPr>
              <w:t>Introduction:</w:t>
            </w:r>
          </w:p>
          <w:p w14:paraId="6431C0DF" w14:textId="77777777" w:rsidR="007478B0" w:rsidRDefault="00415507">
            <w:pPr>
              <w:rPr>
                <w:sz w:val="20"/>
                <w:szCs w:val="20"/>
              </w:rPr>
            </w:pPr>
            <w:r>
              <w:rPr>
                <w:sz w:val="20"/>
                <w:szCs w:val="20"/>
              </w:rPr>
              <w:t>Introducing language</w:t>
            </w:r>
          </w:p>
          <w:p w14:paraId="63C112A3" w14:textId="77777777" w:rsidR="007478B0" w:rsidRDefault="007478B0">
            <w:pPr>
              <w:rPr>
                <w:sz w:val="20"/>
                <w:szCs w:val="20"/>
              </w:rPr>
            </w:pPr>
          </w:p>
        </w:tc>
        <w:tc>
          <w:tcPr>
            <w:tcW w:w="7126" w:type="dxa"/>
            <w:shd w:val="clear" w:color="auto" w:fill="auto"/>
          </w:tcPr>
          <w:p w14:paraId="00F4D913" w14:textId="77777777" w:rsidR="007478B0" w:rsidRDefault="00415507">
            <w:pPr>
              <w:jc w:val="both"/>
              <w:rPr>
                <w:sz w:val="20"/>
                <w:szCs w:val="20"/>
              </w:rPr>
            </w:pPr>
            <w:r>
              <w:rPr>
                <w:sz w:val="20"/>
                <w:szCs w:val="20"/>
              </w:rPr>
              <w:t xml:space="preserve">T asks ss to complete a survey of questions about a good citizen with yes or no (#8 from the book Way to Go, page 102 first individually, and then in pairs). </w:t>
            </w:r>
          </w:p>
          <w:p w14:paraId="4C3869EB" w14:textId="77777777" w:rsidR="007478B0" w:rsidRDefault="007478B0">
            <w:pPr>
              <w:jc w:val="both"/>
              <w:rPr>
                <w:sz w:val="20"/>
                <w:szCs w:val="20"/>
              </w:rPr>
            </w:pPr>
          </w:p>
          <w:p w14:paraId="2B44492B" w14:textId="37F4616E" w:rsidR="007478B0" w:rsidRDefault="00415507">
            <w:pPr>
              <w:jc w:val="both"/>
              <w:rPr>
                <w:sz w:val="20"/>
                <w:szCs w:val="20"/>
              </w:rPr>
            </w:pPr>
            <w:r>
              <w:rPr>
                <w:sz w:val="20"/>
                <w:szCs w:val="20"/>
              </w:rPr>
              <w:t>Then T shows ss how to give long affirmative or negative answers, and then</w:t>
            </w:r>
            <w:r w:rsidR="00682C95">
              <w:rPr>
                <w:sz w:val="20"/>
                <w:szCs w:val="20"/>
              </w:rPr>
              <w:t>, T</w:t>
            </w:r>
            <w:r>
              <w:rPr>
                <w:sz w:val="20"/>
                <w:szCs w:val="20"/>
              </w:rPr>
              <w:t xml:space="preserve"> introduce</w:t>
            </w:r>
            <w:r w:rsidR="00682C95">
              <w:rPr>
                <w:sz w:val="20"/>
                <w:szCs w:val="20"/>
              </w:rPr>
              <w:t>s</w:t>
            </w:r>
            <w:r>
              <w:rPr>
                <w:sz w:val="20"/>
                <w:szCs w:val="20"/>
              </w:rPr>
              <w:t xml:space="preserve"> the list o</w:t>
            </w:r>
            <w:r>
              <w:rPr>
                <w:sz w:val="20"/>
                <w:szCs w:val="20"/>
              </w:rPr>
              <w:t xml:space="preserve">f irregular verbs (ss have been working with present perfect for two classes). </w:t>
            </w:r>
          </w:p>
          <w:p w14:paraId="75B7D208" w14:textId="77777777" w:rsidR="007478B0" w:rsidRDefault="007478B0">
            <w:pPr>
              <w:jc w:val="both"/>
              <w:rPr>
                <w:sz w:val="20"/>
                <w:szCs w:val="20"/>
              </w:rPr>
            </w:pPr>
          </w:p>
          <w:p w14:paraId="28016DD3" w14:textId="77777777" w:rsidR="007478B0" w:rsidRDefault="00415507">
            <w:pPr>
              <w:jc w:val="both"/>
              <w:rPr>
                <w:sz w:val="20"/>
                <w:szCs w:val="20"/>
              </w:rPr>
            </w:pPr>
            <w:r>
              <w:rPr>
                <w:sz w:val="20"/>
                <w:szCs w:val="20"/>
              </w:rPr>
              <w:t>After this, ss work on the other survey (#9 page 102) and share it with a partner (for peer correction) and then some volunteers share it with the class.</w:t>
            </w:r>
          </w:p>
          <w:p w14:paraId="59DF074D" w14:textId="77777777" w:rsidR="007478B0" w:rsidRDefault="007478B0">
            <w:pPr>
              <w:jc w:val="both"/>
              <w:rPr>
                <w:sz w:val="20"/>
                <w:szCs w:val="20"/>
              </w:rPr>
            </w:pPr>
          </w:p>
        </w:tc>
        <w:tc>
          <w:tcPr>
            <w:tcW w:w="1416" w:type="dxa"/>
            <w:vMerge w:val="restart"/>
            <w:shd w:val="clear" w:color="auto" w:fill="auto"/>
          </w:tcPr>
          <w:p w14:paraId="5C27F208" w14:textId="77777777" w:rsidR="007478B0" w:rsidRDefault="00415507">
            <w:pPr>
              <w:rPr>
                <w:sz w:val="20"/>
                <w:szCs w:val="20"/>
              </w:rPr>
            </w:pPr>
            <w:r>
              <w:rPr>
                <w:sz w:val="20"/>
                <w:szCs w:val="20"/>
              </w:rPr>
              <w:t>Group work 20 minute</w:t>
            </w:r>
            <w:r>
              <w:rPr>
                <w:sz w:val="20"/>
                <w:szCs w:val="20"/>
              </w:rPr>
              <w:t>s</w:t>
            </w:r>
          </w:p>
          <w:p w14:paraId="037D0DAD" w14:textId="77777777" w:rsidR="007478B0" w:rsidRDefault="007478B0">
            <w:pPr>
              <w:rPr>
                <w:sz w:val="20"/>
                <w:szCs w:val="20"/>
              </w:rPr>
            </w:pPr>
          </w:p>
        </w:tc>
      </w:tr>
      <w:tr w:rsidR="007478B0" w14:paraId="0A97EAF7" w14:textId="77777777">
        <w:trPr>
          <w:trHeight w:val="240"/>
        </w:trPr>
        <w:tc>
          <w:tcPr>
            <w:tcW w:w="1528" w:type="dxa"/>
            <w:vMerge/>
            <w:shd w:val="clear" w:color="auto" w:fill="auto"/>
          </w:tcPr>
          <w:p w14:paraId="78C8DE61" w14:textId="77777777" w:rsidR="007478B0" w:rsidRDefault="007478B0">
            <w:pPr>
              <w:widowControl w:val="0"/>
              <w:pBdr>
                <w:top w:val="nil"/>
                <w:left w:val="nil"/>
                <w:bottom w:val="nil"/>
                <w:right w:val="nil"/>
                <w:between w:val="nil"/>
              </w:pBdr>
              <w:spacing w:line="276" w:lineRule="auto"/>
              <w:rPr>
                <w:sz w:val="20"/>
                <w:szCs w:val="20"/>
              </w:rPr>
            </w:pPr>
          </w:p>
        </w:tc>
        <w:tc>
          <w:tcPr>
            <w:tcW w:w="7126" w:type="dxa"/>
            <w:shd w:val="clear" w:color="auto" w:fill="auto"/>
          </w:tcPr>
          <w:p w14:paraId="4D082374" w14:textId="77777777" w:rsidR="007478B0" w:rsidRDefault="00415507" w:rsidP="00682C95">
            <w:pPr>
              <w:jc w:val="both"/>
              <w:rPr>
                <w:color w:val="000000"/>
                <w:sz w:val="20"/>
                <w:szCs w:val="20"/>
              </w:rPr>
            </w:pPr>
            <w:r>
              <w:rPr>
                <w:i/>
                <w:color w:val="000000"/>
                <w:sz w:val="21"/>
                <w:szCs w:val="21"/>
              </w:rPr>
              <w:t>Assessment</w:t>
            </w:r>
            <w:r>
              <w:rPr>
                <w:i/>
                <w:color w:val="000000"/>
              </w:rPr>
              <w:t>: T asks the ss if they know when they need to use short answers or long answers. At the end the ss will share their surveys to check them.</w:t>
            </w:r>
          </w:p>
        </w:tc>
        <w:tc>
          <w:tcPr>
            <w:tcW w:w="1416" w:type="dxa"/>
            <w:vMerge/>
            <w:shd w:val="clear" w:color="auto" w:fill="auto"/>
          </w:tcPr>
          <w:p w14:paraId="4C44E87D" w14:textId="77777777" w:rsidR="007478B0" w:rsidRDefault="007478B0">
            <w:pPr>
              <w:widowControl w:val="0"/>
              <w:pBdr>
                <w:top w:val="nil"/>
                <w:left w:val="nil"/>
                <w:bottom w:val="nil"/>
                <w:right w:val="nil"/>
                <w:between w:val="nil"/>
              </w:pBdr>
              <w:spacing w:line="276" w:lineRule="auto"/>
              <w:rPr>
                <w:color w:val="000000"/>
                <w:sz w:val="20"/>
                <w:szCs w:val="20"/>
              </w:rPr>
            </w:pPr>
          </w:p>
        </w:tc>
      </w:tr>
      <w:tr w:rsidR="007478B0" w14:paraId="265F9BBC" w14:textId="77777777">
        <w:trPr>
          <w:trHeight w:val="720"/>
        </w:trPr>
        <w:tc>
          <w:tcPr>
            <w:tcW w:w="1528" w:type="dxa"/>
            <w:vMerge w:val="restart"/>
            <w:shd w:val="clear" w:color="auto" w:fill="auto"/>
          </w:tcPr>
          <w:p w14:paraId="011DBA42" w14:textId="77777777" w:rsidR="007478B0" w:rsidRDefault="00415507">
            <w:pPr>
              <w:rPr>
                <w:b/>
                <w:sz w:val="20"/>
                <w:szCs w:val="20"/>
              </w:rPr>
            </w:pPr>
            <w:r>
              <w:rPr>
                <w:b/>
                <w:sz w:val="20"/>
                <w:szCs w:val="20"/>
              </w:rPr>
              <w:t>Practice:</w:t>
            </w:r>
          </w:p>
          <w:p w14:paraId="6C7F361D" w14:textId="77777777" w:rsidR="007478B0" w:rsidRDefault="00415507">
            <w:pPr>
              <w:rPr>
                <w:sz w:val="20"/>
                <w:szCs w:val="20"/>
              </w:rPr>
            </w:pPr>
            <w:r>
              <w:rPr>
                <w:sz w:val="20"/>
                <w:szCs w:val="20"/>
              </w:rPr>
              <w:t>Controlled practice</w:t>
            </w:r>
          </w:p>
          <w:p w14:paraId="674BE2F5" w14:textId="77777777" w:rsidR="007478B0" w:rsidRDefault="007478B0">
            <w:pPr>
              <w:rPr>
                <w:sz w:val="20"/>
                <w:szCs w:val="20"/>
              </w:rPr>
            </w:pPr>
          </w:p>
        </w:tc>
        <w:tc>
          <w:tcPr>
            <w:tcW w:w="7126" w:type="dxa"/>
            <w:shd w:val="clear" w:color="auto" w:fill="auto"/>
          </w:tcPr>
          <w:p w14:paraId="654EB016" w14:textId="77777777" w:rsidR="007478B0" w:rsidRDefault="00415507" w:rsidP="00682C95">
            <w:pPr>
              <w:jc w:val="both"/>
              <w:rPr>
                <w:sz w:val="20"/>
                <w:szCs w:val="20"/>
              </w:rPr>
            </w:pPr>
            <w:r>
              <w:rPr>
                <w:sz w:val="20"/>
                <w:szCs w:val="20"/>
              </w:rPr>
              <w:t>T gives a questionnaire, ss ask their classmates questions related to the good or bad actions in their lives (with the word EVER). Ss answer with short affirmative or negative answers. After sharing some of their answers, T makes some feedback by mentionin</w:t>
            </w:r>
            <w:r>
              <w:rPr>
                <w:sz w:val="20"/>
                <w:szCs w:val="20"/>
              </w:rPr>
              <w:t>g the common mistakes identified.</w:t>
            </w:r>
          </w:p>
          <w:p w14:paraId="16C62917" w14:textId="77777777" w:rsidR="007478B0" w:rsidRDefault="00415507" w:rsidP="00682C95">
            <w:pPr>
              <w:jc w:val="both"/>
              <w:rPr>
                <w:sz w:val="20"/>
                <w:szCs w:val="20"/>
              </w:rPr>
            </w:pPr>
            <w:r>
              <w:rPr>
                <w:sz w:val="20"/>
                <w:szCs w:val="20"/>
              </w:rPr>
              <w:t xml:space="preserve"> </w:t>
            </w:r>
          </w:p>
        </w:tc>
        <w:tc>
          <w:tcPr>
            <w:tcW w:w="1416" w:type="dxa"/>
            <w:vMerge w:val="restart"/>
            <w:shd w:val="clear" w:color="auto" w:fill="auto"/>
          </w:tcPr>
          <w:p w14:paraId="4B231CD0" w14:textId="77777777" w:rsidR="007478B0" w:rsidRDefault="00415507">
            <w:pPr>
              <w:rPr>
                <w:sz w:val="20"/>
                <w:szCs w:val="20"/>
              </w:rPr>
            </w:pPr>
            <w:r>
              <w:rPr>
                <w:sz w:val="20"/>
                <w:szCs w:val="20"/>
              </w:rPr>
              <w:t>Ss- Ss</w:t>
            </w:r>
          </w:p>
          <w:p w14:paraId="1D154004" w14:textId="77777777" w:rsidR="007478B0" w:rsidRDefault="00415507">
            <w:pPr>
              <w:rPr>
                <w:sz w:val="20"/>
                <w:szCs w:val="20"/>
              </w:rPr>
            </w:pPr>
            <w:r>
              <w:rPr>
                <w:sz w:val="20"/>
                <w:szCs w:val="20"/>
              </w:rPr>
              <w:t>T-Ss</w:t>
            </w:r>
          </w:p>
          <w:p w14:paraId="534594DF" w14:textId="77777777" w:rsidR="007478B0" w:rsidRDefault="00415507">
            <w:pPr>
              <w:rPr>
                <w:sz w:val="20"/>
                <w:szCs w:val="20"/>
              </w:rPr>
            </w:pPr>
            <w:r>
              <w:rPr>
                <w:sz w:val="20"/>
                <w:szCs w:val="20"/>
              </w:rPr>
              <w:t>20 mins</w:t>
            </w:r>
          </w:p>
          <w:p w14:paraId="2F6D0A6D" w14:textId="77777777" w:rsidR="007478B0" w:rsidRDefault="007478B0">
            <w:pPr>
              <w:rPr>
                <w:sz w:val="20"/>
                <w:szCs w:val="20"/>
              </w:rPr>
            </w:pPr>
          </w:p>
          <w:p w14:paraId="0535C228" w14:textId="77777777" w:rsidR="007478B0" w:rsidRDefault="007478B0">
            <w:pPr>
              <w:rPr>
                <w:sz w:val="20"/>
                <w:szCs w:val="20"/>
              </w:rPr>
            </w:pPr>
          </w:p>
          <w:p w14:paraId="7A6621BD" w14:textId="77777777" w:rsidR="007478B0" w:rsidRDefault="007478B0">
            <w:pPr>
              <w:rPr>
                <w:sz w:val="20"/>
                <w:szCs w:val="20"/>
              </w:rPr>
            </w:pPr>
          </w:p>
          <w:p w14:paraId="3B294C1E" w14:textId="77777777" w:rsidR="007478B0" w:rsidRDefault="007478B0">
            <w:pPr>
              <w:rPr>
                <w:sz w:val="20"/>
                <w:szCs w:val="20"/>
              </w:rPr>
            </w:pPr>
          </w:p>
          <w:p w14:paraId="3A59E980" w14:textId="77777777" w:rsidR="007478B0" w:rsidRDefault="007478B0">
            <w:pPr>
              <w:rPr>
                <w:sz w:val="20"/>
                <w:szCs w:val="20"/>
              </w:rPr>
            </w:pPr>
          </w:p>
        </w:tc>
      </w:tr>
      <w:tr w:rsidR="007478B0" w14:paraId="5BE92003" w14:textId="77777777">
        <w:trPr>
          <w:trHeight w:val="220"/>
        </w:trPr>
        <w:tc>
          <w:tcPr>
            <w:tcW w:w="1528" w:type="dxa"/>
            <w:vMerge/>
            <w:shd w:val="clear" w:color="auto" w:fill="auto"/>
          </w:tcPr>
          <w:p w14:paraId="3CE632AB" w14:textId="77777777" w:rsidR="007478B0" w:rsidRDefault="007478B0">
            <w:pPr>
              <w:widowControl w:val="0"/>
              <w:pBdr>
                <w:top w:val="nil"/>
                <w:left w:val="nil"/>
                <w:bottom w:val="nil"/>
                <w:right w:val="nil"/>
                <w:between w:val="nil"/>
              </w:pBdr>
              <w:spacing w:line="276" w:lineRule="auto"/>
              <w:rPr>
                <w:sz w:val="20"/>
                <w:szCs w:val="20"/>
              </w:rPr>
            </w:pPr>
          </w:p>
        </w:tc>
        <w:tc>
          <w:tcPr>
            <w:tcW w:w="7126" w:type="dxa"/>
            <w:shd w:val="clear" w:color="auto" w:fill="auto"/>
          </w:tcPr>
          <w:p w14:paraId="6632ACE0" w14:textId="77777777" w:rsidR="007478B0" w:rsidRDefault="00415507" w:rsidP="00682C95">
            <w:pPr>
              <w:jc w:val="both"/>
              <w:rPr>
                <w:color w:val="000000"/>
                <w:sz w:val="20"/>
                <w:szCs w:val="20"/>
              </w:rPr>
            </w:pPr>
            <w:r>
              <w:rPr>
                <w:i/>
                <w:color w:val="000000"/>
                <w:sz w:val="21"/>
                <w:szCs w:val="21"/>
              </w:rPr>
              <w:t>Assessment</w:t>
            </w:r>
            <w:r>
              <w:rPr>
                <w:i/>
                <w:color w:val="000000"/>
              </w:rPr>
              <w:t xml:space="preserve">: it’s a great opportunity to review the irregular verbs and the common mistakes. </w:t>
            </w:r>
          </w:p>
        </w:tc>
        <w:tc>
          <w:tcPr>
            <w:tcW w:w="1416" w:type="dxa"/>
            <w:vMerge/>
            <w:shd w:val="clear" w:color="auto" w:fill="auto"/>
          </w:tcPr>
          <w:p w14:paraId="411EF6A6" w14:textId="77777777" w:rsidR="007478B0" w:rsidRDefault="007478B0">
            <w:pPr>
              <w:widowControl w:val="0"/>
              <w:pBdr>
                <w:top w:val="nil"/>
                <w:left w:val="nil"/>
                <w:bottom w:val="nil"/>
                <w:right w:val="nil"/>
                <w:between w:val="nil"/>
              </w:pBdr>
              <w:spacing w:line="276" w:lineRule="auto"/>
              <w:rPr>
                <w:color w:val="000000"/>
                <w:sz w:val="20"/>
                <w:szCs w:val="20"/>
              </w:rPr>
            </w:pPr>
          </w:p>
        </w:tc>
      </w:tr>
      <w:tr w:rsidR="007478B0" w14:paraId="7C0A0964" w14:textId="77777777">
        <w:trPr>
          <w:trHeight w:val="540"/>
        </w:trPr>
        <w:tc>
          <w:tcPr>
            <w:tcW w:w="1528" w:type="dxa"/>
            <w:vMerge w:val="restart"/>
            <w:shd w:val="clear" w:color="auto" w:fill="auto"/>
          </w:tcPr>
          <w:p w14:paraId="197DE789" w14:textId="77777777" w:rsidR="007478B0" w:rsidRDefault="00415507">
            <w:pPr>
              <w:rPr>
                <w:b/>
                <w:sz w:val="20"/>
                <w:szCs w:val="20"/>
              </w:rPr>
            </w:pPr>
            <w:r>
              <w:rPr>
                <w:b/>
                <w:sz w:val="20"/>
                <w:szCs w:val="20"/>
              </w:rPr>
              <w:t>Production:</w:t>
            </w:r>
          </w:p>
          <w:p w14:paraId="0E284173" w14:textId="77777777" w:rsidR="007478B0" w:rsidRDefault="00415507">
            <w:pPr>
              <w:rPr>
                <w:sz w:val="20"/>
                <w:szCs w:val="20"/>
              </w:rPr>
            </w:pPr>
            <w:r>
              <w:rPr>
                <w:sz w:val="20"/>
                <w:szCs w:val="20"/>
              </w:rPr>
              <w:t>Freer practice</w:t>
            </w:r>
          </w:p>
          <w:p w14:paraId="3963819D" w14:textId="77777777" w:rsidR="007478B0" w:rsidRDefault="007478B0">
            <w:pPr>
              <w:rPr>
                <w:sz w:val="20"/>
                <w:szCs w:val="20"/>
              </w:rPr>
            </w:pPr>
          </w:p>
        </w:tc>
        <w:tc>
          <w:tcPr>
            <w:tcW w:w="7126" w:type="dxa"/>
            <w:shd w:val="clear" w:color="auto" w:fill="auto"/>
          </w:tcPr>
          <w:p w14:paraId="39703DA6" w14:textId="77777777" w:rsidR="007478B0" w:rsidRDefault="00415507">
            <w:pPr>
              <w:jc w:val="both"/>
              <w:rPr>
                <w:sz w:val="20"/>
                <w:szCs w:val="20"/>
              </w:rPr>
            </w:pPr>
            <w:r>
              <w:rPr>
                <w:sz w:val="20"/>
                <w:szCs w:val="20"/>
              </w:rPr>
              <w:t>Ss make a poster where they paste a picture of a famous Colombian person that for them is a good citizen. They write sentences in present perfect about reasons why he or she is a good citizen. Finally, they show the poster to classmates and read the senten</w:t>
            </w:r>
            <w:r>
              <w:rPr>
                <w:sz w:val="20"/>
                <w:szCs w:val="20"/>
              </w:rPr>
              <w:t xml:space="preserve">ces written in the present perfect. Before working on their poster, T shows the RAFT format to guide ss’ written production:  </w:t>
            </w:r>
          </w:p>
          <w:tbl>
            <w:tblPr>
              <w:tblStyle w:val="a8"/>
              <w:tblW w:w="61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1538"/>
              <w:gridCol w:w="1538"/>
              <w:gridCol w:w="1539"/>
            </w:tblGrid>
            <w:tr w:rsidR="007478B0" w14:paraId="0CC2F4AA" w14:textId="77777777">
              <w:tc>
                <w:tcPr>
                  <w:tcW w:w="1538" w:type="dxa"/>
                  <w:shd w:val="clear" w:color="auto" w:fill="D9D9D9"/>
                </w:tcPr>
                <w:p w14:paraId="21F9EC70" w14:textId="77777777" w:rsidR="007478B0" w:rsidRDefault="00415507">
                  <w:pPr>
                    <w:rPr>
                      <w:rFonts w:ascii="Arial" w:eastAsia="Arial" w:hAnsi="Arial" w:cs="Arial"/>
                      <w:b/>
                      <w:sz w:val="20"/>
                      <w:szCs w:val="20"/>
                    </w:rPr>
                  </w:pPr>
                  <w:r>
                    <w:rPr>
                      <w:rFonts w:ascii="Arial" w:eastAsia="Arial" w:hAnsi="Arial" w:cs="Arial"/>
                      <w:b/>
                      <w:sz w:val="20"/>
                      <w:szCs w:val="20"/>
                    </w:rPr>
                    <w:t>R</w:t>
                  </w:r>
                </w:p>
              </w:tc>
              <w:tc>
                <w:tcPr>
                  <w:tcW w:w="1538" w:type="dxa"/>
                  <w:shd w:val="clear" w:color="auto" w:fill="D9D9D9"/>
                </w:tcPr>
                <w:p w14:paraId="0BF04415" w14:textId="77777777" w:rsidR="007478B0" w:rsidRDefault="00415507">
                  <w:pPr>
                    <w:rPr>
                      <w:rFonts w:ascii="Arial" w:eastAsia="Arial" w:hAnsi="Arial" w:cs="Arial"/>
                      <w:b/>
                      <w:sz w:val="20"/>
                      <w:szCs w:val="20"/>
                    </w:rPr>
                  </w:pPr>
                  <w:r>
                    <w:rPr>
                      <w:rFonts w:ascii="Arial" w:eastAsia="Arial" w:hAnsi="Arial" w:cs="Arial"/>
                      <w:b/>
                      <w:sz w:val="20"/>
                      <w:szCs w:val="20"/>
                    </w:rPr>
                    <w:t>A</w:t>
                  </w:r>
                </w:p>
              </w:tc>
              <w:tc>
                <w:tcPr>
                  <w:tcW w:w="1538" w:type="dxa"/>
                  <w:shd w:val="clear" w:color="auto" w:fill="D9D9D9"/>
                </w:tcPr>
                <w:p w14:paraId="1B70805F" w14:textId="77777777" w:rsidR="007478B0" w:rsidRDefault="00415507">
                  <w:pPr>
                    <w:rPr>
                      <w:rFonts w:ascii="Arial" w:eastAsia="Arial" w:hAnsi="Arial" w:cs="Arial"/>
                      <w:b/>
                      <w:sz w:val="20"/>
                      <w:szCs w:val="20"/>
                    </w:rPr>
                  </w:pPr>
                  <w:r>
                    <w:rPr>
                      <w:rFonts w:ascii="Arial" w:eastAsia="Arial" w:hAnsi="Arial" w:cs="Arial"/>
                      <w:b/>
                      <w:sz w:val="20"/>
                      <w:szCs w:val="20"/>
                    </w:rPr>
                    <w:t>F</w:t>
                  </w:r>
                </w:p>
              </w:tc>
              <w:tc>
                <w:tcPr>
                  <w:tcW w:w="1539" w:type="dxa"/>
                  <w:shd w:val="clear" w:color="auto" w:fill="D9D9D9"/>
                </w:tcPr>
                <w:p w14:paraId="45F96C77" w14:textId="77777777" w:rsidR="007478B0" w:rsidRDefault="00415507">
                  <w:pPr>
                    <w:rPr>
                      <w:rFonts w:ascii="Arial" w:eastAsia="Arial" w:hAnsi="Arial" w:cs="Arial"/>
                      <w:b/>
                      <w:sz w:val="20"/>
                      <w:szCs w:val="20"/>
                    </w:rPr>
                  </w:pPr>
                  <w:r>
                    <w:rPr>
                      <w:rFonts w:ascii="Arial" w:eastAsia="Arial" w:hAnsi="Arial" w:cs="Arial"/>
                      <w:b/>
                      <w:sz w:val="20"/>
                      <w:szCs w:val="20"/>
                    </w:rPr>
                    <w:t>T</w:t>
                  </w:r>
                </w:p>
              </w:tc>
            </w:tr>
            <w:tr w:rsidR="007478B0" w14:paraId="5DCE40B1" w14:textId="77777777">
              <w:tc>
                <w:tcPr>
                  <w:tcW w:w="1538" w:type="dxa"/>
                </w:tcPr>
                <w:p w14:paraId="2E30D2A9" w14:textId="77777777" w:rsidR="007478B0" w:rsidRDefault="00415507">
                  <w:pPr>
                    <w:rPr>
                      <w:sz w:val="20"/>
                      <w:szCs w:val="20"/>
                    </w:rPr>
                  </w:pPr>
                  <w:r>
                    <w:rPr>
                      <w:sz w:val="20"/>
                      <w:szCs w:val="20"/>
                    </w:rPr>
                    <w:t xml:space="preserve">A FAMOUS GOOD CITIZEN </w:t>
                  </w:r>
                </w:p>
              </w:tc>
              <w:tc>
                <w:tcPr>
                  <w:tcW w:w="1538" w:type="dxa"/>
                </w:tcPr>
                <w:p w14:paraId="220E5A04" w14:textId="77777777" w:rsidR="007478B0" w:rsidRDefault="00415507">
                  <w:pPr>
                    <w:rPr>
                      <w:sz w:val="20"/>
                      <w:szCs w:val="20"/>
                    </w:rPr>
                  </w:pPr>
                  <w:r>
                    <w:rPr>
                      <w:sz w:val="20"/>
                      <w:szCs w:val="20"/>
                    </w:rPr>
                    <w:t xml:space="preserve">CLASSMATES </w:t>
                  </w:r>
                </w:p>
              </w:tc>
              <w:tc>
                <w:tcPr>
                  <w:tcW w:w="1538" w:type="dxa"/>
                </w:tcPr>
                <w:p w14:paraId="1B9FFCE9" w14:textId="77777777" w:rsidR="007478B0" w:rsidRDefault="00415507">
                  <w:pPr>
                    <w:rPr>
                      <w:sz w:val="20"/>
                      <w:szCs w:val="20"/>
                    </w:rPr>
                  </w:pPr>
                  <w:r>
                    <w:rPr>
                      <w:sz w:val="20"/>
                      <w:szCs w:val="20"/>
                    </w:rPr>
                    <w:t xml:space="preserve">POSTER </w:t>
                  </w:r>
                </w:p>
              </w:tc>
              <w:tc>
                <w:tcPr>
                  <w:tcW w:w="1539" w:type="dxa"/>
                </w:tcPr>
                <w:p w14:paraId="63B6259F" w14:textId="77777777" w:rsidR="007478B0" w:rsidRDefault="00415507">
                  <w:pPr>
                    <w:rPr>
                      <w:sz w:val="20"/>
                      <w:szCs w:val="20"/>
                    </w:rPr>
                  </w:pPr>
                  <w:r>
                    <w:rPr>
                      <w:sz w:val="20"/>
                      <w:szCs w:val="20"/>
                    </w:rPr>
                    <w:t>HOW HAS SHE OR HE BEEN A GOOD CITIZEN</w:t>
                  </w:r>
                </w:p>
              </w:tc>
            </w:tr>
          </w:tbl>
          <w:p w14:paraId="4C94B0C6" w14:textId="77777777" w:rsidR="007478B0" w:rsidRDefault="007478B0">
            <w:pPr>
              <w:rPr>
                <w:sz w:val="20"/>
                <w:szCs w:val="20"/>
              </w:rPr>
            </w:pPr>
          </w:p>
        </w:tc>
        <w:tc>
          <w:tcPr>
            <w:tcW w:w="1416" w:type="dxa"/>
            <w:vMerge w:val="restart"/>
            <w:shd w:val="clear" w:color="auto" w:fill="auto"/>
          </w:tcPr>
          <w:p w14:paraId="7F4E7A09" w14:textId="77777777" w:rsidR="007478B0" w:rsidRDefault="00415507">
            <w:pPr>
              <w:rPr>
                <w:sz w:val="20"/>
                <w:szCs w:val="20"/>
              </w:rPr>
            </w:pPr>
            <w:r>
              <w:rPr>
                <w:sz w:val="20"/>
                <w:szCs w:val="20"/>
              </w:rPr>
              <w:t>Group work</w:t>
            </w:r>
          </w:p>
          <w:p w14:paraId="00ACB0DF" w14:textId="77777777" w:rsidR="007478B0" w:rsidRDefault="00415507">
            <w:pPr>
              <w:rPr>
                <w:sz w:val="20"/>
                <w:szCs w:val="20"/>
              </w:rPr>
            </w:pPr>
            <w:r>
              <w:rPr>
                <w:sz w:val="20"/>
                <w:szCs w:val="20"/>
              </w:rPr>
              <w:t>30 mins</w:t>
            </w:r>
          </w:p>
        </w:tc>
      </w:tr>
      <w:tr w:rsidR="007478B0" w14:paraId="62C386C6" w14:textId="77777777">
        <w:trPr>
          <w:trHeight w:val="160"/>
        </w:trPr>
        <w:tc>
          <w:tcPr>
            <w:tcW w:w="1528" w:type="dxa"/>
            <w:vMerge/>
            <w:shd w:val="clear" w:color="auto" w:fill="auto"/>
          </w:tcPr>
          <w:p w14:paraId="28172BE1" w14:textId="77777777" w:rsidR="007478B0" w:rsidRDefault="007478B0">
            <w:pPr>
              <w:widowControl w:val="0"/>
              <w:pBdr>
                <w:top w:val="nil"/>
                <w:left w:val="nil"/>
                <w:bottom w:val="nil"/>
                <w:right w:val="nil"/>
                <w:between w:val="nil"/>
              </w:pBdr>
              <w:spacing w:line="276" w:lineRule="auto"/>
              <w:rPr>
                <w:sz w:val="20"/>
                <w:szCs w:val="20"/>
              </w:rPr>
            </w:pPr>
          </w:p>
        </w:tc>
        <w:tc>
          <w:tcPr>
            <w:tcW w:w="7126" w:type="dxa"/>
            <w:shd w:val="clear" w:color="auto" w:fill="auto"/>
          </w:tcPr>
          <w:p w14:paraId="1BFB20FF" w14:textId="77777777" w:rsidR="007478B0" w:rsidRDefault="00415507">
            <w:pPr>
              <w:rPr>
                <w:i/>
                <w:color w:val="000000"/>
              </w:rPr>
            </w:pPr>
            <w:r>
              <w:rPr>
                <w:i/>
                <w:color w:val="000000"/>
                <w:sz w:val="21"/>
                <w:szCs w:val="21"/>
              </w:rPr>
              <w:t>Assessment</w:t>
            </w:r>
            <w:r>
              <w:rPr>
                <w:i/>
                <w:color w:val="000000"/>
              </w:rPr>
              <w:t>:  the transversality with other subjects is important in this step: ethics religion, Spanish etc.</w:t>
            </w:r>
          </w:p>
          <w:p w14:paraId="0C2D8A57" w14:textId="77777777" w:rsidR="007478B0" w:rsidRDefault="00415507">
            <w:pPr>
              <w:rPr>
                <w:i/>
                <w:color w:val="000000"/>
              </w:rPr>
            </w:pPr>
            <w:r>
              <w:rPr>
                <w:i/>
                <w:color w:val="000000"/>
              </w:rPr>
              <w:t xml:space="preserve">T makes sure ss have a clear idea of what to write. </w:t>
            </w:r>
          </w:p>
          <w:p w14:paraId="4A20EBD2" w14:textId="77777777" w:rsidR="007478B0" w:rsidRDefault="00415507">
            <w:pPr>
              <w:rPr>
                <w:color w:val="000000"/>
                <w:sz w:val="20"/>
                <w:szCs w:val="20"/>
              </w:rPr>
            </w:pPr>
            <w:r>
              <w:rPr>
                <w:i/>
                <w:color w:val="000000"/>
              </w:rPr>
              <w:t>T goes around during this activity helping ss and checking on their work.</w:t>
            </w:r>
          </w:p>
        </w:tc>
        <w:tc>
          <w:tcPr>
            <w:tcW w:w="1416" w:type="dxa"/>
            <w:vMerge/>
            <w:shd w:val="clear" w:color="auto" w:fill="auto"/>
          </w:tcPr>
          <w:p w14:paraId="6C03A450" w14:textId="77777777" w:rsidR="007478B0" w:rsidRDefault="007478B0">
            <w:pPr>
              <w:widowControl w:val="0"/>
              <w:pBdr>
                <w:top w:val="nil"/>
                <w:left w:val="nil"/>
                <w:bottom w:val="nil"/>
                <w:right w:val="nil"/>
                <w:between w:val="nil"/>
              </w:pBdr>
              <w:spacing w:line="276" w:lineRule="auto"/>
              <w:rPr>
                <w:color w:val="000000"/>
                <w:sz w:val="20"/>
                <w:szCs w:val="20"/>
              </w:rPr>
            </w:pPr>
          </w:p>
        </w:tc>
      </w:tr>
      <w:tr w:rsidR="007478B0" w14:paraId="51CD6A9A" w14:textId="77777777">
        <w:trPr>
          <w:trHeight w:val="120"/>
        </w:trPr>
        <w:tc>
          <w:tcPr>
            <w:tcW w:w="1528" w:type="dxa"/>
            <w:vMerge w:val="restart"/>
            <w:shd w:val="clear" w:color="auto" w:fill="auto"/>
          </w:tcPr>
          <w:p w14:paraId="0216418F" w14:textId="77777777" w:rsidR="007478B0" w:rsidRDefault="00415507">
            <w:pPr>
              <w:rPr>
                <w:b/>
                <w:sz w:val="20"/>
                <w:szCs w:val="20"/>
              </w:rPr>
            </w:pPr>
            <w:r>
              <w:rPr>
                <w:b/>
                <w:sz w:val="20"/>
                <w:szCs w:val="20"/>
              </w:rPr>
              <w:t>Wrap-up</w:t>
            </w:r>
          </w:p>
        </w:tc>
        <w:tc>
          <w:tcPr>
            <w:tcW w:w="7126" w:type="dxa"/>
            <w:shd w:val="clear" w:color="auto" w:fill="auto"/>
          </w:tcPr>
          <w:p w14:paraId="2ADDC672" w14:textId="067E037A" w:rsidR="007478B0" w:rsidRDefault="00415507">
            <w:pPr>
              <w:rPr>
                <w:sz w:val="20"/>
                <w:szCs w:val="20"/>
              </w:rPr>
            </w:pPr>
            <w:r>
              <w:rPr>
                <w:sz w:val="20"/>
                <w:szCs w:val="20"/>
              </w:rPr>
              <w:t xml:space="preserve">Ss listen to the expositions about good citizens and then, they have to post a tweet: they receive some pieces of paper (from different colours) and use them to write sentences in the present </w:t>
            </w:r>
            <w:r w:rsidR="00631705">
              <w:rPr>
                <w:sz w:val="20"/>
                <w:szCs w:val="20"/>
              </w:rPr>
              <w:t>perfect and</w:t>
            </w:r>
            <w:r>
              <w:rPr>
                <w:sz w:val="20"/>
                <w:szCs w:val="20"/>
              </w:rPr>
              <w:t xml:space="preserve"> paste them under the poster chosen.</w:t>
            </w:r>
          </w:p>
          <w:p w14:paraId="1912BF70" w14:textId="77777777" w:rsidR="007478B0" w:rsidRDefault="007478B0">
            <w:pPr>
              <w:rPr>
                <w:sz w:val="20"/>
                <w:szCs w:val="20"/>
              </w:rPr>
            </w:pPr>
          </w:p>
          <w:p w14:paraId="7F46E2C2" w14:textId="77777777" w:rsidR="007478B0" w:rsidRDefault="00415507">
            <w:pPr>
              <w:rPr>
                <w:sz w:val="20"/>
                <w:szCs w:val="20"/>
              </w:rPr>
            </w:pPr>
            <w:r>
              <w:rPr>
                <w:sz w:val="20"/>
                <w:szCs w:val="20"/>
              </w:rPr>
              <w:t>After they hav</w:t>
            </w:r>
            <w:r>
              <w:rPr>
                <w:sz w:val="20"/>
                <w:szCs w:val="20"/>
              </w:rPr>
              <w:t>e posted their twits, volunteer ss read the posts so they can be checked by the class.</w:t>
            </w:r>
          </w:p>
          <w:p w14:paraId="5D7619B8" w14:textId="77777777" w:rsidR="007478B0" w:rsidRDefault="007478B0">
            <w:pPr>
              <w:rPr>
                <w:sz w:val="20"/>
                <w:szCs w:val="20"/>
              </w:rPr>
            </w:pPr>
          </w:p>
          <w:p w14:paraId="16C5A1C1" w14:textId="77777777" w:rsidR="007478B0" w:rsidRDefault="00415507">
            <w:pPr>
              <w:rPr>
                <w:sz w:val="20"/>
                <w:szCs w:val="20"/>
              </w:rPr>
            </w:pPr>
            <w:r>
              <w:rPr>
                <w:sz w:val="20"/>
                <w:szCs w:val="20"/>
              </w:rPr>
              <w:t xml:space="preserve">To finish the class, T hands out a checklist with questions about the topic learnt and its grammar so ss can work on self-assessment. </w:t>
            </w:r>
          </w:p>
        </w:tc>
        <w:tc>
          <w:tcPr>
            <w:tcW w:w="1416" w:type="dxa"/>
            <w:vMerge w:val="restart"/>
            <w:shd w:val="clear" w:color="auto" w:fill="auto"/>
          </w:tcPr>
          <w:p w14:paraId="36DB30E5" w14:textId="77777777" w:rsidR="007478B0" w:rsidRDefault="00415507">
            <w:pPr>
              <w:rPr>
                <w:sz w:val="20"/>
                <w:szCs w:val="20"/>
              </w:rPr>
            </w:pPr>
            <w:r>
              <w:rPr>
                <w:sz w:val="20"/>
                <w:szCs w:val="20"/>
              </w:rPr>
              <w:t>20 mins</w:t>
            </w:r>
          </w:p>
          <w:p w14:paraId="11EF9B7C" w14:textId="77777777" w:rsidR="007478B0" w:rsidRDefault="00415507">
            <w:pPr>
              <w:rPr>
                <w:sz w:val="20"/>
                <w:szCs w:val="20"/>
              </w:rPr>
            </w:pPr>
            <w:r>
              <w:rPr>
                <w:sz w:val="20"/>
                <w:szCs w:val="20"/>
              </w:rPr>
              <w:t>SS-SS</w:t>
            </w:r>
          </w:p>
          <w:p w14:paraId="302C92CE" w14:textId="77777777" w:rsidR="007478B0" w:rsidRDefault="007478B0">
            <w:pPr>
              <w:rPr>
                <w:sz w:val="20"/>
                <w:szCs w:val="20"/>
              </w:rPr>
            </w:pPr>
          </w:p>
          <w:p w14:paraId="3908A980" w14:textId="77777777" w:rsidR="007478B0" w:rsidRDefault="007478B0">
            <w:pPr>
              <w:rPr>
                <w:sz w:val="20"/>
                <w:szCs w:val="20"/>
              </w:rPr>
            </w:pPr>
          </w:p>
          <w:p w14:paraId="1C5B63FA" w14:textId="77777777" w:rsidR="007478B0" w:rsidRDefault="00415507">
            <w:pPr>
              <w:rPr>
                <w:sz w:val="20"/>
                <w:szCs w:val="20"/>
              </w:rPr>
            </w:pPr>
            <w:r>
              <w:rPr>
                <w:sz w:val="20"/>
                <w:szCs w:val="20"/>
              </w:rPr>
              <w:t>10 mins</w:t>
            </w:r>
          </w:p>
          <w:p w14:paraId="79172471" w14:textId="77777777" w:rsidR="007478B0" w:rsidRDefault="00415507">
            <w:pPr>
              <w:rPr>
                <w:sz w:val="20"/>
                <w:szCs w:val="20"/>
              </w:rPr>
            </w:pPr>
            <w:r>
              <w:rPr>
                <w:sz w:val="20"/>
                <w:szCs w:val="20"/>
              </w:rPr>
              <w:t>Whole cla</w:t>
            </w:r>
            <w:r>
              <w:rPr>
                <w:sz w:val="20"/>
                <w:szCs w:val="20"/>
              </w:rPr>
              <w:t>ss.</w:t>
            </w:r>
          </w:p>
          <w:p w14:paraId="07DDECDA" w14:textId="77777777" w:rsidR="007478B0" w:rsidRDefault="007478B0">
            <w:pPr>
              <w:rPr>
                <w:sz w:val="20"/>
                <w:szCs w:val="20"/>
              </w:rPr>
            </w:pPr>
          </w:p>
          <w:p w14:paraId="67D42CF4" w14:textId="77777777" w:rsidR="007478B0" w:rsidRDefault="00415507">
            <w:pPr>
              <w:rPr>
                <w:sz w:val="20"/>
                <w:szCs w:val="20"/>
              </w:rPr>
            </w:pPr>
            <w:r>
              <w:rPr>
                <w:sz w:val="20"/>
                <w:szCs w:val="20"/>
              </w:rPr>
              <w:t>10 mins individual work.</w:t>
            </w:r>
          </w:p>
        </w:tc>
      </w:tr>
      <w:tr w:rsidR="007478B0" w14:paraId="605888BA" w14:textId="77777777">
        <w:trPr>
          <w:trHeight w:val="100"/>
        </w:trPr>
        <w:tc>
          <w:tcPr>
            <w:tcW w:w="1528" w:type="dxa"/>
            <w:vMerge/>
            <w:shd w:val="clear" w:color="auto" w:fill="auto"/>
          </w:tcPr>
          <w:p w14:paraId="507F673E" w14:textId="77777777" w:rsidR="007478B0" w:rsidRDefault="007478B0">
            <w:pPr>
              <w:widowControl w:val="0"/>
              <w:pBdr>
                <w:top w:val="nil"/>
                <w:left w:val="nil"/>
                <w:bottom w:val="nil"/>
                <w:right w:val="nil"/>
                <w:between w:val="nil"/>
              </w:pBdr>
              <w:spacing w:line="276" w:lineRule="auto"/>
              <w:rPr>
                <w:sz w:val="20"/>
                <w:szCs w:val="20"/>
              </w:rPr>
            </w:pPr>
          </w:p>
        </w:tc>
        <w:tc>
          <w:tcPr>
            <w:tcW w:w="7126" w:type="dxa"/>
            <w:shd w:val="clear" w:color="auto" w:fill="auto"/>
          </w:tcPr>
          <w:p w14:paraId="42A8926F" w14:textId="77777777" w:rsidR="007478B0" w:rsidRDefault="00415507">
            <w:pPr>
              <w:pBdr>
                <w:top w:val="nil"/>
                <w:left w:val="nil"/>
                <w:bottom w:val="nil"/>
                <w:right w:val="nil"/>
                <w:between w:val="nil"/>
              </w:pBdr>
              <w:rPr>
                <w:color w:val="000000"/>
              </w:rPr>
            </w:pPr>
            <w:r>
              <w:rPr>
                <w:i/>
                <w:color w:val="000000"/>
                <w:sz w:val="21"/>
                <w:szCs w:val="21"/>
              </w:rPr>
              <w:t>Assessment</w:t>
            </w:r>
            <w:r>
              <w:rPr>
                <w:i/>
                <w:color w:val="000000"/>
              </w:rPr>
              <w:t>:</w:t>
            </w:r>
            <w:r>
              <w:rPr>
                <w:color w:val="000000"/>
              </w:rPr>
              <w:t xml:space="preserve"> Ss correct written sentences together, with the help of the T. </w:t>
            </w:r>
          </w:p>
          <w:p w14:paraId="58068F27" w14:textId="77777777" w:rsidR="007478B0" w:rsidRDefault="007478B0">
            <w:pPr>
              <w:rPr>
                <w:color w:val="000000"/>
                <w:sz w:val="20"/>
                <w:szCs w:val="20"/>
              </w:rPr>
            </w:pPr>
          </w:p>
        </w:tc>
        <w:tc>
          <w:tcPr>
            <w:tcW w:w="1416" w:type="dxa"/>
            <w:vMerge/>
            <w:shd w:val="clear" w:color="auto" w:fill="auto"/>
          </w:tcPr>
          <w:p w14:paraId="0EAEBB6A" w14:textId="77777777" w:rsidR="007478B0" w:rsidRDefault="007478B0">
            <w:pPr>
              <w:widowControl w:val="0"/>
              <w:pBdr>
                <w:top w:val="nil"/>
                <w:left w:val="nil"/>
                <w:bottom w:val="nil"/>
                <w:right w:val="nil"/>
                <w:between w:val="nil"/>
              </w:pBdr>
              <w:spacing w:line="276" w:lineRule="auto"/>
              <w:rPr>
                <w:color w:val="000000"/>
                <w:sz w:val="20"/>
                <w:szCs w:val="20"/>
              </w:rPr>
            </w:pPr>
          </w:p>
        </w:tc>
      </w:tr>
    </w:tbl>
    <w:p w14:paraId="3F8242C1" w14:textId="77777777" w:rsidR="007478B0" w:rsidRDefault="007478B0"/>
    <w:tbl>
      <w:tblPr>
        <w:tblStyle w:val="a9"/>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1"/>
        <w:gridCol w:w="3073"/>
        <w:gridCol w:w="1471"/>
        <w:gridCol w:w="1429"/>
        <w:gridCol w:w="1797"/>
      </w:tblGrid>
      <w:tr w:rsidR="007478B0" w14:paraId="6134B45D" w14:textId="77777777">
        <w:trPr>
          <w:trHeight w:val="140"/>
        </w:trPr>
        <w:tc>
          <w:tcPr>
            <w:tcW w:w="2321" w:type="dxa"/>
            <w:shd w:val="clear" w:color="auto" w:fill="D0CECE"/>
          </w:tcPr>
          <w:p w14:paraId="0347B145" w14:textId="77777777" w:rsidR="007478B0" w:rsidRDefault="0041550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8"/>
                <w:szCs w:val="28"/>
              </w:rPr>
              <w:t>STUDENT`S NAME:</w:t>
            </w:r>
          </w:p>
        </w:tc>
        <w:tc>
          <w:tcPr>
            <w:tcW w:w="3073" w:type="dxa"/>
            <w:shd w:val="clear" w:color="auto" w:fill="D0CECE"/>
          </w:tcPr>
          <w:p w14:paraId="70685EA8"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ME </w:t>
            </w:r>
          </w:p>
        </w:tc>
        <w:tc>
          <w:tcPr>
            <w:tcW w:w="1471" w:type="dxa"/>
            <w:shd w:val="clear" w:color="auto" w:fill="FFFFFF"/>
          </w:tcPr>
          <w:p w14:paraId="6F0454E2"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Very well</w:t>
            </w:r>
          </w:p>
          <w:p w14:paraId="14394AA1" w14:textId="77777777" w:rsidR="007478B0" w:rsidRDefault="007478B0">
            <w:pPr>
              <w:pBdr>
                <w:top w:val="nil"/>
                <w:left w:val="nil"/>
                <w:bottom w:val="nil"/>
                <w:right w:val="nil"/>
                <w:between w:val="nil"/>
              </w:pBdr>
              <w:rPr>
                <w:color w:val="000000"/>
                <w:sz w:val="24"/>
                <w:szCs w:val="24"/>
              </w:rPr>
            </w:pPr>
          </w:p>
          <w:p w14:paraId="74F0C4F2" w14:textId="77777777" w:rsidR="007478B0" w:rsidRDefault="007478B0">
            <w:pPr>
              <w:pBdr>
                <w:top w:val="nil"/>
                <w:left w:val="nil"/>
                <w:bottom w:val="nil"/>
                <w:right w:val="nil"/>
                <w:between w:val="nil"/>
              </w:pBdr>
              <w:rPr>
                <w:rFonts w:ascii="Arial" w:eastAsia="Arial" w:hAnsi="Arial" w:cs="Arial"/>
                <w:b/>
                <w:color w:val="000000"/>
                <w:sz w:val="24"/>
                <w:szCs w:val="24"/>
              </w:rPr>
            </w:pPr>
          </w:p>
        </w:tc>
        <w:tc>
          <w:tcPr>
            <w:tcW w:w="1429" w:type="dxa"/>
            <w:shd w:val="clear" w:color="auto" w:fill="FFFFFF"/>
          </w:tcPr>
          <w:p w14:paraId="53C07C89"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With some difficulties</w:t>
            </w:r>
          </w:p>
          <w:p w14:paraId="1A768118" w14:textId="77777777" w:rsidR="007478B0" w:rsidRDefault="007478B0">
            <w:pPr>
              <w:pBdr>
                <w:top w:val="nil"/>
                <w:left w:val="nil"/>
                <w:bottom w:val="nil"/>
                <w:right w:val="nil"/>
                <w:between w:val="nil"/>
              </w:pBdr>
              <w:rPr>
                <w:rFonts w:ascii="Arial" w:eastAsia="Arial" w:hAnsi="Arial" w:cs="Arial"/>
                <w:b/>
                <w:color w:val="000000"/>
                <w:sz w:val="24"/>
                <w:szCs w:val="24"/>
              </w:rPr>
            </w:pPr>
          </w:p>
        </w:tc>
        <w:tc>
          <w:tcPr>
            <w:tcW w:w="1797" w:type="dxa"/>
            <w:shd w:val="clear" w:color="auto" w:fill="FFFFFF"/>
          </w:tcPr>
          <w:p w14:paraId="4F4329B8"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 need more explanation</w:t>
            </w:r>
          </w:p>
          <w:p w14:paraId="5EA453EE"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 </w:t>
            </w:r>
          </w:p>
        </w:tc>
      </w:tr>
      <w:tr w:rsidR="007478B0" w14:paraId="6B3C8F58" w14:textId="77777777">
        <w:trPr>
          <w:trHeight w:val="140"/>
        </w:trPr>
        <w:tc>
          <w:tcPr>
            <w:tcW w:w="2321" w:type="dxa"/>
            <w:shd w:val="clear" w:color="auto" w:fill="DEEBF6"/>
          </w:tcPr>
          <w:p w14:paraId="3DF84AFF"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VOCABULARY</w:t>
            </w:r>
          </w:p>
        </w:tc>
        <w:tc>
          <w:tcPr>
            <w:tcW w:w="3073" w:type="dxa"/>
          </w:tcPr>
          <w:p w14:paraId="7961F219" w14:textId="77777777" w:rsidR="007478B0" w:rsidRDefault="0041550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 can understand vocabulary related to actions of </w:t>
            </w:r>
            <w:r>
              <w:rPr>
                <w:rFonts w:ascii="Arial" w:eastAsia="Arial" w:hAnsi="Arial" w:cs="Arial"/>
                <w:b/>
                <w:i/>
                <w:color w:val="000000"/>
                <w:sz w:val="24"/>
                <w:szCs w:val="24"/>
              </w:rPr>
              <w:t xml:space="preserve">good citizens </w:t>
            </w:r>
          </w:p>
        </w:tc>
        <w:tc>
          <w:tcPr>
            <w:tcW w:w="1471" w:type="dxa"/>
          </w:tcPr>
          <w:p w14:paraId="3D91A4A4"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429" w:type="dxa"/>
          </w:tcPr>
          <w:p w14:paraId="1765EF4A"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797" w:type="dxa"/>
          </w:tcPr>
          <w:p w14:paraId="3C9996D7" w14:textId="77777777" w:rsidR="007478B0" w:rsidRDefault="007478B0">
            <w:pPr>
              <w:pBdr>
                <w:top w:val="nil"/>
                <w:left w:val="nil"/>
                <w:bottom w:val="nil"/>
                <w:right w:val="nil"/>
                <w:between w:val="nil"/>
              </w:pBdr>
              <w:rPr>
                <w:rFonts w:ascii="Arial" w:eastAsia="Arial" w:hAnsi="Arial" w:cs="Arial"/>
                <w:color w:val="000000"/>
                <w:sz w:val="24"/>
                <w:szCs w:val="24"/>
              </w:rPr>
            </w:pPr>
          </w:p>
        </w:tc>
      </w:tr>
      <w:tr w:rsidR="007478B0" w14:paraId="0B94382A" w14:textId="77777777">
        <w:trPr>
          <w:trHeight w:val="80"/>
        </w:trPr>
        <w:tc>
          <w:tcPr>
            <w:tcW w:w="2321" w:type="dxa"/>
            <w:shd w:val="clear" w:color="auto" w:fill="DEEBF6"/>
          </w:tcPr>
          <w:p w14:paraId="0D5409A0"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GRAMMAR </w:t>
            </w:r>
          </w:p>
        </w:tc>
        <w:tc>
          <w:tcPr>
            <w:tcW w:w="3073" w:type="dxa"/>
          </w:tcPr>
          <w:p w14:paraId="6C01ECE7" w14:textId="77777777" w:rsidR="007478B0" w:rsidRDefault="0041550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I can use the present perfect, and make long and short answer</w:t>
            </w:r>
          </w:p>
        </w:tc>
        <w:tc>
          <w:tcPr>
            <w:tcW w:w="1471" w:type="dxa"/>
          </w:tcPr>
          <w:p w14:paraId="20EA5973"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429" w:type="dxa"/>
          </w:tcPr>
          <w:p w14:paraId="59764A3F"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797" w:type="dxa"/>
          </w:tcPr>
          <w:p w14:paraId="2A0B38F1" w14:textId="77777777" w:rsidR="007478B0" w:rsidRDefault="007478B0">
            <w:pPr>
              <w:pBdr>
                <w:top w:val="nil"/>
                <w:left w:val="nil"/>
                <w:bottom w:val="nil"/>
                <w:right w:val="nil"/>
                <w:between w:val="nil"/>
              </w:pBdr>
              <w:rPr>
                <w:rFonts w:ascii="Arial" w:eastAsia="Arial" w:hAnsi="Arial" w:cs="Arial"/>
                <w:color w:val="000000"/>
                <w:sz w:val="24"/>
                <w:szCs w:val="24"/>
              </w:rPr>
            </w:pPr>
          </w:p>
        </w:tc>
      </w:tr>
      <w:tr w:rsidR="007478B0" w14:paraId="31A35921" w14:textId="77777777">
        <w:trPr>
          <w:trHeight w:val="140"/>
        </w:trPr>
        <w:tc>
          <w:tcPr>
            <w:tcW w:w="2321" w:type="dxa"/>
            <w:shd w:val="clear" w:color="auto" w:fill="DEEBF6"/>
          </w:tcPr>
          <w:p w14:paraId="503B6917"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READING </w:t>
            </w:r>
          </w:p>
        </w:tc>
        <w:tc>
          <w:tcPr>
            <w:tcW w:w="3073" w:type="dxa"/>
          </w:tcPr>
          <w:p w14:paraId="123B7C49" w14:textId="4794D454" w:rsidR="007478B0" w:rsidRDefault="0041550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 can understand </w:t>
            </w:r>
            <w:r>
              <w:rPr>
                <w:rFonts w:ascii="Arial" w:eastAsia="Arial" w:hAnsi="Arial" w:cs="Arial"/>
                <w:color w:val="000000"/>
                <w:sz w:val="24"/>
                <w:szCs w:val="24"/>
              </w:rPr>
              <w:t xml:space="preserve">texts about how to be a good citizen </w:t>
            </w:r>
          </w:p>
        </w:tc>
        <w:tc>
          <w:tcPr>
            <w:tcW w:w="1471" w:type="dxa"/>
          </w:tcPr>
          <w:p w14:paraId="0F1BC9B3"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429" w:type="dxa"/>
          </w:tcPr>
          <w:p w14:paraId="38158EF3"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797" w:type="dxa"/>
          </w:tcPr>
          <w:p w14:paraId="2E19DF96" w14:textId="77777777" w:rsidR="007478B0" w:rsidRDefault="007478B0">
            <w:pPr>
              <w:pBdr>
                <w:top w:val="nil"/>
                <w:left w:val="nil"/>
                <w:bottom w:val="nil"/>
                <w:right w:val="nil"/>
                <w:between w:val="nil"/>
              </w:pBdr>
              <w:rPr>
                <w:rFonts w:ascii="Arial" w:eastAsia="Arial" w:hAnsi="Arial" w:cs="Arial"/>
                <w:color w:val="000000"/>
                <w:sz w:val="24"/>
                <w:szCs w:val="24"/>
              </w:rPr>
            </w:pPr>
          </w:p>
        </w:tc>
      </w:tr>
      <w:tr w:rsidR="007478B0" w14:paraId="60D6A340" w14:textId="77777777">
        <w:trPr>
          <w:trHeight w:val="100"/>
        </w:trPr>
        <w:tc>
          <w:tcPr>
            <w:tcW w:w="2321" w:type="dxa"/>
            <w:shd w:val="clear" w:color="auto" w:fill="DEEBF6"/>
          </w:tcPr>
          <w:p w14:paraId="629F2672"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WRITING </w:t>
            </w:r>
          </w:p>
        </w:tc>
        <w:tc>
          <w:tcPr>
            <w:tcW w:w="3073" w:type="dxa"/>
          </w:tcPr>
          <w:p w14:paraId="0E92CCFE" w14:textId="77777777" w:rsidR="007478B0" w:rsidRDefault="0041550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 can complete a sentence with have or has and participle verbs. </w:t>
            </w:r>
          </w:p>
        </w:tc>
        <w:tc>
          <w:tcPr>
            <w:tcW w:w="1471" w:type="dxa"/>
          </w:tcPr>
          <w:p w14:paraId="30CEDD21"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429" w:type="dxa"/>
          </w:tcPr>
          <w:p w14:paraId="0B05FEF4"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797" w:type="dxa"/>
          </w:tcPr>
          <w:p w14:paraId="00128074" w14:textId="77777777" w:rsidR="007478B0" w:rsidRDefault="007478B0">
            <w:pPr>
              <w:pBdr>
                <w:top w:val="nil"/>
                <w:left w:val="nil"/>
                <w:bottom w:val="nil"/>
                <w:right w:val="nil"/>
                <w:between w:val="nil"/>
              </w:pBdr>
              <w:rPr>
                <w:rFonts w:ascii="Arial" w:eastAsia="Arial" w:hAnsi="Arial" w:cs="Arial"/>
                <w:color w:val="000000"/>
                <w:sz w:val="24"/>
                <w:szCs w:val="24"/>
              </w:rPr>
            </w:pPr>
          </w:p>
        </w:tc>
      </w:tr>
      <w:tr w:rsidR="007478B0" w14:paraId="548A9DE3" w14:textId="77777777">
        <w:trPr>
          <w:trHeight w:val="100"/>
        </w:trPr>
        <w:tc>
          <w:tcPr>
            <w:tcW w:w="2321" w:type="dxa"/>
            <w:shd w:val="clear" w:color="auto" w:fill="DEEBF6"/>
          </w:tcPr>
          <w:p w14:paraId="2541C889"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LISTENING</w:t>
            </w:r>
          </w:p>
        </w:tc>
        <w:tc>
          <w:tcPr>
            <w:tcW w:w="3073" w:type="dxa"/>
          </w:tcPr>
          <w:p w14:paraId="67B701AA" w14:textId="77777777" w:rsidR="007478B0" w:rsidRDefault="0041550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 can understand short   conversations with the topic seen in class.</w:t>
            </w:r>
          </w:p>
        </w:tc>
        <w:tc>
          <w:tcPr>
            <w:tcW w:w="1471" w:type="dxa"/>
          </w:tcPr>
          <w:p w14:paraId="72C7C50D"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429" w:type="dxa"/>
          </w:tcPr>
          <w:p w14:paraId="74DF6BF2"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797" w:type="dxa"/>
          </w:tcPr>
          <w:p w14:paraId="3A3D163B" w14:textId="77777777" w:rsidR="007478B0" w:rsidRDefault="007478B0">
            <w:pPr>
              <w:pBdr>
                <w:top w:val="nil"/>
                <w:left w:val="nil"/>
                <w:bottom w:val="nil"/>
                <w:right w:val="nil"/>
                <w:between w:val="nil"/>
              </w:pBdr>
              <w:rPr>
                <w:rFonts w:ascii="Arial" w:eastAsia="Arial" w:hAnsi="Arial" w:cs="Arial"/>
                <w:color w:val="000000"/>
                <w:sz w:val="24"/>
                <w:szCs w:val="24"/>
              </w:rPr>
            </w:pPr>
          </w:p>
        </w:tc>
      </w:tr>
      <w:tr w:rsidR="007478B0" w14:paraId="6856E23F" w14:textId="77777777">
        <w:trPr>
          <w:trHeight w:val="120"/>
        </w:trPr>
        <w:tc>
          <w:tcPr>
            <w:tcW w:w="2321" w:type="dxa"/>
            <w:shd w:val="clear" w:color="auto" w:fill="DEEBF6"/>
          </w:tcPr>
          <w:p w14:paraId="64D8001A" w14:textId="77777777" w:rsidR="007478B0" w:rsidRDefault="00415507">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SPEAKING</w:t>
            </w:r>
          </w:p>
        </w:tc>
        <w:tc>
          <w:tcPr>
            <w:tcW w:w="3073" w:type="dxa"/>
          </w:tcPr>
          <w:p w14:paraId="4D88E233" w14:textId="65DEFCAC" w:rsidR="007478B0" w:rsidRDefault="0041550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 can speak about a model citizen   or give some </w:t>
            </w:r>
            <w:r w:rsidR="00067900">
              <w:rPr>
                <w:rFonts w:ascii="Arial" w:eastAsia="Arial" w:hAnsi="Arial" w:cs="Arial"/>
                <w:color w:val="000000"/>
                <w:sz w:val="24"/>
                <w:szCs w:val="24"/>
              </w:rPr>
              <w:t xml:space="preserve">written </w:t>
            </w:r>
            <w:r>
              <w:rPr>
                <w:rFonts w:ascii="Arial" w:eastAsia="Arial" w:hAnsi="Arial" w:cs="Arial"/>
                <w:color w:val="000000"/>
                <w:sz w:val="24"/>
                <w:szCs w:val="24"/>
              </w:rPr>
              <w:t>examples</w:t>
            </w:r>
            <w:r>
              <w:rPr>
                <w:rFonts w:ascii="Arial" w:eastAsia="Arial" w:hAnsi="Arial" w:cs="Arial"/>
                <w:color w:val="000000"/>
                <w:sz w:val="24"/>
                <w:szCs w:val="24"/>
              </w:rPr>
              <w:t xml:space="preserve"> </w:t>
            </w:r>
            <w:r>
              <w:rPr>
                <w:rFonts w:ascii="Arial" w:eastAsia="Arial" w:hAnsi="Arial" w:cs="Arial"/>
                <w:color w:val="000000"/>
                <w:sz w:val="24"/>
                <w:szCs w:val="24"/>
              </w:rPr>
              <w:t xml:space="preserve">about it </w:t>
            </w:r>
          </w:p>
        </w:tc>
        <w:tc>
          <w:tcPr>
            <w:tcW w:w="1471" w:type="dxa"/>
          </w:tcPr>
          <w:p w14:paraId="175AA8EE"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429" w:type="dxa"/>
          </w:tcPr>
          <w:p w14:paraId="0C0F633E" w14:textId="77777777" w:rsidR="007478B0" w:rsidRDefault="007478B0">
            <w:pPr>
              <w:pBdr>
                <w:top w:val="nil"/>
                <w:left w:val="nil"/>
                <w:bottom w:val="nil"/>
                <w:right w:val="nil"/>
                <w:between w:val="nil"/>
              </w:pBdr>
              <w:rPr>
                <w:rFonts w:ascii="Arial" w:eastAsia="Arial" w:hAnsi="Arial" w:cs="Arial"/>
                <w:color w:val="000000"/>
                <w:sz w:val="24"/>
                <w:szCs w:val="24"/>
              </w:rPr>
            </w:pPr>
          </w:p>
        </w:tc>
        <w:tc>
          <w:tcPr>
            <w:tcW w:w="1797" w:type="dxa"/>
          </w:tcPr>
          <w:p w14:paraId="455EFE84" w14:textId="77777777" w:rsidR="007478B0" w:rsidRDefault="007478B0">
            <w:pPr>
              <w:pBdr>
                <w:top w:val="nil"/>
                <w:left w:val="nil"/>
                <w:bottom w:val="nil"/>
                <w:right w:val="nil"/>
                <w:between w:val="nil"/>
              </w:pBdr>
              <w:rPr>
                <w:rFonts w:ascii="Arial" w:eastAsia="Arial" w:hAnsi="Arial" w:cs="Arial"/>
                <w:color w:val="000000"/>
                <w:sz w:val="24"/>
                <w:szCs w:val="24"/>
              </w:rPr>
            </w:pPr>
          </w:p>
        </w:tc>
      </w:tr>
    </w:tbl>
    <w:p w14:paraId="683271FC" w14:textId="77777777" w:rsidR="007478B0" w:rsidRDefault="007478B0"/>
    <w:p w14:paraId="724BCE59" w14:textId="77777777" w:rsidR="007478B0" w:rsidRDefault="00415507">
      <w:pPr>
        <w:rPr>
          <w:i/>
          <w:color w:val="7F7F7F"/>
        </w:rPr>
      </w:pPr>
      <w:r>
        <w:rPr>
          <w:i/>
          <w:color w:val="7F7F7F"/>
        </w:rPr>
        <w:lastRenderedPageBreak/>
        <w:t>List a series of ideas of how this plan can be methodologically adapted so other Ts can implement it in their own educational context.</w:t>
      </w:r>
    </w:p>
    <w:p w14:paraId="61382B8F" w14:textId="77777777" w:rsidR="007478B0" w:rsidRDefault="007478B0">
      <w:pPr>
        <w:rPr>
          <w:i/>
          <w:color w:val="7F7F7F"/>
        </w:rPr>
      </w:pPr>
    </w:p>
    <w:p w14:paraId="42EBF746" w14:textId="77777777" w:rsidR="007478B0" w:rsidRDefault="007478B0">
      <w:pPr>
        <w:rPr>
          <w:i/>
          <w:color w:val="7F7F7F"/>
        </w:rPr>
      </w:pPr>
    </w:p>
    <w:p w14:paraId="717A089A" w14:textId="77777777" w:rsidR="007478B0" w:rsidRDefault="00415507">
      <w:pPr>
        <w:rPr>
          <w:b/>
        </w:rPr>
      </w:pPr>
      <w:r>
        <w:rPr>
          <w:b/>
        </w:rPr>
        <w:t>Checklist for self-assessment:</w:t>
      </w:r>
    </w:p>
    <w:tbl>
      <w:tblPr>
        <w:tblStyle w:val="aa"/>
        <w:tblW w:w="10310" w:type="dxa"/>
        <w:tblInd w:w="0" w:type="dxa"/>
        <w:tblLayout w:type="fixed"/>
        <w:tblLook w:val="0000" w:firstRow="0" w:lastRow="0" w:firstColumn="0" w:lastColumn="0" w:noHBand="0" w:noVBand="0"/>
      </w:tblPr>
      <w:tblGrid>
        <w:gridCol w:w="10310"/>
      </w:tblGrid>
      <w:tr w:rsidR="007478B0" w14:paraId="77297A3A" w14:textId="77777777">
        <w:trPr>
          <w:trHeight w:val="180"/>
        </w:trPr>
        <w:tc>
          <w:tcPr>
            <w:tcW w:w="10310" w:type="dxa"/>
            <w:tcBorders>
              <w:top w:val="single" w:sz="4" w:space="0" w:color="000000"/>
              <w:left w:val="single" w:sz="4" w:space="0" w:color="000000"/>
              <w:right w:val="single" w:sz="4" w:space="0" w:color="000000"/>
            </w:tcBorders>
            <w:shd w:val="clear" w:color="auto" w:fill="BDD7EE"/>
          </w:tcPr>
          <w:p w14:paraId="71A8E36B" w14:textId="77777777" w:rsidR="007478B0" w:rsidRDefault="00415507">
            <w:pPr>
              <w:jc w:val="center"/>
              <w:rPr>
                <w:b/>
              </w:rPr>
            </w:pPr>
            <w:r>
              <w:rPr>
                <w:b/>
              </w:rPr>
              <w:t>Implementation alternatives</w:t>
            </w:r>
          </w:p>
        </w:tc>
      </w:tr>
      <w:tr w:rsidR="007478B0" w14:paraId="03866834" w14:textId="77777777">
        <w:trPr>
          <w:trHeight w:val="1660"/>
        </w:trPr>
        <w:tc>
          <w:tcPr>
            <w:tcW w:w="10310" w:type="dxa"/>
            <w:tcBorders>
              <w:left w:val="single" w:sz="4" w:space="0" w:color="000000"/>
              <w:bottom w:val="single" w:sz="4" w:space="0" w:color="000000"/>
              <w:right w:val="single" w:sz="4" w:space="0" w:color="000000"/>
            </w:tcBorders>
          </w:tcPr>
          <w:p w14:paraId="0D42F4BD" w14:textId="77777777" w:rsidR="007478B0" w:rsidRDefault="00415507">
            <w:pPr>
              <w:numPr>
                <w:ilvl w:val="0"/>
                <w:numId w:val="1"/>
              </w:numPr>
              <w:pBdr>
                <w:top w:val="nil"/>
                <w:left w:val="nil"/>
                <w:bottom w:val="nil"/>
                <w:right w:val="nil"/>
                <w:between w:val="nil"/>
              </w:pBdr>
              <w:rPr>
                <w:color w:val="000000"/>
                <w:sz w:val="21"/>
                <w:szCs w:val="21"/>
              </w:rPr>
            </w:pPr>
            <w:r>
              <w:rPr>
                <w:color w:val="000000"/>
                <w:sz w:val="21"/>
                <w:szCs w:val="21"/>
              </w:rPr>
              <w:t>If you prefer, you can modify the questions in the checklist according your context.</w:t>
            </w:r>
          </w:p>
          <w:p w14:paraId="5CB3BF44" w14:textId="77777777" w:rsidR="007478B0" w:rsidRDefault="00415507">
            <w:pPr>
              <w:numPr>
                <w:ilvl w:val="0"/>
                <w:numId w:val="1"/>
              </w:numPr>
              <w:pBdr>
                <w:top w:val="nil"/>
                <w:left w:val="nil"/>
                <w:bottom w:val="nil"/>
                <w:right w:val="nil"/>
                <w:between w:val="nil"/>
              </w:pBdr>
              <w:rPr>
                <w:color w:val="000000"/>
                <w:sz w:val="21"/>
                <w:szCs w:val="21"/>
              </w:rPr>
            </w:pPr>
            <w:r>
              <w:rPr>
                <w:color w:val="000000"/>
                <w:sz w:val="21"/>
                <w:szCs w:val="21"/>
              </w:rPr>
              <w:t>The checklist can be copied in the ss notebook at the end of the last class</w:t>
            </w:r>
          </w:p>
          <w:p w14:paraId="76BD6DEA" w14:textId="77777777" w:rsidR="007478B0" w:rsidRDefault="00415507">
            <w:pPr>
              <w:numPr>
                <w:ilvl w:val="0"/>
                <w:numId w:val="3"/>
              </w:numPr>
              <w:pBdr>
                <w:top w:val="nil"/>
                <w:left w:val="nil"/>
                <w:bottom w:val="nil"/>
                <w:right w:val="nil"/>
                <w:between w:val="nil"/>
              </w:pBdr>
              <w:rPr>
                <w:color w:val="000000"/>
                <w:sz w:val="21"/>
                <w:szCs w:val="21"/>
              </w:rPr>
            </w:pPr>
            <w:r>
              <w:rPr>
                <w:color w:val="000000"/>
                <w:sz w:val="21"/>
                <w:szCs w:val="21"/>
              </w:rPr>
              <w:t>These activities can be done in rural or urban zone.</w:t>
            </w:r>
          </w:p>
          <w:p w14:paraId="5C2E9E85" w14:textId="77777777" w:rsidR="007478B0" w:rsidRDefault="00415507">
            <w:pPr>
              <w:numPr>
                <w:ilvl w:val="0"/>
                <w:numId w:val="3"/>
              </w:numPr>
              <w:pBdr>
                <w:top w:val="nil"/>
                <w:left w:val="nil"/>
                <w:bottom w:val="nil"/>
                <w:right w:val="nil"/>
                <w:between w:val="nil"/>
              </w:pBdr>
              <w:rPr>
                <w:color w:val="000000"/>
                <w:sz w:val="21"/>
                <w:szCs w:val="21"/>
              </w:rPr>
            </w:pPr>
            <w:r>
              <w:rPr>
                <w:color w:val="000000"/>
                <w:sz w:val="21"/>
                <w:szCs w:val="21"/>
              </w:rPr>
              <w:t xml:space="preserve">If you don’t have the book Way to go, you </w:t>
            </w:r>
            <w:r>
              <w:rPr>
                <w:color w:val="000000"/>
                <w:sz w:val="21"/>
                <w:szCs w:val="21"/>
              </w:rPr>
              <w:t xml:space="preserve">can download it </w:t>
            </w:r>
            <w:r>
              <w:rPr>
                <w:sz w:val="21"/>
                <w:szCs w:val="21"/>
              </w:rPr>
              <w:t>from the internet</w:t>
            </w:r>
            <w:r>
              <w:rPr>
                <w:color w:val="000000"/>
                <w:sz w:val="21"/>
                <w:szCs w:val="21"/>
              </w:rPr>
              <w:t xml:space="preserve"> previously. </w:t>
            </w:r>
          </w:p>
          <w:p w14:paraId="03843F8B" w14:textId="36903FBB" w:rsidR="007478B0" w:rsidRDefault="00415507">
            <w:pPr>
              <w:numPr>
                <w:ilvl w:val="0"/>
                <w:numId w:val="3"/>
              </w:numPr>
              <w:pBdr>
                <w:top w:val="nil"/>
                <w:left w:val="nil"/>
                <w:bottom w:val="nil"/>
                <w:right w:val="nil"/>
                <w:between w:val="nil"/>
              </w:pBdr>
              <w:rPr>
                <w:color w:val="000000"/>
                <w:sz w:val="21"/>
                <w:szCs w:val="21"/>
              </w:rPr>
            </w:pPr>
            <w:r>
              <w:rPr>
                <w:color w:val="000000"/>
                <w:sz w:val="21"/>
                <w:szCs w:val="21"/>
              </w:rPr>
              <w:t xml:space="preserve">As an extra activity, you and your ss can write questions on a piece of paper and then put them in a bag or box. Ss have to take out a question and you can ask them short </w:t>
            </w:r>
            <w:r>
              <w:rPr>
                <w:sz w:val="21"/>
                <w:szCs w:val="21"/>
              </w:rPr>
              <w:t>answers</w:t>
            </w:r>
            <w:r>
              <w:rPr>
                <w:color w:val="000000"/>
                <w:sz w:val="21"/>
                <w:szCs w:val="21"/>
              </w:rPr>
              <w:t xml:space="preserve"> or long answers, </w:t>
            </w:r>
            <w:bookmarkStart w:id="1" w:name="_GoBack"/>
            <w:bookmarkEnd w:id="1"/>
            <w:r>
              <w:rPr>
                <w:color w:val="000000"/>
                <w:sz w:val="21"/>
                <w:szCs w:val="21"/>
              </w:rPr>
              <w:t>you decide!</w:t>
            </w:r>
          </w:p>
        </w:tc>
      </w:tr>
    </w:tbl>
    <w:p w14:paraId="565848EA" w14:textId="77777777" w:rsidR="007478B0" w:rsidRDefault="007478B0"/>
    <w:p w14:paraId="13F2116D" w14:textId="77777777" w:rsidR="007478B0" w:rsidRDefault="007478B0"/>
    <w:p w14:paraId="489342F6" w14:textId="77777777" w:rsidR="007478B0" w:rsidRDefault="00415507">
      <w:pPr>
        <w:rPr>
          <w:i/>
          <w:color w:val="7F7F7F"/>
        </w:rPr>
      </w:pPr>
      <w:r>
        <w:rPr>
          <w:i/>
          <w:color w:val="7F7F7F"/>
        </w:rPr>
        <w:t>Write the key word for each category bas</w:t>
      </w:r>
      <w:r>
        <w:rPr>
          <w:i/>
          <w:color w:val="7F7F7F"/>
        </w:rPr>
        <w:t>ed on the content of this plan. For example:</w:t>
      </w:r>
    </w:p>
    <w:p w14:paraId="547CB254" w14:textId="77777777" w:rsidR="007478B0" w:rsidRDefault="00415507">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b"/>
        <w:tblW w:w="10070" w:type="dxa"/>
        <w:tblInd w:w="0" w:type="dxa"/>
        <w:tblLayout w:type="fixed"/>
        <w:tblLook w:val="0000" w:firstRow="0" w:lastRow="0" w:firstColumn="0" w:lastColumn="0" w:noHBand="0" w:noVBand="0"/>
      </w:tblPr>
      <w:tblGrid>
        <w:gridCol w:w="2014"/>
        <w:gridCol w:w="2014"/>
        <w:gridCol w:w="2014"/>
        <w:gridCol w:w="2014"/>
        <w:gridCol w:w="2014"/>
      </w:tblGrid>
      <w:tr w:rsidR="007478B0" w14:paraId="703B04D8" w14:textId="77777777">
        <w:tc>
          <w:tcPr>
            <w:tcW w:w="10070" w:type="dxa"/>
            <w:gridSpan w:val="5"/>
            <w:tcBorders>
              <w:top w:val="single" w:sz="4" w:space="0" w:color="000000"/>
              <w:left w:val="single" w:sz="4" w:space="0" w:color="000000"/>
              <w:right w:val="single" w:sz="4" w:space="0" w:color="000000"/>
            </w:tcBorders>
            <w:shd w:val="clear" w:color="auto" w:fill="BDD7EE"/>
          </w:tcPr>
          <w:p w14:paraId="4ED22DFC" w14:textId="77777777" w:rsidR="007478B0" w:rsidRDefault="00415507">
            <w:pPr>
              <w:jc w:val="center"/>
              <w:rPr>
                <w:b/>
              </w:rPr>
            </w:pPr>
            <w:r>
              <w:rPr>
                <w:b/>
              </w:rPr>
              <w:t>Key words</w:t>
            </w:r>
          </w:p>
        </w:tc>
      </w:tr>
      <w:tr w:rsidR="007478B0" w14:paraId="407A3D18" w14:textId="77777777">
        <w:tc>
          <w:tcPr>
            <w:tcW w:w="2014" w:type="dxa"/>
            <w:tcBorders>
              <w:top w:val="single" w:sz="4" w:space="0" w:color="000000"/>
              <w:left w:val="single" w:sz="4" w:space="0" w:color="000000"/>
              <w:right w:val="single" w:sz="4" w:space="0" w:color="000000"/>
            </w:tcBorders>
            <w:shd w:val="clear" w:color="auto" w:fill="BDD7EE"/>
            <w:vAlign w:val="center"/>
          </w:tcPr>
          <w:p w14:paraId="2335CCAE" w14:textId="77777777" w:rsidR="007478B0" w:rsidRDefault="00415507">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61F9EC93" w14:textId="77777777" w:rsidR="007478B0" w:rsidRDefault="00415507">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4BF5BA8A" w14:textId="77777777" w:rsidR="007478B0" w:rsidRDefault="00415507">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2D0212A1" w14:textId="77777777" w:rsidR="007478B0" w:rsidRDefault="00415507">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439183CE" w14:textId="77777777" w:rsidR="007478B0" w:rsidRDefault="00415507">
            <w:pPr>
              <w:jc w:val="center"/>
              <w:rPr>
                <w:b/>
              </w:rPr>
            </w:pPr>
            <w:r>
              <w:rPr>
                <w:b/>
              </w:rPr>
              <w:t>grade</w:t>
            </w:r>
          </w:p>
        </w:tc>
      </w:tr>
      <w:tr w:rsidR="007478B0" w14:paraId="3F66DE3F" w14:textId="77777777">
        <w:tc>
          <w:tcPr>
            <w:tcW w:w="2014" w:type="dxa"/>
            <w:tcBorders>
              <w:left w:val="single" w:sz="4" w:space="0" w:color="000000"/>
              <w:bottom w:val="single" w:sz="4" w:space="0" w:color="000000"/>
              <w:right w:val="single" w:sz="4" w:space="0" w:color="000000"/>
            </w:tcBorders>
            <w:shd w:val="clear" w:color="auto" w:fill="auto"/>
            <w:vAlign w:val="center"/>
          </w:tcPr>
          <w:p w14:paraId="2C869198" w14:textId="77777777" w:rsidR="007478B0" w:rsidRDefault="00415507">
            <w:pPr>
              <w:jc w:val="center"/>
              <w:rPr>
                <w:b/>
                <w:sz w:val="21"/>
                <w:szCs w:val="21"/>
              </w:rPr>
            </w:pPr>
            <w:r>
              <w:rPr>
                <w:b/>
                <w:sz w:val="21"/>
                <w:szCs w:val="21"/>
              </w:rPr>
              <w:t>Good</w:t>
            </w:r>
          </w:p>
          <w:p w14:paraId="418C3FD2" w14:textId="77777777" w:rsidR="007478B0" w:rsidRDefault="00415507">
            <w:pPr>
              <w:jc w:val="center"/>
              <w:rPr>
                <w:b/>
                <w:sz w:val="21"/>
                <w:szCs w:val="21"/>
              </w:rPr>
            </w:pPr>
            <w:r>
              <w:rPr>
                <w:b/>
                <w:sz w:val="21"/>
                <w:szCs w:val="21"/>
              </w:rPr>
              <w:t>citizens</w:t>
            </w:r>
          </w:p>
        </w:tc>
        <w:tc>
          <w:tcPr>
            <w:tcW w:w="2014" w:type="dxa"/>
            <w:tcBorders>
              <w:left w:val="single" w:sz="4" w:space="0" w:color="000000"/>
              <w:bottom w:val="single" w:sz="4" w:space="0" w:color="000000"/>
              <w:right w:val="single" w:sz="4" w:space="0" w:color="000000"/>
            </w:tcBorders>
            <w:shd w:val="clear" w:color="auto" w:fill="auto"/>
            <w:vAlign w:val="center"/>
          </w:tcPr>
          <w:p w14:paraId="3C793FB2" w14:textId="77777777" w:rsidR="007478B0" w:rsidRDefault="00415507">
            <w:pPr>
              <w:jc w:val="center"/>
              <w:rPr>
                <w:sz w:val="21"/>
                <w:szCs w:val="21"/>
              </w:rPr>
            </w:pPr>
            <w:r>
              <w:rPr>
                <w:sz w:val="21"/>
                <w:szCs w:val="21"/>
              </w:rPr>
              <w:t>Writing</w:t>
            </w:r>
          </w:p>
          <w:p w14:paraId="128D526E" w14:textId="77777777" w:rsidR="007478B0" w:rsidRDefault="00415507">
            <w:pPr>
              <w:jc w:val="center"/>
              <w:rPr>
                <w:sz w:val="21"/>
                <w:szCs w:val="21"/>
              </w:rPr>
            </w:pPr>
            <w:r>
              <w:rPr>
                <w:sz w:val="21"/>
                <w:szCs w:val="21"/>
              </w:rPr>
              <w:t>speaking</w:t>
            </w:r>
          </w:p>
        </w:tc>
        <w:tc>
          <w:tcPr>
            <w:tcW w:w="2014" w:type="dxa"/>
            <w:tcBorders>
              <w:left w:val="single" w:sz="4" w:space="0" w:color="000000"/>
              <w:bottom w:val="single" w:sz="4" w:space="0" w:color="000000"/>
              <w:right w:val="single" w:sz="4" w:space="0" w:color="000000"/>
            </w:tcBorders>
            <w:shd w:val="clear" w:color="auto" w:fill="auto"/>
            <w:vAlign w:val="center"/>
          </w:tcPr>
          <w:p w14:paraId="529FF35E" w14:textId="77777777" w:rsidR="007478B0" w:rsidRDefault="00415507">
            <w:pPr>
              <w:jc w:val="center"/>
              <w:rPr>
                <w:sz w:val="21"/>
                <w:szCs w:val="21"/>
              </w:rPr>
            </w:pPr>
            <w:r>
              <w:rPr>
                <w:sz w:val="21"/>
                <w:szCs w:val="21"/>
              </w:rPr>
              <w:t>Present perfect</w:t>
            </w:r>
          </w:p>
        </w:tc>
        <w:tc>
          <w:tcPr>
            <w:tcW w:w="2014" w:type="dxa"/>
            <w:tcBorders>
              <w:left w:val="single" w:sz="4" w:space="0" w:color="000000"/>
              <w:bottom w:val="single" w:sz="4" w:space="0" w:color="000000"/>
              <w:right w:val="single" w:sz="4" w:space="0" w:color="000000"/>
            </w:tcBorders>
          </w:tcPr>
          <w:p w14:paraId="5D4839D5" w14:textId="77777777" w:rsidR="007478B0" w:rsidRDefault="00415507">
            <w:pPr>
              <w:jc w:val="center"/>
              <w:rPr>
                <w:sz w:val="21"/>
                <w:szCs w:val="21"/>
              </w:rPr>
            </w:pPr>
            <w:r>
              <w:rPr>
                <w:sz w:val="21"/>
                <w:szCs w:val="21"/>
              </w:rPr>
              <w:t>Good citizen actions</w:t>
            </w:r>
          </w:p>
          <w:p w14:paraId="36DF94AB" w14:textId="77777777" w:rsidR="007478B0" w:rsidRDefault="007478B0">
            <w:pPr>
              <w:jc w:val="center"/>
              <w:rPr>
                <w:sz w:val="21"/>
                <w:szCs w:val="21"/>
              </w:rPr>
            </w:pPr>
          </w:p>
        </w:tc>
        <w:tc>
          <w:tcPr>
            <w:tcW w:w="2014" w:type="dxa"/>
            <w:tcBorders>
              <w:left w:val="single" w:sz="4" w:space="0" w:color="000000"/>
              <w:bottom w:val="single" w:sz="4" w:space="0" w:color="000000"/>
              <w:right w:val="single" w:sz="4" w:space="0" w:color="000000"/>
            </w:tcBorders>
            <w:shd w:val="clear" w:color="auto" w:fill="auto"/>
            <w:vAlign w:val="center"/>
          </w:tcPr>
          <w:p w14:paraId="3A573A5D" w14:textId="77777777" w:rsidR="007478B0" w:rsidRDefault="00415507">
            <w:pPr>
              <w:jc w:val="center"/>
              <w:rPr>
                <w:sz w:val="21"/>
                <w:szCs w:val="21"/>
              </w:rPr>
            </w:pPr>
            <w:r>
              <w:rPr>
                <w:sz w:val="21"/>
                <w:szCs w:val="21"/>
              </w:rPr>
              <w:t>8th</w:t>
            </w:r>
          </w:p>
        </w:tc>
      </w:tr>
    </w:tbl>
    <w:p w14:paraId="6868F645" w14:textId="77777777" w:rsidR="007478B0" w:rsidRDefault="007478B0">
      <w:pPr>
        <w:rPr>
          <w:i/>
          <w:color w:val="7F7F7F"/>
        </w:rPr>
      </w:pPr>
    </w:p>
    <w:p w14:paraId="1DBC97AD" w14:textId="77777777" w:rsidR="007478B0" w:rsidRDefault="007478B0"/>
    <w:sectPr w:rsidR="007478B0">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91963" w14:textId="77777777" w:rsidR="00415507" w:rsidRDefault="00415507">
      <w:r>
        <w:separator/>
      </w:r>
    </w:p>
  </w:endnote>
  <w:endnote w:type="continuationSeparator" w:id="0">
    <w:p w14:paraId="2EC0ADAD" w14:textId="77777777" w:rsidR="00415507" w:rsidRDefault="0041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D604D" w14:textId="77777777" w:rsidR="00415507" w:rsidRDefault="00415507">
      <w:r>
        <w:separator/>
      </w:r>
    </w:p>
  </w:footnote>
  <w:footnote w:type="continuationSeparator" w:id="0">
    <w:p w14:paraId="55062055" w14:textId="77777777" w:rsidR="00415507" w:rsidRDefault="0041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2FC61" w14:textId="77777777" w:rsidR="007478B0" w:rsidRDefault="007478B0">
    <w:pPr>
      <w:widowControl w:val="0"/>
      <w:pBdr>
        <w:top w:val="nil"/>
        <w:left w:val="nil"/>
        <w:bottom w:val="nil"/>
        <w:right w:val="nil"/>
        <w:between w:val="nil"/>
      </w:pBdr>
      <w:spacing w:line="276" w:lineRule="auto"/>
    </w:pPr>
  </w:p>
  <w:tbl>
    <w:tblPr>
      <w:tblStyle w:val="ac"/>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7478B0" w14:paraId="13862266" w14:textId="77777777">
      <w:trPr>
        <w:jc w:val="center"/>
      </w:trPr>
      <w:tc>
        <w:tcPr>
          <w:tcW w:w="5040" w:type="dxa"/>
        </w:tcPr>
        <w:p w14:paraId="2538DE12" w14:textId="77777777" w:rsidR="007478B0" w:rsidRDefault="00415507">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65D4A185" wp14:editId="294569A6">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11AC214C" w14:textId="77777777" w:rsidR="007478B0" w:rsidRDefault="00415507">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66F2C238" wp14:editId="0A11D209">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7478B0" w:rsidRPr="00682C95" w14:paraId="038EA6C3" w14:textId="77777777">
      <w:trPr>
        <w:jc w:val="center"/>
      </w:trPr>
      <w:tc>
        <w:tcPr>
          <w:tcW w:w="10080" w:type="dxa"/>
          <w:gridSpan w:val="2"/>
          <w:vAlign w:val="center"/>
        </w:tcPr>
        <w:p w14:paraId="1BE268F7" w14:textId="77777777" w:rsidR="007478B0" w:rsidRPr="00682C95" w:rsidRDefault="00415507">
          <w:pPr>
            <w:pBdr>
              <w:top w:val="nil"/>
              <w:left w:val="nil"/>
              <w:bottom w:val="nil"/>
              <w:right w:val="nil"/>
              <w:between w:val="nil"/>
            </w:pBdr>
            <w:tabs>
              <w:tab w:val="center" w:pos="4680"/>
              <w:tab w:val="right" w:pos="9360"/>
            </w:tabs>
            <w:jc w:val="center"/>
            <w:rPr>
              <w:color w:val="44546A"/>
              <w:sz w:val="24"/>
              <w:szCs w:val="24"/>
              <w:lang w:val="es-ES"/>
            </w:rPr>
          </w:pPr>
          <w:r w:rsidRPr="00682C95">
            <w:rPr>
              <w:color w:val="44546A"/>
              <w:sz w:val="24"/>
              <w:szCs w:val="24"/>
              <w:lang w:val="es-ES"/>
            </w:rPr>
            <w:t>Convenio 00028 de 2019</w:t>
          </w:r>
        </w:p>
        <w:p w14:paraId="57E19143" w14:textId="77777777" w:rsidR="007478B0" w:rsidRPr="00682C95" w:rsidRDefault="00415507">
          <w:pPr>
            <w:pBdr>
              <w:top w:val="nil"/>
              <w:left w:val="nil"/>
              <w:bottom w:val="nil"/>
              <w:right w:val="nil"/>
              <w:between w:val="nil"/>
            </w:pBdr>
            <w:tabs>
              <w:tab w:val="center" w:pos="4680"/>
              <w:tab w:val="right" w:pos="9360"/>
            </w:tabs>
            <w:jc w:val="center"/>
            <w:rPr>
              <w:color w:val="44546A"/>
              <w:sz w:val="24"/>
              <w:szCs w:val="24"/>
              <w:lang w:val="es-ES"/>
            </w:rPr>
          </w:pPr>
          <w:r w:rsidRPr="00682C95">
            <w:rPr>
              <w:color w:val="44546A"/>
              <w:sz w:val="24"/>
              <w:szCs w:val="24"/>
              <w:lang w:val="es-ES"/>
            </w:rPr>
            <w:t>entre el Ministerio de Educación Nacional y el British Council</w:t>
          </w:r>
        </w:p>
      </w:tc>
    </w:tr>
  </w:tbl>
  <w:p w14:paraId="12A03E24" w14:textId="77777777" w:rsidR="007478B0" w:rsidRPr="00682C95" w:rsidRDefault="007478B0">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0C5"/>
    <w:multiLevelType w:val="multilevel"/>
    <w:tmpl w:val="F07C548A"/>
    <w:lvl w:ilvl="0">
      <w:start w:val="3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1A19D7"/>
    <w:multiLevelType w:val="multilevel"/>
    <w:tmpl w:val="08D088C8"/>
    <w:lvl w:ilvl="0">
      <w:start w:val="3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C34042"/>
    <w:multiLevelType w:val="multilevel"/>
    <w:tmpl w:val="AEA43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B0"/>
    <w:rsid w:val="00067900"/>
    <w:rsid w:val="00415507"/>
    <w:rsid w:val="00631705"/>
    <w:rsid w:val="00682C95"/>
    <w:rsid w:val="0074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910E"/>
  <w15:docId w15:val="{658B1B95-1839-4760-A0BF-2FE73AC4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inespaciado">
    <w:name w:val="No Spacing"/>
    <w:uiPriority w:val="1"/>
    <w:qFormat/>
    <w:rsid w:val="00F669E5"/>
  </w:style>
  <w:style w:type="paragraph" w:styleId="HTMLconformatoprevio">
    <w:name w:val="HTML Preformatted"/>
    <w:basedOn w:val="Normal"/>
    <w:link w:val="HTMLconformatoprevioCar"/>
    <w:uiPriority w:val="99"/>
    <w:semiHidden/>
    <w:unhideWhenUsed/>
    <w:rsid w:val="00893389"/>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93389"/>
    <w:rPr>
      <w:rFonts w:ascii="Consolas" w:hAnsi="Consolas"/>
      <w:sz w:val="20"/>
      <w:szCs w:val="20"/>
    </w:rPr>
  </w:style>
  <w:style w:type="character" w:styleId="Hipervnculo">
    <w:name w:val="Hyperlink"/>
    <w:basedOn w:val="Fuentedeprrafopredeter"/>
    <w:uiPriority w:val="99"/>
    <w:semiHidden/>
    <w:unhideWhenUsed/>
    <w:rsid w:val="00F07317"/>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3PtapIMItKmSr57Wa5rvK/T5TA==">AMUW2mVOX9XVcFLP3OP7i7tg8eURW7V/uswS4sOCT7XfmavoojG0uzf6Kh/zZryUnD/Fv01nAls4bJlK6WhVe5LzYtmbKroBa+J/u16EO7GOERP5GgJY2tq4tdZ0RRA3QCqdwLWVxDw/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1162</Words>
  <Characters>6625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3</cp:revision>
  <dcterms:created xsi:type="dcterms:W3CDTF">2019-11-04T23:48:00Z</dcterms:created>
  <dcterms:modified xsi:type="dcterms:W3CDTF">2019-12-17T20:13:00Z</dcterms:modified>
</cp:coreProperties>
</file>