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3E2550A6" w14:textId="2B9701FE" w:rsidR="00E70C97" w:rsidRPr="009803B0" w:rsidRDefault="00E70C97" w:rsidP="00E70C97">
      <w:pPr>
        <w:rPr>
          <w:i/>
          <w:color w:val="7F7F7F" w:themeColor="text1" w:themeTint="80"/>
          <w:lang w:val="en-GB"/>
        </w:rPr>
      </w:pPr>
    </w:p>
    <w:tbl>
      <w:tblPr>
        <w:tblW w:w="5000" w:type="pct"/>
        <w:tblLook w:val="00A0" w:firstRow="1" w:lastRow="0" w:firstColumn="1" w:lastColumn="0" w:noHBand="0" w:noVBand="0"/>
      </w:tblPr>
      <w:tblGrid>
        <w:gridCol w:w="2459"/>
        <w:gridCol w:w="7837"/>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1F42FE69" w:rsidR="00E70C97" w:rsidRPr="00D22CD3" w:rsidRDefault="007650FF" w:rsidP="00422E6C">
            <w:pPr>
              <w:rPr>
                <w:bCs/>
              </w:rPr>
            </w:pPr>
            <w:r w:rsidRPr="00D22CD3">
              <w:rPr>
                <w:bCs/>
              </w:rPr>
              <w:t xml:space="preserve">Olga </w:t>
            </w:r>
            <w:proofErr w:type="spellStart"/>
            <w:r w:rsidRPr="00D22CD3">
              <w:rPr>
                <w:bCs/>
              </w:rPr>
              <w:t>Yaneth</w:t>
            </w:r>
            <w:proofErr w:type="spellEnd"/>
            <w:r w:rsidRPr="00D22CD3">
              <w:rPr>
                <w:bCs/>
              </w:rPr>
              <w:t xml:space="preserve"> Parra </w:t>
            </w:r>
            <w:proofErr w:type="spellStart"/>
            <w:r w:rsidRPr="00D22CD3">
              <w:rPr>
                <w:bCs/>
              </w:rPr>
              <w:t>Ramírez</w:t>
            </w:r>
            <w:proofErr w:type="spellEnd"/>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05979DF9" w:rsidR="00E70C97" w:rsidRPr="00D22CD3" w:rsidRDefault="007650FF" w:rsidP="00422E6C">
            <w:pPr>
              <w:rPr>
                <w:bCs/>
              </w:rPr>
            </w:pPr>
            <w:r w:rsidRPr="00D22CD3">
              <w:rPr>
                <w:bCs/>
              </w:rPr>
              <w:t>olga3dlc@yahoo.com</w:t>
            </w:r>
          </w:p>
        </w:tc>
      </w:tr>
      <w:tr w:rsidR="00E70C97" w:rsidRPr="007B639D"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3E5545D3" w:rsidR="00E70C97" w:rsidRPr="00D22CD3" w:rsidRDefault="007650FF" w:rsidP="00422E6C">
            <w:pPr>
              <w:rPr>
                <w:bCs/>
                <w:sz w:val="21"/>
                <w:szCs w:val="21"/>
              </w:rPr>
            </w:pPr>
            <w:r w:rsidRPr="00D22CD3">
              <w:rPr>
                <w:bCs/>
                <w:sz w:val="21"/>
                <w:szCs w:val="21"/>
              </w:rPr>
              <w:t xml:space="preserve">IEM </w:t>
            </w:r>
            <w:proofErr w:type="spellStart"/>
            <w:r w:rsidRPr="00D22CD3">
              <w:rPr>
                <w:bCs/>
                <w:sz w:val="21"/>
                <w:szCs w:val="21"/>
              </w:rPr>
              <w:t>Instituto</w:t>
            </w:r>
            <w:proofErr w:type="spellEnd"/>
            <w:r w:rsidRPr="00D22CD3">
              <w:rPr>
                <w:bCs/>
                <w:sz w:val="21"/>
                <w:szCs w:val="21"/>
              </w:rPr>
              <w:t xml:space="preserve"> </w:t>
            </w:r>
            <w:proofErr w:type="spellStart"/>
            <w:r w:rsidRPr="00D22CD3">
              <w:rPr>
                <w:bCs/>
                <w:sz w:val="21"/>
                <w:szCs w:val="21"/>
              </w:rPr>
              <w:t>Técnico</w:t>
            </w:r>
            <w:proofErr w:type="spellEnd"/>
            <w:r w:rsidRPr="00D22CD3">
              <w:rPr>
                <w:bCs/>
                <w:sz w:val="21"/>
                <w:szCs w:val="21"/>
              </w:rPr>
              <w:t xml:space="preserve"> Industrial</w:t>
            </w:r>
          </w:p>
        </w:tc>
      </w:tr>
    </w:tbl>
    <w:p w14:paraId="2A6B656F" w14:textId="5B342BFD" w:rsidR="00B5561E" w:rsidRPr="009803B0" w:rsidRDefault="00B5561E" w:rsidP="00B5561E">
      <w:pPr>
        <w:rPr>
          <w:i/>
          <w:color w:val="7F7F7F" w:themeColor="text1" w:themeTint="80"/>
          <w:lang w:val="en-GB"/>
        </w:rPr>
      </w:pPr>
    </w:p>
    <w:tbl>
      <w:tblPr>
        <w:tblW w:w="5000" w:type="pct"/>
        <w:tblLook w:val="00A0" w:firstRow="1" w:lastRow="0" w:firstColumn="1" w:lastColumn="0" w:noHBand="0" w:noVBand="0"/>
      </w:tblPr>
      <w:tblGrid>
        <w:gridCol w:w="2574"/>
        <w:gridCol w:w="2574"/>
        <w:gridCol w:w="2574"/>
        <w:gridCol w:w="2574"/>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1F28CA12" w:rsidR="00B5561E" w:rsidRPr="008179BC" w:rsidRDefault="00197989" w:rsidP="00C46633">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tbl>
      <w:tblPr>
        <w:tblStyle w:val="Tablaconcuadrcula"/>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442E7843" w:rsidR="00CF2363" w:rsidRPr="00197989" w:rsidRDefault="00096FBE" w:rsidP="00CF2363">
            <w:pPr>
              <w:rPr>
                <w:b/>
                <w:color w:val="BFBFBF" w:themeColor="background1" w:themeShade="BF"/>
                <w:lang w:val="en-US"/>
              </w:rPr>
            </w:pPr>
            <w:r w:rsidRPr="00CF2363">
              <w:t>This plan</w:t>
            </w:r>
            <w:r w:rsidR="00197989">
              <w:t xml:space="preserve"> gives the students a chance to know about</w:t>
            </w:r>
            <w:r w:rsidR="00F017F3">
              <w:t xml:space="preserve"> healthy </w:t>
            </w:r>
            <w:r w:rsidR="004231F6">
              <w:t xml:space="preserve">food </w:t>
            </w:r>
            <w:r w:rsidR="009F2037">
              <w:t>and make choices regarding the food t</w:t>
            </w:r>
            <w:r w:rsidR="00B27CD3">
              <w:t xml:space="preserve">hey want to eat to be healthy. </w:t>
            </w:r>
            <w:r w:rsidR="009F2037">
              <w:t xml:space="preserve">They can also use their creativity and language skills to design and present a </w:t>
            </w:r>
            <w:r w:rsidR="00D31ACD">
              <w:t>healthy</w:t>
            </w:r>
            <w:r w:rsidR="009F2037">
              <w:t xml:space="preserve"> menu to the class.</w:t>
            </w:r>
          </w:p>
        </w:tc>
      </w:tr>
    </w:tbl>
    <w:p w14:paraId="1716DA4F" w14:textId="77777777" w:rsidR="00E70C97" w:rsidRDefault="00E70C97" w:rsidP="00E70C97"/>
    <w:tbl>
      <w:tblPr>
        <w:tblW w:w="5000" w:type="pct"/>
        <w:tblLook w:val="00A0" w:firstRow="1" w:lastRow="0" w:firstColumn="1" w:lastColumn="0" w:noHBand="0" w:noVBand="0"/>
      </w:tblPr>
      <w:tblGrid>
        <w:gridCol w:w="2574"/>
        <w:gridCol w:w="2574"/>
        <w:gridCol w:w="1715"/>
        <w:gridCol w:w="859"/>
        <w:gridCol w:w="859"/>
        <w:gridCol w:w="1715"/>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55D852AE" w:rsidR="00E70C97" w:rsidRPr="008179BC" w:rsidRDefault="004231F6" w:rsidP="00422E6C">
            <w:pPr>
              <w:rPr>
                <w:b/>
                <w:bCs/>
                <w:sz w:val="20"/>
                <w:szCs w:val="20"/>
              </w:rPr>
            </w:pPr>
            <w:r>
              <w:rPr>
                <w:b/>
                <w:bCs/>
                <w:sz w:val="20"/>
                <w:szCs w:val="20"/>
              </w:rPr>
              <w:t>9°</w:t>
            </w:r>
          </w:p>
        </w:tc>
        <w:tc>
          <w:tcPr>
            <w:tcW w:w="1250" w:type="pct"/>
            <w:tcBorders>
              <w:left w:val="single" w:sz="4" w:space="0" w:color="auto"/>
              <w:bottom w:val="single" w:sz="4" w:space="0" w:color="auto"/>
              <w:right w:val="single" w:sz="4" w:space="0" w:color="auto"/>
            </w:tcBorders>
            <w:shd w:val="clear" w:color="auto" w:fill="auto"/>
          </w:tcPr>
          <w:p w14:paraId="536A6AC5" w14:textId="11F872BF" w:rsidR="00B27CD3" w:rsidRPr="008179BC" w:rsidRDefault="00B27CD3" w:rsidP="00422E6C">
            <w:pPr>
              <w:rPr>
                <w:b/>
                <w:bCs/>
                <w:sz w:val="20"/>
                <w:szCs w:val="20"/>
              </w:rPr>
            </w:pPr>
            <w:r>
              <w:rPr>
                <w:b/>
                <w:bCs/>
                <w:sz w:val="20"/>
                <w:szCs w:val="20"/>
              </w:rPr>
              <w:t>110 minutes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2BD9F8D3" w:rsidR="00E70C97" w:rsidRPr="008179BC" w:rsidRDefault="00B27CD3" w:rsidP="00422E6C">
            <w:pPr>
              <w:rPr>
                <w:sz w:val="20"/>
                <w:szCs w:val="20"/>
              </w:rPr>
            </w:pPr>
            <w:r>
              <w:rPr>
                <w:sz w:val="20"/>
                <w:szCs w:val="20"/>
              </w:rPr>
              <w:t>30</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7652E2B7" w:rsidR="00E70C97" w:rsidRPr="008179BC" w:rsidRDefault="00B27CD3" w:rsidP="00422E6C">
            <w:pPr>
              <w:rPr>
                <w:sz w:val="20"/>
                <w:szCs w:val="20"/>
              </w:rPr>
            </w:pPr>
            <w:r>
              <w:rPr>
                <w:sz w:val="20"/>
                <w:szCs w:val="20"/>
              </w:rPr>
              <w:t>13-15</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3ADB8134"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2B566128" w:rsidR="00E70C97" w:rsidRPr="008179BC" w:rsidRDefault="00E70C97" w:rsidP="00422E6C">
            <w:r w:rsidRPr="006E67AD">
              <w:t>Urban</w:t>
            </w:r>
            <w:r>
              <w:t xml:space="preserve"> </w:t>
            </w:r>
            <w:r w:rsidR="00B27CD3">
              <w:t>X</w:t>
            </w:r>
            <w:r>
              <w:t xml:space="preserve">  </w:t>
            </w:r>
          </w:p>
        </w:tc>
        <w:tc>
          <w:tcPr>
            <w:tcW w:w="833" w:type="pct"/>
            <w:tcBorders>
              <w:left w:val="single" w:sz="4" w:space="0" w:color="auto"/>
              <w:bottom w:val="single" w:sz="4" w:space="0" w:color="auto"/>
              <w:right w:val="single" w:sz="4" w:space="0" w:color="auto"/>
            </w:tcBorders>
            <w:shd w:val="clear" w:color="auto" w:fill="auto"/>
          </w:tcPr>
          <w:p w14:paraId="43E93965" w14:textId="77777777" w:rsidR="00E70C97" w:rsidRPr="008179BC" w:rsidRDefault="00E70C97" w:rsidP="00422E6C">
            <w:r>
              <w:t xml:space="preserve">A1   </w:t>
            </w:r>
          </w:p>
        </w:tc>
        <w:tc>
          <w:tcPr>
            <w:tcW w:w="834" w:type="pct"/>
            <w:gridSpan w:val="2"/>
            <w:tcBorders>
              <w:left w:val="single" w:sz="4" w:space="0" w:color="auto"/>
              <w:bottom w:val="single" w:sz="4" w:space="0" w:color="auto"/>
              <w:right w:val="single" w:sz="4" w:space="0" w:color="auto"/>
            </w:tcBorders>
            <w:shd w:val="clear" w:color="auto" w:fill="auto"/>
          </w:tcPr>
          <w:p w14:paraId="654BA7B6" w14:textId="64D06F9A" w:rsidR="00E70C97" w:rsidRPr="008179BC" w:rsidRDefault="00E70C97" w:rsidP="00422E6C">
            <w:r>
              <w:t xml:space="preserve">A2   </w:t>
            </w:r>
            <w:r w:rsidR="00B27CD3">
              <w:t>X</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6269084D" w14:textId="44BEDDD7" w:rsidR="00AD64EC" w:rsidRDefault="00AD64EC" w:rsidP="00AD6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0"/>
        <w:gridCol w:w="4596"/>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0356CE7A" w:rsidR="00AD64EC" w:rsidRPr="008179BC" w:rsidRDefault="00B27CD3" w:rsidP="00604762">
            <w:pPr>
              <w:rPr>
                <w:sz w:val="21"/>
                <w:szCs w:val="21"/>
              </w:rPr>
            </w:pPr>
            <w:r>
              <w:rPr>
                <w:sz w:val="21"/>
                <w:szCs w:val="21"/>
              </w:rPr>
              <w:t>X</w:t>
            </w: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77777777" w:rsidR="00AD64EC" w:rsidRPr="008179BC" w:rsidRDefault="00AD64EC" w:rsidP="00604762">
            <w:pPr>
              <w:rPr>
                <w:sz w:val="21"/>
                <w:szCs w:val="21"/>
              </w:rPr>
            </w:pP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21E6DCDC" w14:textId="63131484" w:rsidR="00AD64EC" w:rsidRDefault="00AD64EC">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7"/>
        <w:gridCol w:w="2483"/>
        <w:gridCol w:w="2574"/>
        <w:gridCol w:w="2582"/>
      </w:tblGrid>
      <w:tr w:rsidR="00AD64EC" w:rsidRPr="008179BC" w14:paraId="0C88746C" w14:textId="77777777" w:rsidTr="002275F7">
        <w:tc>
          <w:tcPr>
            <w:tcW w:w="1290"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10" w:type="pct"/>
            <w:gridSpan w:val="3"/>
            <w:shd w:val="clear" w:color="auto" w:fill="auto"/>
            <w:vAlign w:val="center"/>
          </w:tcPr>
          <w:p w14:paraId="58FD67EA" w14:textId="0CA2345D" w:rsidR="00AD64EC" w:rsidRPr="008179BC" w:rsidRDefault="00A3054F" w:rsidP="00BB7E63">
            <w:pPr>
              <w:rPr>
                <w:sz w:val="21"/>
                <w:szCs w:val="21"/>
              </w:rPr>
            </w:pPr>
            <w:r>
              <w:rPr>
                <w:sz w:val="21"/>
                <w:szCs w:val="21"/>
              </w:rPr>
              <w:t>A healthy diet</w:t>
            </w:r>
          </w:p>
        </w:tc>
      </w:tr>
      <w:tr w:rsidR="006A44D9" w:rsidRPr="008179BC" w14:paraId="20D5EA38" w14:textId="77777777" w:rsidTr="002275F7">
        <w:tc>
          <w:tcPr>
            <w:tcW w:w="1290"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10" w:type="pct"/>
            <w:gridSpan w:val="3"/>
            <w:shd w:val="clear" w:color="auto" w:fill="auto"/>
            <w:vAlign w:val="center"/>
          </w:tcPr>
          <w:p w14:paraId="13EA5BF1" w14:textId="5B6406A5" w:rsidR="006A44D9" w:rsidRPr="008179BC" w:rsidRDefault="00A3054F" w:rsidP="00752D67">
            <w:pPr>
              <w:rPr>
                <w:sz w:val="21"/>
                <w:szCs w:val="21"/>
              </w:rPr>
            </w:pPr>
            <w:r>
              <w:rPr>
                <w:sz w:val="21"/>
                <w:szCs w:val="21"/>
              </w:rPr>
              <w:t>Module 3 – Unit 1</w:t>
            </w:r>
          </w:p>
        </w:tc>
      </w:tr>
      <w:tr w:rsidR="006A44D9" w:rsidRPr="008179BC" w14:paraId="7F3E922B" w14:textId="77777777" w:rsidTr="002275F7">
        <w:tc>
          <w:tcPr>
            <w:tcW w:w="1290"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2275F7">
        <w:trPr>
          <w:trHeight w:val="70"/>
        </w:trPr>
        <w:tc>
          <w:tcPr>
            <w:tcW w:w="1290"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1F0AB52" w14:textId="77777777" w:rsidR="006A44D9" w:rsidRDefault="00A3054F" w:rsidP="00427117">
            <w:pPr>
              <w:rPr>
                <w:sz w:val="21"/>
                <w:szCs w:val="21"/>
              </w:rPr>
            </w:pPr>
            <w:r>
              <w:rPr>
                <w:sz w:val="21"/>
                <w:szCs w:val="21"/>
              </w:rPr>
              <w:t>Expressing opinion about menus.</w:t>
            </w:r>
          </w:p>
          <w:p w14:paraId="126CFB72" w14:textId="38005936" w:rsidR="00A3054F" w:rsidRPr="008179BC" w:rsidRDefault="00A3054F" w:rsidP="00427117">
            <w:pPr>
              <w:rPr>
                <w:sz w:val="21"/>
                <w:szCs w:val="21"/>
              </w:rPr>
            </w:pPr>
            <w:r>
              <w:rPr>
                <w:sz w:val="21"/>
                <w:szCs w:val="21"/>
              </w:rPr>
              <w:t>Describe steps in a healthy recipe.</w:t>
            </w:r>
          </w:p>
        </w:tc>
        <w:tc>
          <w:tcPr>
            <w:tcW w:w="1250" w:type="pct"/>
            <w:shd w:val="clear" w:color="auto" w:fill="auto"/>
            <w:vAlign w:val="center"/>
          </w:tcPr>
          <w:p w14:paraId="79F6F9D6" w14:textId="03273388" w:rsidR="006A44D9" w:rsidRPr="008179BC" w:rsidRDefault="00A3054F" w:rsidP="00427117">
            <w:pPr>
              <w:rPr>
                <w:sz w:val="21"/>
                <w:szCs w:val="21"/>
              </w:rPr>
            </w:pPr>
            <w:r>
              <w:rPr>
                <w:sz w:val="21"/>
                <w:szCs w:val="21"/>
              </w:rPr>
              <w:t>Reading</w:t>
            </w:r>
          </w:p>
        </w:tc>
        <w:tc>
          <w:tcPr>
            <w:tcW w:w="1253" w:type="pct"/>
            <w:shd w:val="clear" w:color="auto" w:fill="auto"/>
            <w:vAlign w:val="center"/>
          </w:tcPr>
          <w:p w14:paraId="4C8F902A" w14:textId="77777777" w:rsidR="00A3054F" w:rsidRDefault="00A3054F" w:rsidP="00427117">
            <w:pPr>
              <w:rPr>
                <w:sz w:val="21"/>
                <w:szCs w:val="21"/>
              </w:rPr>
            </w:pPr>
            <w:r>
              <w:rPr>
                <w:sz w:val="21"/>
                <w:szCs w:val="21"/>
              </w:rPr>
              <w:t>Food / Meals in a menu</w:t>
            </w:r>
          </w:p>
          <w:p w14:paraId="55FAAA2E" w14:textId="77777777" w:rsidR="00A3054F" w:rsidRDefault="00A3054F" w:rsidP="00427117">
            <w:pPr>
              <w:rPr>
                <w:sz w:val="21"/>
                <w:szCs w:val="21"/>
              </w:rPr>
            </w:pPr>
            <w:r>
              <w:rPr>
                <w:sz w:val="21"/>
                <w:szCs w:val="21"/>
              </w:rPr>
              <w:t>Expressions to give opinions</w:t>
            </w:r>
          </w:p>
          <w:p w14:paraId="0EA2D0EA" w14:textId="0C5F850D" w:rsidR="00A3054F" w:rsidRPr="008179BC" w:rsidRDefault="00A3054F" w:rsidP="00427117">
            <w:pPr>
              <w:rPr>
                <w:sz w:val="21"/>
                <w:szCs w:val="21"/>
              </w:rPr>
            </w:pPr>
            <w:r>
              <w:rPr>
                <w:sz w:val="21"/>
                <w:szCs w:val="21"/>
              </w:rPr>
              <w:t>Modal verbs</w:t>
            </w:r>
          </w:p>
        </w:tc>
      </w:tr>
      <w:tr w:rsidR="0099193E" w:rsidRPr="008179BC" w14:paraId="7B83535F" w14:textId="77777777" w:rsidTr="002275F7">
        <w:tc>
          <w:tcPr>
            <w:tcW w:w="1290" w:type="pct"/>
            <w:shd w:val="clear" w:color="auto" w:fill="BDD6EE" w:themeFill="accent5" w:themeFillTint="66"/>
            <w:vAlign w:val="center"/>
          </w:tcPr>
          <w:p w14:paraId="63438B5E" w14:textId="4C3683E5" w:rsidR="0099193E" w:rsidRPr="008179BC" w:rsidRDefault="006A44D9" w:rsidP="00BB7E63">
            <w:pPr>
              <w:jc w:val="right"/>
              <w:rPr>
                <w:b/>
                <w:bCs/>
              </w:rPr>
            </w:pPr>
            <w:r>
              <w:rPr>
                <w:b/>
                <w:bCs/>
              </w:rPr>
              <w:t>Principles / approach</w:t>
            </w:r>
          </w:p>
        </w:tc>
        <w:tc>
          <w:tcPr>
            <w:tcW w:w="3710" w:type="pct"/>
            <w:gridSpan w:val="3"/>
            <w:shd w:val="clear" w:color="auto" w:fill="auto"/>
            <w:vAlign w:val="center"/>
          </w:tcPr>
          <w:p w14:paraId="31469307" w14:textId="08F03B7F" w:rsidR="006D5986" w:rsidRPr="008179BC" w:rsidRDefault="00A3054F" w:rsidP="00BB7E63">
            <w:pPr>
              <w:rPr>
                <w:sz w:val="21"/>
                <w:szCs w:val="21"/>
              </w:rPr>
            </w:pPr>
            <w:r>
              <w:rPr>
                <w:sz w:val="21"/>
                <w:szCs w:val="21"/>
              </w:rPr>
              <w:t>A topic-based approach to the language syllabus</w:t>
            </w:r>
          </w:p>
        </w:tc>
      </w:tr>
    </w:tbl>
    <w:p w14:paraId="294F0858" w14:textId="3F484425" w:rsidR="0099193E" w:rsidRDefault="0099193E" w:rsidP="00D20FA8"/>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4"/>
        <w:gridCol w:w="8308"/>
      </w:tblGrid>
      <w:tr w:rsidR="00E95F21" w:rsidRPr="008179BC" w14:paraId="41999C08" w14:textId="77777777" w:rsidTr="00364B7A">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364B7A">
        <w:tc>
          <w:tcPr>
            <w:tcW w:w="904"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096" w:type="pct"/>
            <w:shd w:val="clear" w:color="auto" w:fill="auto"/>
            <w:vAlign w:val="center"/>
          </w:tcPr>
          <w:p w14:paraId="45B8E8C3" w14:textId="01B5BC1C" w:rsidR="006A44D9" w:rsidRPr="008179BC" w:rsidRDefault="002D0C5A" w:rsidP="00752D67">
            <w:pPr>
              <w:rPr>
                <w:sz w:val="21"/>
                <w:szCs w:val="21"/>
              </w:rPr>
            </w:pPr>
            <w:r>
              <w:rPr>
                <w:sz w:val="21"/>
                <w:szCs w:val="21"/>
              </w:rPr>
              <w:t xml:space="preserve">By the end of this lesson, </w:t>
            </w:r>
            <w:r w:rsidR="00B27CD3">
              <w:rPr>
                <w:sz w:val="21"/>
                <w:szCs w:val="21"/>
              </w:rPr>
              <w:t>students will be able to describe a healthy</w:t>
            </w:r>
            <w:r>
              <w:rPr>
                <w:sz w:val="21"/>
                <w:szCs w:val="21"/>
              </w:rPr>
              <w:t xml:space="preserve"> menu</w:t>
            </w:r>
            <w:r w:rsidR="001C71FB">
              <w:rPr>
                <w:sz w:val="21"/>
                <w:szCs w:val="21"/>
              </w:rPr>
              <w:t>.</w:t>
            </w:r>
          </w:p>
        </w:tc>
      </w:tr>
      <w:tr w:rsidR="006A44D9" w:rsidRPr="008179BC" w14:paraId="2B011171" w14:textId="77777777" w:rsidTr="00364B7A">
        <w:tc>
          <w:tcPr>
            <w:tcW w:w="904"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096" w:type="pct"/>
            <w:shd w:val="clear" w:color="auto" w:fill="auto"/>
            <w:vAlign w:val="center"/>
          </w:tcPr>
          <w:p w14:paraId="35A632EF" w14:textId="77777777" w:rsidR="002D0C5A" w:rsidRDefault="002D0C5A" w:rsidP="002D0C5A">
            <w:pPr>
              <w:rPr>
                <w:sz w:val="21"/>
                <w:szCs w:val="21"/>
              </w:rPr>
            </w:pPr>
            <w:r>
              <w:rPr>
                <w:sz w:val="21"/>
                <w:szCs w:val="21"/>
              </w:rPr>
              <w:t xml:space="preserve">By the end of this lesson, students will be able to </w:t>
            </w:r>
          </w:p>
          <w:p w14:paraId="43FCCAB3" w14:textId="61B1031F" w:rsidR="002D0C5A" w:rsidRPr="00B3408D" w:rsidRDefault="005260BD" w:rsidP="002D0C5A">
            <w:pPr>
              <w:pStyle w:val="Prrafodelista"/>
              <w:numPr>
                <w:ilvl w:val="0"/>
                <w:numId w:val="3"/>
              </w:numPr>
              <w:rPr>
                <w:sz w:val="21"/>
                <w:szCs w:val="21"/>
              </w:rPr>
            </w:pPr>
            <w:r>
              <w:rPr>
                <w:sz w:val="21"/>
                <w:szCs w:val="21"/>
              </w:rPr>
              <w:t>e</w:t>
            </w:r>
            <w:r w:rsidR="002D0C5A" w:rsidRPr="00B3408D">
              <w:rPr>
                <w:sz w:val="21"/>
                <w:szCs w:val="21"/>
              </w:rPr>
              <w:t>xpress opinions using prompts such as I think, I consider, I believe that</w:t>
            </w:r>
          </w:p>
          <w:p w14:paraId="5BCA597D" w14:textId="0EB012AD" w:rsidR="006A44D9" w:rsidRDefault="00F16060" w:rsidP="002D0C5A">
            <w:pPr>
              <w:pStyle w:val="Prrafodelista"/>
              <w:numPr>
                <w:ilvl w:val="0"/>
                <w:numId w:val="5"/>
              </w:numPr>
              <w:rPr>
                <w:sz w:val="21"/>
                <w:szCs w:val="21"/>
              </w:rPr>
            </w:pPr>
            <w:r>
              <w:rPr>
                <w:sz w:val="21"/>
                <w:szCs w:val="21"/>
              </w:rPr>
              <w:t>u</w:t>
            </w:r>
            <w:r w:rsidR="002D0C5A" w:rsidRPr="002D0C5A">
              <w:rPr>
                <w:sz w:val="21"/>
                <w:szCs w:val="21"/>
              </w:rPr>
              <w:t xml:space="preserve">se </w:t>
            </w:r>
            <w:r w:rsidR="00A651BB">
              <w:rPr>
                <w:sz w:val="21"/>
                <w:szCs w:val="21"/>
              </w:rPr>
              <w:t>modal verbs</w:t>
            </w:r>
            <w:r w:rsidR="002D0C5A" w:rsidRPr="002D0C5A">
              <w:rPr>
                <w:sz w:val="21"/>
                <w:szCs w:val="21"/>
              </w:rPr>
              <w:t xml:space="preserve"> </w:t>
            </w:r>
            <w:r w:rsidR="00A651BB" w:rsidRPr="002D0C5A">
              <w:rPr>
                <w:sz w:val="21"/>
                <w:szCs w:val="21"/>
              </w:rPr>
              <w:t xml:space="preserve">should, must </w:t>
            </w:r>
            <w:r w:rsidR="002D0C5A" w:rsidRPr="002D0C5A">
              <w:rPr>
                <w:sz w:val="21"/>
                <w:szCs w:val="21"/>
              </w:rPr>
              <w:t>to</w:t>
            </w:r>
            <w:r w:rsidR="00A651BB">
              <w:rPr>
                <w:sz w:val="21"/>
                <w:szCs w:val="21"/>
              </w:rPr>
              <w:t xml:space="preserve"> give</w:t>
            </w:r>
            <w:r w:rsidR="002D0C5A" w:rsidRPr="002D0C5A">
              <w:rPr>
                <w:sz w:val="21"/>
                <w:szCs w:val="21"/>
              </w:rPr>
              <w:t xml:space="preserve"> advice</w:t>
            </w:r>
            <w:r w:rsidR="001C71FB">
              <w:rPr>
                <w:sz w:val="21"/>
                <w:szCs w:val="21"/>
              </w:rPr>
              <w:t>.</w:t>
            </w:r>
          </w:p>
          <w:p w14:paraId="05586400" w14:textId="0EA7C02A" w:rsidR="006A44D9" w:rsidRPr="002D0C5A" w:rsidRDefault="001C71FB" w:rsidP="005B00F6">
            <w:pPr>
              <w:pStyle w:val="Prrafodelista"/>
              <w:numPr>
                <w:ilvl w:val="0"/>
                <w:numId w:val="5"/>
              </w:numPr>
              <w:rPr>
                <w:sz w:val="21"/>
                <w:szCs w:val="21"/>
              </w:rPr>
            </w:pPr>
            <w:r w:rsidRPr="005B00F6">
              <w:rPr>
                <w:sz w:val="21"/>
                <w:szCs w:val="21"/>
              </w:rPr>
              <w:lastRenderedPageBreak/>
              <w:t xml:space="preserve">Imperatives to </w:t>
            </w:r>
            <w:r w:rsidR="000A43F7" w:rsidRPr="005B00F6">
              <w:rPr>
                <w:sz w:val="21"/>
                <w:szCs w:val="21"/>
              </w:rPr>
              <w:t>show what implies to have healthy</w:t>
            </w:r>
            <w:r w:rsidRPr="005B00F6">
              <w:rPr>
                <w:sz w:val="21"/>
                <w:szCs w:val="21"/>
              </w:rPr>
              <w:t xml:space="preserve"> eating habits.</w:t>
            </w:r>
          </w:p>
        </w:tc>
      </w:tr>
      <w:tr w:rsidR="00A468E5" w:rsidRPr="008179BC" w14:paraId="186565F0" w14:textId="77777777" w:rsidTr="00364B7A">
        <w:tc>
          <w:tcPr>
            <w:tcW w:w="5000" w:type="pct"/>
            <w:gridSpan w:val="2"/>
            <w:shd w:val="clear" w:color="auto" w:fill="BDD6EE" w:themeFill="accent5" w:themeFillTint="66"/>
          </w:tcPr>
          <w:p w14:paraId="6BB4F69A" w14:textId="3201B4C8" w:rsidR="00A468E5" w:rsidRDefault="00A468E5" w:rsidP="00752D67">
            <w:pPr>
              <w:jc w:val="center"/>
              <w:rPr>
                <w:b/>
                <w:bCs/>
                <w:lang w:val="en-GB"/>
              </w:rPr>
            </w:pPr>
            <w:r>
              <w:rPr>
                <w:b/>
                <w:bCs/>
                <w:lang w:val="en-GB"/>
              </w:rPr>
              <w:lastRenderedPageBreak/>
              <w:t>Materials needed</w:t>
            </w:r>
          </w:p>
        </w:tc>
      </w:tr>
      <w:tr w:rsidR="00A468E5" w:rsidRPr="008179BC" w14:paraId="0B6AA894" w14:textId="77777777" w:rsidTr="00364B7A">
        <w:trPr>
          <w:trHeight w:val="1223"/>
        </w:trPr>
        <w:tc>
          <w:tcPr>
            <w:tcW w:w="5000" w:type="pct"/>
            <w:gridSpan w:val="2"/>
            <w:shd w:val="clear" w:color="auto" w:fill="auto"/>
          </w:tcPr>
          <w:p w14:paraId="2D8566EE" w14:textId="77777777" w:rsidR="0042583A" w:rsidRPr="00D16FFE" w:rsidRDefault="0042583A" w:rsidP="0042583A">
            <w:pPr>
              <w:rPr>
                <w:sz w:val="22"/>
                <w:lang w:val="en-GB"/>
              </w:rPr>
            </w:pPr>
            <w:r w:rsidRPr="0042583A">
              <w:rPr>
                <w:b/>
                <w:bCs/>
                <w:lang w:val="en-GB"/>
              </w:rPr>
              <w:t>-</w:t>
            </w:r>
            <w:r w:rsidRPr="0042583A">
              <w:rPr>
                <w:b/>
                <w:bCs/>
                <w:lang w:val="en-GB"/>
              </w:rPr>
              <w:tab/>
            </w:r>
            <w:r w:rsidRPr="00D16FFE">
              <w:rPr>
                <w:sz w:val="22"/>
                <w:lang w:val="en-GB"/>
              </w:rPr>
              <w:t>Two charts with the food pyramid</w:t>
            </w:r>
          </w:p>
          <w:p w14:paraId="71CA84E3" w14:textId="77777777" w:rsidR="0042583A" w:rsidRPr="00D16FFE" w:rsidRDefault="0042583A" w:rsidP="0042583A">
            <w:pPr>
              <w:rPr>
                <w:sz w:val="22"/>
                <w:lang w:val="en-GB"/>
              </w:rPr>
            </w:pPr>
            <w:r w:rsidRPr="00D16FFE">
              <w:rPr>
                <w:sz w:val="22"/>
                <w:lang w:val="en-GB"/>
              </w:rPr>
              <w:t>-</w:t>
            </w:r>
            <w:r w:rsidRPr="00D16FFE">
              <w:rPr>
                <w:sz w:val="22"/>
                <w:lang w:val="en-GB"/>
              </w:rPr>
              <w:tab/>
              <w:t>Food pictures: grains, fruit, vegetables, dairy, proteins, fats and sugar</w:t>
            </w:r>
          </w:p>
          <w:p w14:paraId="0158DCCC" w14:textId="77777777" w:rsidR="0042583A" w:rsidRPr="00D16FFE" w:rsidRDefault="0042583A" w:rsidP="0042583A">
            <w:pPr>
              <w:rPr>
                <w:sz w:val="22"/>
                <w:lang w:val="en-GB"/>
              </w:rPr>
            </w:pPr>
            <w:r w:rsidRPr="00D16FFE">
              <w:rPr>
                <w:sz w:val="22"/>
                <w:lang w:val="en-GB"/>
              </w:rPr>
              <w:t>-</w:t>
            </w:r>
            <w:r w:rsidRPr="00D16FFE">
              <w:rPr>
                <w:sz w:val="22"/>
                <w:lang w:val="en-GB"/>
              </w:rPr>
              <w:tab/>
              <w:t>Food stickers or pictures for SS to cut and paste.</w:t>
            </w:r>
          </w:p>
          <w:p w14:paraId="491B39FA" w14:textId="77777777" w:rsidR="0042583A" w:rsidRPr="00D16FFE" w:rsidRDefault="0042583A" w:rsidP="0042583A">
            <w:pPr>
              <w:rPr>
                <w:sz w:val="22"/>
                <w:lang w:val="en-GB"/>
              </w:rPr>
            </w:pPr>
            <w:r w:rsidRPr="00D16FFE">
              <w:rPr>
                <w:sz w:val="22"/>
                <w:lang w:val="en-GB"/>
              </w:rPr>
              <w:t>-</w:t>
            </w:r>
            <w:r w:rsidRPr="00D16FFE">
              <w:rPr>
                <w:sz w:val="22"/>
                <w:lang w:val="en-GB"/>
              </w:rPr>
              <w:tab/>
              <w:t>Adhesive tape, scissors, markers, cardboard.</w:t>
            </w:r>
          </w:p>
          <w:p w14:paraId="348C0AAF" w14:textId="77777777" w:rsidR="0042583A" w:rsidRPr="00D16FFE" w:rsidRDefault="0042583A" w:rsidP="0042583A">
            <w:pPr>
              <w:rPr>
                <w:sz w:val="22"/>
                <w:lang w:val="en-GB"/>
              </w:rPr>
            </w:pPr>
            <w:r w:rsidRPr="00D16FFE">
              <w:rPr>
                <w:sz w:val="22"/>
                <w:lang w:val="en-GB"/>
              </w:rPr>
              <w:t>-</w:t>
            </w:r>
            <w:r w:rsidRPr="00D16FFE">
              <w:rPr>
                <w:sz w:val="22"/>
                <w:lang w:val="en-GB"/>
              </w:rPr>
              <w:tab/>
              <w:t>Copies and books (English please fast track 1, pages 90 and 91)</w:t>
            </w:r>
          </w:p>
          <w:p w14:paraId="7B8298DD" w14:textId="77777777" w:rsidR="0042583A" w:rsidRPr="00D16FFE" w:rsidRDefault="0042583A" w:rsidP="0042583A">
            <w:pPr>
              <w:rPr>
                <w:sz w:val="22"/>
                <w:lang w:val="en-GB"/>
              </w:rPr>
            </w:pPr>
            <w:r w:rsidRPr="00D16FFE">
              <w:rPr>
                <w:sz w:val="22"/>
                <w:lang w:val="en-GB"/>
              </w:rPr>
              <w:t>-</w:t>
            </w:r>
            <w:r w:rsidRPr="00D16FFE">
              <w:rPr>
                <w:sz w:val="22"/>
                <w:lang w:val="en-GB"/>
              </w:rPr>
              <w:tab/>
              <w:t>A USB memory with the video about food / internet connection.</w:t>
            </w:r>
          </w:p>
          <w:p w14:paraId="5C2F4674" w14:textId="77777777" w:rsidR="0042583A" w:rsidRPr="00D16FFE" w:rsidRDefault="0042583A" w:rsidP="0042583A">
            <w:pPr>
              <w:rPr>
                <w:sz w:val="22"/>
                <w:lang w:val="en-GB"/>
              </w:rPr>
            </w:pPr>
            <w:r w:rsidRPr="00D16FFE">
              <w:rPr>
                <w:sz w:val="22"/>
                <w:lang w:val="en-GB"/>
              </w:rPr>
              <w:t>-</w:t>
            </w:r>
            <w:r w:rsidRPr="00D16FFE">
              <w:rPr>
                <w:sz w:val="22"/>
                <w:lang w:val="en-GB"/>
              </w:rPr>
              <w:tab/>
              <w:t>Computer, T.V / video beam</w:t>
            </w:r>
          </w:p>
          <w:p w14:paraId="5511154A" w14:textId="1CAEA6D6" w:rsidR="00A468E5" w:rsidRDefault="0042583A" w:rsidP="0042583A">
            <w:pPr>
              <w:rPr>
                <w:b/>
                <w:bCs/>
                <w:lang w:val="en-GB"/>
              </w:rPr>
            </w:pPr>
            <w:r w:rsidRPr="00D16FFE">
              <w:rPr>
                <w:sz w:val="22"/>
                <w:lang w:val="en-GB"/>
              </w:rPr>
              <w:t>-</w:t>
            </w:r>
            <w:r w:rsidRPr="00D16FFE">
              <w:rPr>
                <w:sz w:val="22"/>
                <w:lang w:val="en-GB"/>
              </w:rPr>
              <w:tab/>
              <w:t>Sheets of colour paper</w:t>
            </w:r>
          </w:p>
        </w:tc>
      </w:tr>
    </w:tbl>
    <w:p w14:paraId="61524845" w14:textId="0644E1E7" w:rsidR="00A468E5" w:rsidRDefault="00A468E5">
      <w:pPr>
        <w:rPr>
          <w:i/>
          <w:color w:val="7F7F7F" w:themeColor="text1" w:themeTint="80"/>
          <w:lang w:val="en-GB"/>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7229"/>
        <w:gridCol w:w="1417"/>
      </w:tblGrid>
      <w:tr w:rsidR="00364B7A" w:rsidRPr="008179BC" w14:paraId="32156CF5" w14:textId="77777777" w:rsidTr="00247BC0">
        <w:trPr>
          <w:trHeight w:val="59"/>
        </w:trPr>
        <w:tc>
          <w:tcPr>
            <w:tcW w:w="1271" w:type="dxa"/>
            <w:shd w:val="clear" w:color="auto" w:fill="9CC2E5" w:themeFill="accent5" w:themeFillTint="99"/>
            <w:vAlign w:val="center"/>
          </w:tcPr>
          <w:p w14:paraId="03BB926F" w14:textId="77777777" w:rsidR="00364B7A" w:rsidRPr="008179BC" w:rsidRDefault="00364B7A" w:rsidP="00247BC0">
            <w:pPr>
              <w:jc w:val="center"/>
              <w:rPr>
                <w:b/>
                <w:bCs/>
                <w:lang w:val="en-GB"/>
              </w:rPr>
            </w:pPr>
            <w:r>
              <w:rPr>
                <w:b/>
                <w:bCs/>
                <w:lang w:val="en-GB"/>
              </w:rPr>
              <w:t>Stage</w:t>
            </w:r>
          </w:p>
        </w:tc>
        <w:tc>
          <w:tcPr>
            <w:tcW w:w="7229" w:type="dxa"/>
            <w:shd w:val="clear" w:color="auto" w:fill="9CC2E5" w:themeFill="accent5" w:themeFillTint="99"/>
            <w:vAlign w:val="center"/>
          </w:tcPr>
          <w:p w14:paraId="4DED6066" w14:textId="77777777" w:rsidR="00364B7A" w:rsidRPr="008179BC" w:rsidRDefault="00364B7A" w:rsidP="00247BC0">
            <w:pPr>
              <w:jc w:val="center"/>
              <w:rPr>
                <w:b/>
                <w:bCs/>
                <w:lang w:val="en-GB"/>
              </w:rPr>
            </w:pPr>
            <w:r>
              <w:rPr>
                <w:b/>
                <w:bCs/>
                <w:lang w:val="en-GB"/>
              </w:rPr>
              <w:t>Procedure</w:t>
            </w:r>
          </w:p>
        </w:tc>
        <w:tc>
          <w:tcPr>
            <w:tcW w:w="1417" w:type="dxa"/>
            <w:shd w:val="clear" w:color="auto" w:fill="9CC2E5" w:themeFill="accent5" w:themeFillTint="99"/>
            <w:vAlign w:val="center"/>
          </w:tcPr>
          <w:p w14:paraId="26980C1D" w14:textId="77777777" w:rsidR="00364B7A" w:rsidRPr="008179BC" w:rsidRDefault="00364B7A" w:rsidP="00247BC0">
            <w:pPr>
              <w:jc w:val="center"/>
              <w:rPr>
                <w:b/>
                <w:bCs/>
                <w:lang w:val="en-GB"/>
              </w:rPr>
            </w:pPr>
            <w:r>
              <w:rPr>
                <w:b/>
                <w:bCs/>
                <w:lang w:val="en-GB"/>
              </w:rPr>
              <w:t>Time and interaction</w:t>
            </w:r>
          </w:p>
        </w:tc>
      </w:tr>
      <w:tr w:rsidR="00364B7A" w:rsidRPr="008179BC" w14:paraId="24936570" w14:textId="77777777" w:rsidTr="00247BC0">
        <w:trPr>
          <w:trHeight w:val="91"/>
        </w:trPr>
        <w:tc>
          <w:tcPr>
            <w:tcW w:w="1271" w:type="dxa"/>
            <w:shd w:val="clear" w:color="auto" w:fill="auto"/>
          </w:tcPr>
          <w:p w14:paraId="7B01C439" w14:textId="77777777" w:rsidR="00364B7A" w:rsidRDefault="00364B7A" w:rsidP="00247BC0">
            <w:pPr>
              <w:jc w:val="center"/>
              <w:rPr>
                <w:b/>
                <w:sz w:val="20"/>
                <w:szCs w:val="20"/>
                <w:lang w:val="en-GB"/>
              </w:rPr>
            </w:pPr>
          </w:p>
          <w:p w14:paraId="0DD1BB04" w14:textId="77777777" w:rsidR="00364B7A" w:rsidRDefault="00364B7A" w:rsidP="00247BC0">
            <w:pPr>
              <w:jc w:val="center"/>
              <w:rPr>
                <w:b/>
                <w:sz w:val="20"/>
                <w:szCs w:val="20"/>
                <w:lang w:val="en-GB"/>
              </w:rPr>
            </w:pPr>
          </w:p>
          <w:p w14:paraId="4200491E" w14:textId="77777777" w:rsidR="00364B7A" w:rsidRPr="00B0624B" w:rsidRDefault="00364B7A" w:rsidP="00247BC0">
            <w:pPr>
              <w:jc w:val="center"/>
              <w:rPr>
                <w:b/>
                <w:sz w:val="20"/>
                <w:szCs w:val="20"/>
                <w:lang w:val="en-GB"/>
              </w:rPr>
            </w:pPr>
            <w:r w:rsidRPr="00B0624B">
              <w:rPr>
                <w:b/>
                <w:sz w:val="20"/>
                <w:szCs w:val="20"/>
                <w:lang w:val="en-GB"/>
              </w:rPr>
              <w:t>Warm up</w:t>
            </w:r>
          </w:p>
          <w:p w14:paraId="2001D460" w14:textId="77777777" w:rsidR="00364B7A" w:rsidRPr="008179BC" w:rsidRDefault="00364B7A" w:rsidP="00247BC0">
            <w:pPr>
              <w:jc w:val="center"/>
              <w:rPr>
                <w:sz w:val="20"/>
                <w:szCs w:val="20"/>
                <w:lang w:val="en-GB"/>
              </w:rPr>
            </w:pPr>
          </w:p>
        </w:tc>
        <w:tc>
          <w:tcPr>
            <w:tcW w:w="7229" w:type="dxa"/>
            <w:shd w:val="clear" w:color="auto" w:fill="auto"/>
          </w:tcPr>
          <w:p w14:paraId="013D1D80" w14:textId="77777777" w:rsidR="00364B7A" w:rsidRDefault="00364B7A" w:rsidP="00247BC0">
            <w:pPr>
              <w:jc w:val="both"/>
              <w:rPr>
                <w:sz w:val="20"/>
                <w:szCs w:val="20"/>
                <w:lang w:val="en-GB"/>
              </w:rPr>
            </w:pPr>
            <w:r w:rsidRPr="003E0302">
              <w:rPr>
                <w:b/>
                <w:sz w:val="20"/>
                <w:szCs w:val="20"/>
                <w:lang w:val="en-GB"/>
              </w:rPr>
              <w:t>Note:</w:t>
            </w:r>
            <w:r>
              <w:rPr>
                <w:sz w:val="20"/>
                <w:szCs w:val="20"/>
                <w:lang w:val="en-GB"/>
              </w:rPr>
              <w:t xml:space="preserve"> </w:t>
            </w:r>
            <w:r w:rsidRPr="008167FE">
              <w:rPr>
                <w:i/>
                <w:sz w:val="20"/>
                <w:szCs w:val="20"/>
                <w:lang w:val="en-GB"/>
              </w:rPr>
              <w:t xml:space="preserve">For this lesson T. needs to ask SS to bring cardboard, colours, markers, magazines, scissors and other materials to </w:t>
            </w:r>
            <w:r>
              <w:rPr>
                <w:i/>
                <w:sz w:val="20"/>
                <w:szCs w:val="20"/>
                <w:lang w:val="en-GB"/>
              </w:rPr>
              <w:t>work in class.</w:t>
            </w:r>
          </w:p>
          <w:p w14:paraId="20A17AF0" w14:textId="77777777" w:rsidR="00364B7A" w:rsidRPr="00EF6BA3" w:rsidRDefault="00364B7A" w:rsidP="00247BC0">
            <w:pPr>
              <w:jc w:val="both"/>
              <w:rPr>
                <w:i/>
                <w:sz w:val="20"/>
                <w:szCs w:val="20"/>
                <w:lang w:val="en-GB"/>
              </w:rPr>
            </w:pPr>
            <w:r>
              <w:rPr>
                <w:sz w:val="20"/>
                <w:szCs w:val="20"/>
                <w:lang w:val="en-GB"/>
              </w:rPr>
              <w:t xml:space="preserve">Before the lesson starts, T pastes pictures and the two food pyramids on the board. This exercise is to revise vocabulary learnt in the previous lesson. These are the words related with the pictures: </w:t>
            </w:r>
            <w:r w:rsidRPr="00EF6BA3">
              <w:rPr>
                <w:i/>
                <w:sz w:val="20"/>
                <w:szCs w:val="20"/>
                <w:lang w:val="en-GB"/>
              </w:rPr>
              <w:t>Beef, bread, broccoli, carrots, cereal, milk, cheese, chicken, eggs, fish, lettuce, melon, oranges, pasta, peas, pineapples, spinach, strawberries, yogurt.</w:t>
            </w:r>
          </w:p>
          <w:p w14:paraId="6DF60EF2" w14:textId="77777777" w:rsidR="00364B7A" w:rsidRDefault="00364B7A" w:rsidP="00247BC0">
            <w:pPr>
              <w:jc w:val="both"/>
              <w:rPr>
                <w:sz w:val="20"/>
                <w:szCs w:val="20"/>
                <w:lang w:val="en-GB"/>
              </w:rPr>
            </w:pPr>
          </w:p>
          <w:p w14:paraId="13A84361" w14:textId="77777777" w:rsidR="00364B7A" w:rsidRDefault="00364B7A" w:rsidP="00247BC0">
            <w:pPr>
              <w:jc w:val="both"/>
              <w:rPr>
                <w:sz w:val="20"/>
                <w:szCs w:val="20"/>
                <w:lang w:val="en-GB"/>
              </w:rPr>
            </w:pPr>
            <w:r>
              <w:rPr>
                <w:sz w:val="20"/>
                <w:szCs w:val="20"/>
                <w:lang w:val="en-GB"/>
              </w:rPr>
              <w:t>T splits the group into two teams, each team must put the food in the pyramid in the correct place. The winner is the team that finishes the activity first in the correct way.</w:t>
            </w:r>
          </w:p>
          <w:p w14:paraId="392D99DC" w14:textId="77777777" w:rsidR="00364B7A" w:rsidRPr="008179BC" w:rsidRDefault="00364B7A" w:rsidP="00247BC0">
            <w:pPr>
              <w:rPr>
                <w:sz w:val="20"/>
                <w:szCs w:val="20"/>
                <w:lang w:val="en-GB"/>
              </w:rPr>
            </w:pPr>
          </w:p>
        </w:tc>
        <w:tc>
          <w:tcPr>
            <w:tcW w:w="1417" w:type="dxa"/>
            <w:shd w:val="clear" w:color="auto" w:fill="auto"/>
          </w:tcPr>
          <w:p w14:paraId="25745A8D" w14:textId="77777777" w:rsidR="00364B7A" w:rsidRDefault="00364B7A" w:rsidP="00247BC0">
            <w:pPr>
              <w:rPr>
                <w:sz w:val="20"/>
                <w:szCs w:val="20"/>
                <w:lang w:val="en-GB"/>
              </w:rPr>
            </w:pPr>
            <w:r>
              <w:rPr>
                <w:sz w:val="20"/>
                <w:szCs w:val="20"/>
                <w:lang w:val="en-GB"/>
              </w:rPr>
              <w:t xml:space="preserve">                </w:t>
            </w:r>
          </w:p>
          <w:p w14:paraId="7BC28D97" w14:textId="77777777" w:rsidR="00364B7A" w:rsidRDefault="00364B7A" w:rsidP="00247BC0">
            <w:pPr>
              <w:jc w:val="center"/>
              <w:rPr>
                <w:sz w:val="20"/>
                <w:szCs w:val="20"/>
                <w:lang w:val="en-GB"/>
              </w:rPr>
            </w:pPr>
          </w:p>
          <w:p w14:paraId="71BEC6CC" w14:textId="77777777" w:rsidR="00364B7A" w:rsidRDefault="00364B7A" w:rsidP="00247BC0">
            <w:pPr>
              <w:jc w:val="center"/>
              <w:rPr>
                <w:sz w:val="20"/>
                <w:szCs w:val="20"/>
                <w:lang w:val="en-GB"/>
              </w:rPr>
            </w:pPr>
          </w:p>
          <w:p w14:paraId="3EDD8482" w14:textId="77777777" w:rsidR="00364B7A" w:rsidRDefault="00364B7A" w:rsidP="00247BC0">
            <w:pPr>
              <w:jc w:val="center"/>
              <w:rPr>
                <w:sz w:val="20"/>
                <w:szCs w:val="20"/>
                <w:lang w:val="en-GB"/>
              </w:rPr>
            </w:pPr>
            <w:r>
              <w:rPr>
                <w:sz w:val="20"/>
                <w:szCs w:val="20"/>
                <w:lang w:val="en-GB"/>
              </w:rPr>
              <w:t>10 min                    Group work</w:t>
            </w:r>
          </w:p>
          <w:p w14:paraId="53314791" w14:textId="77777777" w:rsidR="00364B7A" w:rsidRPr="008179BC" w:rsidRDefault="00364B7A" w:rsidP="00247BC0">
            <w:pPr>
              <w:jc w:val="center"/>
              <w:rPr>
                <w:sz w:val="20"/>
                <w:szCs w:val="20"/>
                <w:lang w:val="en-GB"/>
              </w:rPr>
            </w:pPr>
            <w:r>
              <w:rPr>
                <w:sz w:val="20"/>
                <w:szCs w:val="20"/>
                <w:lang w:val="en-GB"/>
              </w:rPr>
              <w:t>(2 teams)</w:t>
            </w:r>
          </w:p>
        </w:tc>
      </w:tr>
      <w:tr w:rsidR="00364B7A" w:rsidRPr="008179BC" w14:paraId="164AD661" w14:textId="77777777" w:rsidTr="00247BC0">
        <w:trPr>
          <w:trHeight w:val="51"/>
        </w:trPr>
        <w:tc>
          <w:tcPr>
            <w:tcW w:w="1271" w:type="dxa"/>
            <w:shd w:val="clear" w:color="auto" w:fill="auto"/>
          </w:tcPr>
          <w:p w14:paraId="45A73268" w14:textId="77777777" w:rsidR="00364B7A" w:rsidRDefault="00364B7A" w:rsidP="00247BC0">
            <w:pPr>
              <w:jc w:val="center"/>
              <w:rPr>
                <w:b/>
                <w:sz w:val="20"/>
                <w:szCs w:val="20"/>
                <w:lang w:val="en-GB"/>
              </w:rPr>
            </w:pPr>
          </w:p>
          <w:p w14:paraId="3A45ACE1" w14:textId="77777777" w:rsidR="00364B7A" w:rsidRDefault="00364B7A" w:rsidP="00247BC0">
            <w:pPr>
              <w:jc w:val="center"/>
              <w:rPr>
                <w:b/>
                <w:sz w:val="20"/>
                <w:szCs w:val="20"/>
                <w:lang w:val="en-GB"/>
              </w:rPr>
            </w:pPr>
          </w:p>
          <w:p w14:paraId="1E05F933" w14:textId="77777777" w:rsidR="00364B7A" w:rsidRDefault="00364B7A" w:rsidP="00247BC0">
            <w:pPr>
              <w:jc w:val="center"/>
              <w:rPr>
                <w:b/>
                <w:sz w:val="20"/>
                <w:szCs w:val="20"/>
                <w:lang w:val="en-GB"/>
              </w:rPr>
            </w:pPr>
          </w:p>
          <w:p w14:paraId="6635DB9D" w14:textId="77777777" w:rsidR="00364B7A" w:rsidRDefault="00364B7A" w:rsidP="00247BC0">
            <w:pPr>
              <w:jc w:val="center"/>
              <w:rPr>
                <w:b/>
                <w:sz w:val="20"/>
                <w:szCs w:val="20"/>
                <w:lang w:val="en-GB"/>
              </w:rPr>
            </w:pPr>
          </w:p>
          <w:p w14:paraId="3B36F7D1" w14:textId="77777777" w:rsidR="00364B7A" w:rsidRPr="00B0624B" w:rsidRDefault="00364B7A" w:rsidP="00247BC0">
            <w:pPr>
              <w:jc w:val="center"/>
              <w:rPr>
                <w:b/>
                <w:sz w:val="20"/>
                <w:szCs w:val="20"/>
                <w:lang w:val="en-GB"/>
              </w:rPr>
            </w:pPr>
            <w:r w:rsidRPr="00B0624B">
              <w:rPr>
                <w:b/>
                <w:sz w:val="20"/>
                <w:szCs w:val="20"/>
                <w:lang w:val="en-GB"/>
              </w:rPr>
              <w:t>Pre-reading</w:t>
            </w:r>
          </w:p>
        </w:tc>
        <w:tc>
          <w:tcPr>
            <w:tcW w:w="7229" w:type="dxa"/>
            <w:shd w:val="clear" w:color="auto" w:fill="auto"/>
          </w:tcPr>
          <w:p w14:paraId="46CDE857" w14:textId="77777777" w:rsidR="00364B7A" w:rsidRPr="00D146AB" w:rsidRDefault="00364B7A" w:rsidP="00247BC0">
            <w:pPr>
              <w:pStyle w:val="Prrafodelista"/>
              <w:ind w:left="0"/>
              <w:jc w:val="both"/>
              <w:rPr>
                <w:sz w:val="20"/>
                <w:szCs w:val="20"/>
                <w:lang w:val="en-GB"/>
              </w:rPr>
            </w:pPr>
            <w:r w:rsidRPr="00D146AB">
              <w:rPr>
                <w:sz w:val="20"/>
                <w:szCs w:val="20"/>
                <w:lang w:val="en-GB"/>
              </w:rPr>
              <w:t xml:space="preserve">SS watch a video about healthy and unhealthy food, then T. freezes the video image and asks the whole class: Is this healthy or unhealthy food?  </w:t>
            </w:r>
          </w:p>
          <w:p w14:paraId="64571C28" w14:textId="77777777" w:rsidR="00364B7A" w:rsidRPr="00D146AB" w:rsidRDefault="00364B7A" w:rsidP="00247BC0">
            <w:pPr>
              <w:pStyle w:val="Prrafodelista"/>
              <w:ind w:left="0"/>
              <w:jc w:val="both"/>
              <w:rPr>
                <w:sz w:val="20"/>
                <w:szCs w:val="20"/>
                <w:lang w:val="en-GB"/>
              </w:rPr>
            </w:pPr>
            <w:r w:rsidRPr="00D146AB">
              <w:rPr>
                <w:sz w:val="20"/>
                <w:szCs w:val="20"/>
                <w:lang w:val="en-GB"/>
              </w:rPr>
              <w:t xml:space="preserve">SS answer taking into account what they have learned in previous classes. T repeats this action five times with different food in the video: </w:t>
            </w:r>
          </w:p>
          <w:p w14:paraId="7CE02077" w14:textId="77777777" w:rsidR="00364B7A" w:rsidRPr="00D146AB" w:rsidRDefault="00FA77B6" w:rsidP="00247BC0">
            <w:pPr>
              <w:pStyle w:val="Prrafodelista"/>
              <w:ind w:left="0"/>
              <w:jc w:val="both"/>
              <w:rPr>
                <w:sz w:val="20"/>
                <w:szCs w:val="20"/>
                <w:lang w:val="en-GB"/>
              </w:rPr>
            </w:pPr>
            <w:hyperlink r:id="rId8" w:history="1">
              <w:r w:rsidR="00364B7A" w:rsidRPr="00D146AB">
                <w:rPr>
                  <w:rStyle w:val="Hipervnculo"/>
                </w:rPr>
                <w:t>https://www.youtube.com/watch?v=GnfTHsdTodA</w:t>
              </w:r>
            </w:hyperlink>
            <w:r w:rsidR="00364B7A" w:rsidRPr="00D146AB">
              <w:rPr>
                <w:sz w:val="20"/>
                <w:szCs w:val="20"/>
                <w:lang w:val="en-GB"/>
              </w:rPr>
              <w:t xml:space="preserve"> </w:t>
            </w:r>
          </w:p>
          <w:p w14:paraId="3D4A71B0" w14:textId="77777777" w:rsidR="00364B7A" w:rsidRPr="00D146AB" w:rsidRDefault="00364B7A" w:rsidP="00247BC0">
            <w:pPr>
              <w:pStyle w:val="Prrafodelista"/>
              <w:ind w:left="0"/>
              <w:jc w:val="both"/>
              <w:rPr>
                <w:sz w:val="20"/>
                <w:szCs w:val="20"/>
                <w:lang w:val="en-GB"/>
              </w:rPr>
            </w:pPr>
          </w:p>
          <w:p w14:paraId="6BF83B89" w14:textId="77777777" w:rsidR="00364B7A" w:rsidRPr="00D146AB" w:rsidRDefault="00364B7A" w:rsidP="00247BC0">
            <w:pPr>
              <w:rPr>
                <w:sz w:val="20"/>
                <w:szCs w:val="20"/>
                <w:lang w:val="en-GB"/>
              </w:rPr>
            </w:pPr>
            <w:r w:rsidRPr="00D146AB">
              <w:rPr>
                <w:sz w:val="20"/>
                <w:szCs w:val="20"/>
                <w:lang w:val="en-GB"/>
              </w:rPr>
              <w:t xml:space="preserve">T asks students: </w:t>
            </w:r>
            <w:r w:rsidRPr="00D146AB">
              <w:rPr>
                <w:b/>
                <w:i/>
                <w:sz w:val="20"/>
                <w:szCs w:val="20"/>
                <w:lang w:val="en-GB"/>
              </w:rPr>
              <w:t>What do you know about a healthy diet?</w:t>
            </w:r>
          </w:p>
          <w:p w14:paraId="2D10E55D" w14:textId="77777777" w:rsidR="00364B7A" w:rsidRPr="00D146AB" w:rsidRDefault="00364B7A" w:rsidP="00247BC0">
            <w:pPr>
              <w:rPr>
                <w:sz w:val="20"/>
                <w:szCs w:val="20"/>
                <w:lang w:val="en-GB"/>
              </w:rPr>
            </w:pPr>
            <w:r w:rsidRPr="00D146AB">
              <w:rPr>
                <w:sz w:val="20"/>
                <w:szCs w:val="20"/>
                <w:lang w:val="en-GB"/>
              </w:rPr>
              <w:t>SS are encouraged to express their ideas using the prompts here:</w:t>
            </w:r>
          </w:p>
          <w:p w14:paraId="24A01713" w14:textId="68B69942" w:rsidR="00364B7A" w:rsidRPr="00E10D80" w:rsidRDefault="00364B7A" w:rsidP="009E2CAF">
            <w:pPr>
              <w:numPr>
                <w:ilvl w:val="0"/>
                <w:numId w:val="6"/>
              </w:numPr>
              <w:rPr>
                <w:sz w:val="20"/>
                <w:szCs w:val="20"/>
                <w:lang w:val="en-GB"/>
              </w:rPr>
            </w:pPr>
            <w:r w:rsidRPr="00E10D80">
              <w:rPr>
                <w:sz w:val="20"/>
                <w:szCs w:val="20"/>
                <w:lang w:val="en-GB"/>
              </w:rPr>
              <w:t>I think….</w:t>
            </w:r>
            <w:r w:rsidR="00E10D80" w:rsidRPr="00E10D80">
              <w:rPr>
                <w:sz w:val="20"/>
                <w:szCs w:val="20"/>
                <w:lang w:val="en-GB"/>
              </w:rPr>
              <w:t xml:space="preserve">                                                 - </w:t>
            </w:r>
            <w:r w:rsidRPr="00E10D80">
              <w:rPr>
                <w:sz w:val="20"/>
                <w:szCs w:val="20"/>
                <w:lang w:val="en-GB"/>
              </w:rPr>
              <w:t>In my opinion…</w:t>
            </w:r>
          </w:p>
          <w:p w14:paraId="2118D599" w14:textId="77777777" w:rsidR="00364B7A" w:rsidRDefault="00364B7A" w:rsidP="00E10D80">
            <w:pPr>
              <w:pStyle w:val="Prrafodelista"/>
              <w:numPr>
                <w:ilvl w:val="0"/>
                <w:numId w:val="6"/>
              </w:numPr>
              <w:rPr>
                <w:sz w:val="20"/>
                <w:szCs w:val="20"/>
                <w:lang w:val="en-GB"/>
              </w:rPr>
            </w:pPr>
            <w:r w:rsidRPr="00D146AB">
              <w:rPr>
                <w:sz w:val="20"/>
                <w:szCs w:val="20"/>
                <w:lang w:val="en-GB"/>
              </w:rPr>
              <w:t>I consider</w:t>
            </w:r>
            <w:r>
              <w:rPr>
                <w:sz w:val="20"/>
                <w:szCs w:val="20"/>
                <w:lang w:val="en-GB"/>
              </w:rPr>
              <w:t>…</w:t>
            </w:r>
            <w:r w:rsidR="00E10D80">
              <w:rPr>
                <w:sz w:val="20"/>
                <w:szCs w:val="20"/>
                <w:lang w:val="en-GB"/>
              </w:rPr>
              <w:t xml:space="preserve">                                            - </w:t>
            </w:r>
            <w:r w:rsidRPr="00D146AB">
              <w:rPr>
                <w:sz w:val="20"/>
                <w:szCs w:val="20"/>
                <w:lang w:val="en-GB"/>
              </w:rPr>
              <w:t>I believe that</w:t>
            </w:r>
            <w:r>
              <w:rPr>
                <w:sz w:val="20"/>
                <w:szCs w:val="20"/>
                <w:lang w:val="en-GB"/>
              </w:rPr>
              <w:t>…</w:t>
            </w:r>
          </w:p>
          <w:p w14:paraId="5C8C2B02" w14:textId="50351FFC" w:rsidR="00E10D80" w:rsidRPr="00D146AB" w:rsidRDefault="00E10D80" w:rsidP="00E10D80">
            <w:pPr>
              <w:pStyle w:val="Prrafodelista"/>
              <w:rPr>
                <w:sz w:val="20"/>
                <w:szCs w:val="20"/>
                <w:lang w:val="en-GB"/>
              </w:rPr>
            </w:pPr>
          </w:p>
        </w:tc>
        <w:tc>
          <w:tcPr>
            <w:tcW w:w="1417" w:type="dxa"/>
            <w:shd w:val="clear" w:color="auto" w:fill="auto"/>
          </w:tcPr>
          <w:p w14:paraId="085ADE4C" w14:textId="77777777" w:rsidR="00364B7A" w:rsidRDefault="00364B7A" w:rsidP="00247BC0">
            <w:pPr>
              <w:jc w:val="center"/>
              <w:rPr>
                <w:sz w:val="20"/>
                <w:szCs w:val="20"/>
                <w:lang w:val="en-GB"/>
              </w:rPr>
            </w:pPr>
          </w:p>
          <w:p w14:paraId="210EB2AC" w14:textId="77777777" w:rsidR="00364B7A" w:rsidRDefault="00364B7A" w:rsidP="00247BC0">
            <w:pPr>
              <w:jc w:val="center"/>
              <w:rPr>
                <w:sz w:val="20"/>
                <w:szCs w:val="20"/>
                <w:lang w:val="en-GB"/>
              </w:rPr>
            </w:pPr>
          </w:p>
          <w:p w14:paraId="4BE938A4" w14:textId="77777777" w:rsidR="00364B7A" w:rsidRDefault="00364B7A" w:rsidP="00247BC0">
            <w:pPr>
              <w:jc w:val="center"/>
              <w:rPr>
                <w:sz w:val="20"/>
                <w:szCs w:val="20"/>
                <w:lang w:val="en-GB"/>
              </w:rPr>
            </w:pPr>
            <w:r>
              <w:rPr>
                <w:sz w:val="20"/>
                <w:szCs w:val="20"/>
                <w:lang w:val="en-GB"/>
              </w:rPr>
              <w:t>8 min                      T- SS</w:t>
            </w:r>
          </w:p>
          <w:p w14:paraId="4D2EC258" w14:textId="77777777" w:rsidR="00364B7A" w:rsidRDefault="00364B7A" w:rsidP="00247BC0">
            <w:pPr>
              <w:jc w:val="center"/>
              <w:rPr>
                <w:sz w:val="20"/>
                <w:szCs w:val="20"/>
                <w:lang w:val="en-GB"/>
              </w:rPr>
            </w:pPr>
          </w:p>
          <w:p w14:paraId="15E290D9" w14:textId="77777777" w:rsidR="00364B7A" w:rsidRDefault="00364B7A" w:rsidP="00247BC0">
            <w:pPr>
              <w:jc w:val="center"/>
              <w:rPr>
                <w:sz w:val="20"/>
                <w:szCs w:val="20"/>
                <w:lang w:val="en-GB"/>
              </w:rPr>
            </w:pPr>
          </w:p>
          <w:p w14:paraId="2FDB975F" w14:textId="77777777" w:rsidR="00364B7A" w:rsidRPr="008179BC" w:rsidRDefault="00364B7A" w:rsidP="00247BC0">
            <w:pPr>
              <w:jc w:val="center"/>
              <w:rPr>
                <w:sz w:val="20"/>
                <w:szCs w:val="20"/>
                <w:lang w:val="en-GB"/>
              </w:rPr>
            </w:pPr>
            <w:r>
              <w:rPr>
                <w:sz w:val="20"/>
                <w:szCs w:val="20"/>
                <w:lang w:val="en-GB"/>
              </w:rPr>
              <w:t>7 min                      T-SS</w:t>
            </w:r>
          </w:p>
        </w:tc>
      </w:tr>
      <w:tr w:rsidR="00364B7A" w:rsidRPr="008179BC" w14:paraId="3780F303" w14:textId="77777777" w:rsidTr="00247BC0">
        <w:trPr>
          <w:trHeight w:val="107"/>
        </w:trPr>
        <w:tc>
          <w:tcPr>
            <w:tcW w:w="1271" w:type="dxa"/>
            <w:shd w:val="clear" w:color="auto" w:fill="auto"/>
          </w:tcPr>
          <w:p w14:paraId="500F09EC" w14:textId="77777777" w:rsidR="00364B7A" w:rsidRDefault="00364B7A" w:rsidP="00247BC0">
            <w:pPr>
              <w:jc w:val="center"/>
              <w:rPr>
                <w:b/>
                <w:sz w:val="20"/>
                <w:szCs w:val="20"/>
                <w:lang w:val="en-GB"/>
              </w:rPr>
            </w:pPr>
          </w:p>
          <w:p w14:paraId="6BFC95E6" w14:textId="77777777" w:rsidR="00364B7A" w:rsidRDefault="00364B7A" w:rsidP="00247BC0">
            <w:pPr>
              <w:jc w:val="center"/>
              <w:rPr>
                <w:b/>
                <w:sz w:val="20"/>
                <w:szCs w:val="20"/>
                <w:lang w:val="en-GB"/>
              </w:rPr>
            </w:pPr>
          </w:p>
          <w:p w14:paraId="540F795C" w14:textId="77777777" w:rsidR="00364B7A" w:rsidRDefault="00364B7A" w:rsidP="00247BC0">
            <w:pPr>
              <w:jc w:val="center"/>
              <w:rPr>
                <w:b/>
                <w:sz w:val="20"/>
                <w:szCs w:val="20"/>
                <w:lang w:val="en-GB"/>
              </w:rPr>
            </w:pPr>
          </w:p>
          <w:p w14:paraId="70AFB255" w14:textId="77777777" w:rsidR="00364B7A" w:rsidRDefault="00364B7A" w:rsidP="00247BC0">
            <w:pPr>
              <w:jc w:val="center"/>
              <w:rPr>
                <w:b/>
                <w:sz w:val="20"/>
                <w:szCs w:val="20"/>
                <w:lang w:val="en-GB"/>
              </w:rPr>
            </w:pPr>
          </w:p>
          <w:p w14:paraId="1F596702" w14:textId="77777777" w:rsidR="00364B7A" w:rsidRDefault="00364B7A" w:rsidP="00247BC0">
            <w:pPr>
              <w:jc w:val="center"/>
              <w:rPr>
                <w:b/>
                <w:sz w:val="20"/>
                <w:szCs w:val="20"/>
                <w:lang w:val="en-GB"/>
              </w:rPr>
            </w:pPr>
          </w:p>
          <w:p w14:paraId="43D18294" w14:textId="77777777" w:rsidR="00364B7A" w:rsidRDefault="00364B7A" w:rsidP="00247BC0">
            <w:pPr>
              <w:jc w:val="center"/>
              <w:rPr>
                <w:b/>
                <w:sz w:val="20"/>
                <w:szCs w:val="20"/>
                <w:lang w:val="en-GB"/>
              </w:rPr>
            </w:pPr>
          </w:p>
          <w:p w14:paraId="578B5336" w14:textId="77777777" w:rsidR="00364B7A" w:rsidRPr="00B0624B" w:rsidRDefault="00364B7A" w:rsidP="00247BC0">
            <w:pPr>
              <w:jc w:val="center"/>
              <w:rPr>
                <w:b/>
                <w:sz w:val="20"/>
                <w:szCs w:val="20"/>
                <w:lang w:val="en-GB"/>
              </w:rPr>
            </w:pPr>
            <w:r w:rsidRPr="00B0624B">
              <w:rPr>
                <w:b/>
                <w:sz w:val="20"/>
                <w:szCs w:val="20"/>
                <w:lang w:val="en-GB"/>
              </w:rPr>
              <w:t>While-reading</w:t>
            </w:r>
          </w:p>
        </w:tc>
        <w:tc>
          <w:tcPr>
            <w:tcW w:w="7229" w:type="dxa"/>
            <w:shd w:val="clear" w:color="auto" w:fill="auto"/>
          </w:tcPr>
          <w:p w14:paraId="17042A97" w14:textId="77777777" w:rsidR="00364B7A" w:rsidRPr="00D146AB" w:rsidRDefault="00364B7A" w:rsidP="00247BC0">
            <w:pPr>
              <w:pStyle w:val="Prrafodelista"/>
              <w:ind w:left="0"/>
              <w:jc w:val="both"/>
              <w:rPr>
                <w:sz w:val="20"/>
                <w:szCs w:val="20"/>
                <w:lang w:val="en-GB"/>
              </w:rPr>
            </w:pPr>
            <w:r w:rsidRPr="00D146AB">
              <w:rPr>
                <w:sz w:val="20"/>
                <w:szCs w:val="20"/>
                <w:lang w:val="en-GB"/>
              </w:rPr>
              <w:t>T reads through the questions on exercise 4</w:t>
            </w:r>
            <w:r>
              <w:rPr>
                <w:sz w:val="20"/>
                <w:szCs w:val="20"/>
                <w:lang w:val="en-GB"/>
              </w:rPr>
              <w:t xml:space="preserve"> page 91 EP! 1 </w:t>
            </w:r>
            <w:r w:rsidRPr="00D146AB">
              <w:rPr>
                <w:sz w:val="20"/>
                <w:szCs w:val="20"/>
                <w:lang w:val="en-GB"/>
              </w:rPr>
              <w:t>to the class. T elicits possible answers from the students. Then, T reads out the first question again. T tells the students they have thirty seconds to find the paragraph with the correct answer (paragraph 4). T splits the class into pairs to match the other questions with the paragraphs. With the whole class T asks volunteer students to share their answers</w:t>
            </w:r>
          </w:p>
          <w:p w14:paraId="15E2B2E2" w14:textId="77777777" w:rsidR="00364B7A" w:rsidRPr="00D146AB" w:rsidRDefault="00364B7A" w:rsidP="00247BC0">
            <w:pPr>
              <w:pStyle w:val="Prrafodelista"/>
              <w:ind w:left="0"/>
              <w:rPr>
                <w:sz w:val="20"/>
                <w:szCs w:val="20"/>
                <w:lang w:val="en-GB"/>
              </w:rPr>
            </w:pPr>
            <w:r w:rsidRPr="00D146AB">
              <w:rPr>
                <w:i/>
                <w:sz w:val="20"/>
                <w:szCs w:val="20"/>
                <w:lang w:val="en-GB"/>
              </w:rPr>
              <w:t>Answer key:</w:t>
            </w:r>
            <w:r w:rsidRPr="00D146AB">
              <w:rPr>
                <w:sz w:val="20"/>
                <w:szCs w:val="20"/>
                <w:lang w:val="en-GB"/>
              </w:rPr>
              <w:t xml:space="preserve"> 1b     2d     3c     4a</w:t>
            </w:r>
          </w:p>
          <w:p w14:paraId="34F53B47" w14:textId="77777777" w:rsidR="00364B7A" w:rsidRPr="00D146AB" w:rsidRDefault="00364B7A" w:rsidP="00247BC0">
            <w:pPr>
              <w:pStyle w:val="Prrafodelista"/>
              <w:ind w:left="0"/>
              <w:rPr>
                <w:sz w:val="20"/>
                <w:szCs w:val="20"/>
                <w:lang w:val="en-GB"/>
              </w:rPr>
            </w:pPr>
          </w:p>
          <w:p w14:paraId="3EEFEEF5" w14:textId="77777777" w:rsidR="00364B7A" w:rsidRPr="00D146AB" w:rsidRDefault="00364B7A" w:rsidP="00247BC0">
            <w:pPr>
              <w:pStyle w:val="Prrafodelista"/>
              <w:ind w:left="0"/>
              <w:jc w:val="both"/>
              <w:rPr>
                <w:sz w:val="20"/>
                <w:szCs w:val="20"/>
                <w:lang w:val="en-GB"/>
              </w:rPr>
            </w:pPr>
            <w:r w:rsidRPr="00D146AB">
              <w:rPr>
                <w:sz w:val="20"/>
                <w:szCs w:val="20"/>
                <w:lang w:val="en-GB"/>
              </w:rPr>
              <w:t>T. asks SS to work on exercise 5 in pairs. Then, T asks volunteers to share their answers</w:t>
            </w:r>
          </w:p>
          <w:p w14:paraId="15AEF084" w14:textId="77777777" w:rsidR="00364B7A" w:rsidRPr="00D146AB" w:rsidRDefault="00364B7A" w:rsidP="00247BC0">
            <w:pPr>
              <w:rPr>
                <w:sz w:val="20"/>
                <w:szCs w:val="20"/>
                <w:lang w:val="en-GB"/>
              </w:rPr>
            </w:pPr>
            <w:r w:rsidRPr="00D146AB">
              <w:rPr>
                <w:i/>
                <w:sz w:val="20"/>
                <w:szCs w:val="20"/>
                <w:lang w:val="en-GB"/>
              </w:rPr>
              <w:t>Answer key</w:t>
            </w:r>
            <w:r w:rsidRPr="00D146AB">
              <w:rPr>
                <w:sz w:val="20"/>
                <w:szCs w:val="20"/>
                <w:lang w:val="en-GB"/>
              </w:rPr>
              <w:t>: 1A     2C       3B         4A</w:t>
            </w:r>
          </w:p>
          <w:p w14:paraId="097F210E" w14:textId="77777777" w:rsidR="00364B7A" w:rsidRPr="00D146AB" w:rsidRDefault="00364B7A" w:rsidP="00247BC0">
            <w:pPr>
              <w:jc w:val="both"/>
              <w:rPr>
                <w:sz w:val="20"/>
                <w:szCs w:val="20"/>
                <w:lang w:val="en-GB"/>
              </w:rPr>
            </w:pPr>
            <w:r w:rsidRPr="00D146AB">
              <w:rPr>
                <w:sz w:val="20"/>
                <w:szCs w:val="20"/>
                <w:lang w:val="en-GB"/>
              </w:rPr>
              <w:t>To work on vocabulary on exercise 6, T writes the words on the board. SS are divided into groups of 4 people. T. reads the definition of the word and a student from each group runs to the board and circles the correct word.</w:t>
            </w:r>
          </w:p>
          <w:p w14:paraId="6D23C178" w14:textId="77777777" w:rsidR="00364B7A" w:rsidRDefault="00364B7A" w:rsidP="00247BC0">
            <w:pPr>
              <w:rPr>
                <w:sz w:val="20"/>
                <w:szCs w:val="20"/>
                <w:lang w:val="en-GB"/>
              </w:rPr>
            </w:pPr>
            <w:r w:rsidRPr="00D146AB">
              <w:rPr>
                <w:i/>
                <w:sz w:val="20"/>
                <w:szCs w:val="20"/>
                <w:lang w:val="en-GB"/>
              </w:rPr>
              <w:t>Words</w:t>
            </w:r>
            <w:r w:rsidRPr="00D146AB">
              <w:rPr>
                <w:sz w:val="20"/>
                <w:szCs w:val="20"/>
                <w:lang w:val="en-GB"/>
              </w:rPr>
              <w:t>: Supermarket, natural, glass, doctors, fruit, sugar, soda, soup.</w:t>
            </w:r>
          </w:p>
          <w:p w14:paraId="1F7872E6" w14:textId="17FA6D6A" w:rsidR="00364B7A" w:rsidRPr="00D146AB" w:rsidRDefault="00364B7A" w:rsidP="00247BC0">
            <w:pPr>
              <w:rPr>
                <w:sz w:val="20"/>
                <w:szCs w:val="20"/>
                <w:lang w:val="en-GB"/>
              </w:rPr>
            </w:pPr>
            <w:r w:rsidRPr="00D146AB">
              <w:rPr>
                <w:sz w:val="20"/>
                <w:szCs w:val="20"/>
                <w:lang w:val="en-GB"/>
              </w:rPr>
              <w:t>Teacher checks comprehension of the content of the reading. He</w:t>
            </w:r>
            <w:r>
              <w:rPr>
                <w:sz w:val="20"/>
                <w:szCs w:val="20"/>
                <w:lang w:val="en-GB"/>
              </w:rPr>
              <w:t xml:space="preserve">/she </w:t>
            </w:r>
            <w:r w:rsidRPr="00D146AB">
              <w:rPr>
                <w:sz w:val="20"/>
                <w:szCs w:val="20"/>
                <w:lang w:val="en-GB"/>
              </w:rPr>
              <w:t>asks SS to close their eyes, and show:</w:t>
            </w:r>
          </w:p>
          <w:p w14:paraId="6ADC9541" w14:textId="3530D7F2" w:rsidR="00364B7A" w:rsidRPr="00D146AB" w:rsidRDefault="00364B7A" w:rsidP="009F2037">
            <w:pPr>
              <w:numPr>
                <w:ilvl w:val="0"/>
                <w:numId w:val="6"/>
              </w:numPr>
              <w:rPr>
                <w:sz w:val="20"/>
                <w:szCs w:val="20"/>
                <w:lang w:val="en-GB"/>
              </w:rPr>
            </w:pPr>
            <w:r w:rsidRPr="00D146AB">
              <w:rPr>
                <w:sz w:val="20"/>
                <w:szCs w:val="20"/>
                <w:lang w:val="en-GB"/>
              </w:rPr>
              <w:t xml:space="preserve">a finger if they understood </w:t>
            </w:r>
            <w:r>
              <w:rPr>
                <w:sz w:val="20"/>
                <w:szCs w:val="20"/>
                <w:lang w:val="en-GB"/>
              </w:rPr>
              <w:t>between 5 to 20 % of the text</w:t>
            </w:r>
          </w:p>
          <w:p w14:paraId="2B56C531" w14:textId="77777777" w:rsidR="00364B7A" w:rsidRPr="00D146AB" w:rsidRDefault="00364B7A" w:rsidP="00364B7A">
            <w:pPr>
              <w:numPr>
                <w:ilvl w:val="0"/>
                <w:numId w:val="6"/>
              </w:numPr>
              <w:rPr>
                <w:sz w:val="20"/>
                <w:szCs w:val="20"/>
                <w:lang w:val="en-GB"/>
              </w:rPr>
            </w:pPr>
            <w:r w:rsidRPr="00D146AB">
              <w:rPr>
                <w:sz w:val="20"/>
                <w:szCs w:val="20"/>
                <w:lang w:val="en-GB"/>
              </w:rPr>
              <w:t xml:space="preserve">two fingers if they understood </w:t>
            </w:r>
            <w:r>
              <w:rPr>
                <w:sz w:val="20"/>
                <w:szCs w:val="20"/>
                <w:lang w:val="en-GB"/>
              </w:rPr>
              <w:t>between 25 to 60 % of the text.</w:t>
            </w:r>
          </w:p>
          <w:p w14:paraId="3AD7B5E7" w14:textId="77777777" w:rsidR="00364B7A" w:rsidRPr="00D146AB" w:rsidRDefault="00364B7A" w:rsidP="00364B7A">
            <w:pPr>
              <w:numPr>
                <w:ilvl w:val="0"/>
                <w:numId w:val="6"/>
              </w:numPr>
              <w:rPr>
                <w:sz w:val="20"/>
                <w:szCs w:val="20"/>
                <w:lang w:val="en-GB"/>
              </w:rPr>
            </w:pPr>
            <w:r w:rsidRPr="00D146AB">
              <w:rPr>
                <w:sz w:val="20"/>
                <w:szCs w:val="20"/>
                <w:lang w:val="en-GB"/>
              </w:rPr>
              <w:t xml:space="preserve">three fingers if they understood </w:t>
            </w:r>
            <w:r>
              <w:rPr>
                <w:sz w:val="20"/>
                <w:szCs w:val="20"/>
                <w:lang w:val="en-GB"/>
              </w:rPr>
              <w:t>65% or more of the text.</w:t>
            </w:r>
          </w:p>
          <w:p w14:paraId="006A353D" w14:textId="77777777" w:rsidR="00364B7A" w:rsidRPr="00D146AB" w:rsidRDefault="00364B7A" w:rsidP="00247BC0">
            <w:pPr>
              <w:rPr>
                <w:sz w:val="20"/>
                <w:szCs w:val="20"/>
                <w:lang w:val="en-GB"/>
              </w:rPr>
            </w:pPr>
          </w:p>
        </w:tc>
        <w:tc>
          <w:tcPr>
            <w:tcW w:w="1417" w:type="dxa"/>
            <w:shd w:val="clear" w:color="auto" w:fill="auto"/>
          </w:tcPr>
          <w:p w14:paraId="0589223B" w14:textId="77777777" w:rsidR="00364B7A" w:rsidRDefault="00364B7A" w:rsidP="00247BC0">
            <w:pPr>
              <w:jc w:val="center"/>
              <w:rPr>
                <w:sz w:val="20"/>
                <w:szCs w:val="20"/>
                <w:lang w:val="en-GB"/>
              </w:rPr>
            </w:pPr>
          </w:p>
          <w:p w14:paraId="78F2E655" w14:textId="77777777" w:rsidR="00364B7A" w:rsidRDefault="00364B7A" w:rsidP="00247BC0">
            <w:pPr>
              <w:jc w:val="center"/>
              <w:rPr>
                <w:sz w:val="20"/>
                <w:szCs w:val="20"/>
                <w:lang w:val="en-GB"/>
              </w:rPr>
            </w:pPr>
            <w:r>
              <w:rPr>
                <w:sz w:val="20"/>
                <w:szCs w:val="20"/>
                <w:lang w:val="en-GB"/>
              </w:rPr>
              <w:t xml:space="preserve"> 5 mins</w:t>
            </w:r>
          </w:p>
          <w:p w14:paraId="197B395C" w14:textId="77777777" w:rsidR="00364B7A" w:rsidRDefault="00364B7A" w:rsidP="00247BC0">
            <w:pPr>
              <w:jc w:val="center"/>
              <w:rPr>
                <w:sz w:val="20"/>
                <w:szCs w:val="20"/>
                <w:lang w:val="en-GB"/>
              </w:rPr>
            </w:pPr>
            <w:r>
              <w:rPr>
                <w:sz w:val="20"/>
                <w:szCs w:val="20"/>
                <w:lang w:val="en-GB"/>
              </w:rPr>
              <w:t>SS individually</w:t>
            </w:r>
          </w:p>
          <w:p w14:paraId="275436FF" w14:textId="77777777" w:rsidR="00364B7A" w:rsidRDefault="00364B7A" w:rsidP="00247BC0">
            <w:pPr>
              <w:jc w:val="center"/>
              <w:rPr>
                <w:sz w:val="20"/>
                <w:szCs w:val="20"/>
                <w:lang w:val="en-GB"/>
              </w:rPr>
            </w:pPr>
            <w:r>
              <w:rPr>
                <w:sz w:val="20"/>
                <w:szCs w:val="20"/>
                <w:lang w:val="en-GB"/>
              </w:rPr>
              <w:t>SS Pair work</w:t>
            </w:r>
          </w:p>
          <w:p w14:paraId="64CE8D6E" w14:textId="77777777" w:rsidR="00364B7A" w:rsidRDefault="00364B7A" w:rsidP="00247BC0">
            <w:pPr>
              <w:jc w:val="center"/>
              <w:rPr>
                <w:sz w:val="20"/>
                <w:szCs w:val="20"/>
                <w:lang w:val="en-GB"/>
              </w:rPr>
            </w:pPr>
          </w:p>
          <w:p w14:paraId="6314A906" w14:textId="77777777" w:rsidR="00364B7A" w:rsidRDefault="00364B7A" w:rsidP="00247BC0">
            <w:pPr>
              <w:jc w:val="center"/>
              <w:rPr>
                <w:sz w:val="20"/>
                <w:szCs w:val="20"/>
                <w:lang w:val="en-GB"/>
              </w:rPr>
            </w:pPr>
          </w:p>
          <w:p w14:paraId="2AA532E2" w14:textId="77777777" w:rsidR="00364B7A" w:rsidRDefault="00364B7A" w:rsidP="00247BC0">
            <w:pPr>
              <w:jc w:val="center"/>
              <w:rPr>
                <w:sz w:val="20"/>
                <w:szCs w:val="20"/>
                <w:lang w:val="en-GB"/>
              </w:rPr>
            </w:pPr>
            <w:r>
              <w:rPr>
                <w:sz w:val="20"/>
                <w:szCs w:val="20"/>
                <w:lang w:val="en-GB"/>
              </w:rPr>
              <w:t xml:space="preserve">5 mins   </w:t>
            </w:r>
          </w:p>
          <w:p w14:paraId="1E9DCA91" w14:textId="77777777" w:rsidR="00364B7A" w:rsidRDefault="00364B7A" w:rsidP="00247BC0">
            <w:pPr>
              <w:jc w:val="center"/>
              <w:rPr>
                <w:sz w:val="20"/>
                <w:szCs w:val="20"/>
                <w:lang w:val="en-GB"/>
              </w:rPr>
            </w:pPr>
            <w:r>
              <w:rPr>
                <w:sz w:val="20"/>
                <w:szCs w:val="20"/>
                <w:lang w:val="en-GB"/>
              </w:rPr>
              <w:t>SS Pair work</w:t>
            </w:r>
          </w:p>
          <w:p w14:paraId="2670D493" w14:textId="77777777" w:rsidR="00364B7A" w:rsidRDefault="00364B7A" w:rsidP="00247BC0">
            <w:pPr>
              <w:jc w:val="center"/>
              <w:rPr>
                <w:sz w:val="20"/>
                <w:szCs w:val="20"/>
                <w:lang w:val="en-GB"/>
              </w:rPr>
            </w:pPr>
            <w:r>
              <w:rPr>
                <w:sz w:val="20"/>
                <w:szCs w:val="20"/>
                <w:lang w:val="en-GB"/>
              </w:rPr>
              <w:t>T-SS</w:t>
            </w:r>
          </w:p>
          <w:p w14:paraId="5197D235" w14:textId="77777777" w:rsidR="00364B7A" w:rsidRDefault="00364B7A" w:rsidP="00247BC0">
            <w:pPr>
              <w:jc w:val="center"/>
              <w:rPr>
                <w:sz w:val="20"/>
                <w:szCs w:val="20"/>
                <w:lang w:val="en-GB"/>
              </w:rPr>
            </w:pPr>
          </w:p>
          <w:p w14:paraId="48682E0B" w14:textId="77777777" w:rsidR="00364B7A" w:rsidRDefault="00364B7A" w:rsidP="00247BC0">
            <w:pPr>
              <w:jc w:val="center"/>
              <w:rPr>
                <w:sz w:val="20"/>
                <w:szCs w:val="20"/>
                <w:lang w:val="en-GB"/>
              </w:rPr>
            </w:pPr>
            <w:r>
              <w:rPr>
                <w:sz w:val="20"/>
                <w:szCs w:val="20"/>
                <w:lang w:val="en-GB"/>
              </w:rPr>
              <w:t>8 mins</w:t>
            </w:r>
          </w:p>
          <w:p w14:paraId="5FBB4053" w14:textId="77777777" w:rsidR="00364B7A" w:rsidRDefault="00364B7A" w:rsidP="00247BC0">
            <w:pPr>
              <w:jc w:val="center"/>
              <w:rPr>
                <w:sz w:val="20"/>
                <w:szCs w:val="20"/>
                <w:lang w:val="en-GB"/>
              </w:rPr>
            </w:pPr>
            <w:r>
              <w:rPr>
                <w:sz w:val="20"/>
                <w:szCs w:val="20"/>
                <w:lang w:val="en-GB"/>
              </w:rPr>
              <w:t>GW4</w:t>
            </w:r>
          </w:p>
          <w:p w14:paraId="2D9F924F" w14:textId="77777777" w:rsidR="00364B7A" w:rsidRDefault="00364B7A" w:rsidP="00247BC0">
            <w:pPr>
              <w:jc w:val="center"/>
              <w:rPr>
                <w:sz w:val="20"/>
                <w:szCs w:val="20"/>
                <w:lang w:val="en-GB"/>
              </w:rPr>
            </w:pPr>
          </w:p>
          <w:p w14:paraId="5DBCB897" w14:textId="77777777" w:rsidR="00364B7A" w:rsidRDefault="00364B7A" w:rsidP="00247BC0">
            <w:pPr>
              <w:jc w:val="center"/>
              <w:rPr>
                <w:sz w:val="20"/>
                <w:szCs w:val="20"/>
                <w:lang w:val="en-GB"/>
              </w:rPr>
            </w:pPr>
          </w:p>
          <w:p w14:paraId="7E968B05" w14:textId="77777777" w:rsidR="00364B7A" w:rsidRDefault="00364B7A" w:rsidP="00247BC0">
            <w:pPr>
              <w:jc w:val="center"/>
              <w:rPr>
                <w:sz w:val="20"/>
                <w:szCs w:val="20"/>
                <w:lang w:val="en-GB"/>
              </w:rPr>
            </w:pPr>
            <w:r>
              <w:rPr>
                <w:sz w:val="20"/>
                <w:szCs w:val="20"/>
                <w:lang w:val="en-GB"/>
              </w:rPr>
              <w:t>2 mins</w:t>
            </w:r>
          </w:p>
          <w:p w14:paraId="70603FEA" w14:textId="77777777" w:rsidR="00364B7A" w:rsidRPr="008179BC" w:rsidRDefault="00364B7A" w:rsidP="00247BC0">
            <w:pPr>
              <w:rPr>
                <w:sz w:val="20"/>
                <w:szCs w:val="20"/>
                <w:lang w:val="en-GB"/>
              </w:rPr>
            </w:pPr>
            <w:r>
              <w:rPr>
                <w:sz w:val="20"/>
                <w:szCs w:val="20"/>
                <w:lang w:val="en-GB"/>
              </w:rPr>
              <w:t xml:space="preserve">           IND</w:t>
            </w:r>
          </w:p>
        </w:tc>
      </w:tr>
      <w:tr w:rsidR="00364B7A" w:rsidRPr="008179BC" w14:paraId="56BF629F" w14:textId="77777777" w:rsidTr="00247BC0">
        <w:trPr>
          <w:trHeight w:val="91"/>
        </w:trPr>
        <w:tc>
          <w:tcPr>
            <w:tcW w:w="1271" w:type="dxa"/>
            <w:shd w:val="clear" w:color="auto" w:fill="auto"/>
          </w:tcPr>
          <w:p w14:paraId="68F78F6E" w14:textId="77777777" w:rsidR="00364B7A" w:rsidRDefault="00364B7A" w:rsidP="00247BC0">
            <w:pPr>
              <w:jc w:val="center"/>
              <w:rPr>
                <w:b/>
                <w:sz w:val="20"/>
                <w:szCs w:val="20"/>
                <w:lang w:val="en-GB"/>
              </w:rPr>
            </w:pPr>
          </w:p>
          <w:p w14:paraId="7C466AE4" w14:textId="77777777" w:rsidR="00364B7A" w:rsidRDefault="00364B7A" w:rsidP="00247BC0">
            <w:pPr>
              <w:jc w:val="center"/>
              <w:rPr>
                <w:b/>
                <w:sz w:val="20"/>
                <w:szCs w:val="20"/>
                <w:lang w:val="en-GB"/>
              </w:rPr>
            </w:pPr>
          </w:p>
          <w:p w14:paraId="347F974D" w14:textId="77777777" w:rsidR="00364B7A" w:rsidRDefault="00364B7A" w:rsidP="00247BC0">
            <w:pPr>
              <w:jc w:val="center"/>
              <w:rPr>
                <w:b/>
                <w:sz w:val="20"/>
                <w:szCs w:val="20"/>
                <w:lang w:val="en-GB"/>
              </w:rPr>
            </w:pPr>
          </w:p>
          <w:p w14:paraId="1DDC4329" w14:textId="77777777" w:rsidR="00364B7A" w:rsidRDefault="00364B7A" w:rsidP="00247BC0">
            <w:pPr>
              <w:jc w:val="center"/>
              <w:rPr>
                <w:b/>
                <w:sz w:val="20"/>
                <w:szCs w:val="20"/>
                <w:lang w:val="en-GB"/>
              </w:rPr>
            </w:pPr>
          </w:p>
          <w:p w14:paraId="26093BBC" w14:textId="77777777" w:rsidR="00364B7A" w:rsidRDefault="00364B7A" w:rsidP="00247BC0">
            <w:pPr>
              <w:jc w:val="center"/>
              <w:rPr>
                <w:b/>
                <w:sz w:val="20"/>
                <w:szCs w:val="20"/>
                <w:lang w:val="en-GB"/>
              </w:rPr>
            </w:pPr>
            <w:bookmarkStart w:id="0" w:name="_GoBack"/>
            <w:bookmarkEnd w:id="0"/>
          </w:p>
          <w:p w14:paraId="4B456BD8" w14:textId="77777777" w:rsidR="00364B7A" w:rsidRPr="005353E4" w:rsidRDefault="00364B7A" w:rsidP="00247BC0">
            <w:pPr>
              <w:jc w:val="center"/>
              <w:rPr>
                <w:b/>
                <w:sz w:val="20"/>
                <w:szCs w:val="20"/>
                <w:lang w:val="en-GB"/>
              </w:rPr>
            </w:pPr>
            <w:r w:rsidRPr="005353E4">
              <w:rPr>
                <w:b/>
                <w:sz w:val="20"/>
                <w:szCs w:val="20"/>
                <w:lang w:val="en-GB"/>
              </w:rPr>
              <w:t>Post-reading</w:t>
            </w:r>
          </w:p>
        </w:tc>
        <w:tc>
          <w:tcPr>
            <w:tcW w:w="7229" w:type="dxa"/>
            <w:shd w:val="clear" w:color="auto" w:fill="auto"/>
          </w:tcPr>
          <w:p w14:paraId="4147216C" w14:textId="77777777" w:rsidR="00364B7A" w:rsidRDefault="00364B7A" w:rsidP="00247BC0">
            <w:pPr>
              <w:pStyle w:val="Prrafodelista"/>
              <w:ind w:left="0"/>
              <w:jc w:val="both"/>
              <w:rPr>
                <w:sz w:val="20"/>
                <w:szCs w:val="20"/>
                <w:lang w:val="en-GB"/>
              </w:rPr>
            </w:pPr>
            <w:r>
              <w:rPr>
                <w:sz w:val="20"/>
                <w:szCs w:val="20"/>
                <w:lang w:val="en-GB"/>
              </w:rPr>
              <w:t>Teacher gives SS stickers of different food. They have to paste them in colour’s papers in order to design a healthy menu and explain why they consider this is healthy.</w:t>
            </w:r>
          </w:p>
          <w:p w14:paraId="60DA11E9" w14:textId="77777777" w:rsidR="00364B7A" w:rsidRDefault="00364B7A" w:rsidP="00247BC0">
            <w:pPr>
              <w:pStyle w:val="Prrafodelista"/>
              <w:ind w:left="0"/>
              <w:jc w:val="both"/>
              <w:rPr>
                <w:sz w:val="20"/>
                <w:szCs w:val="20"/>
                <w:lang w:val="en-GB"/>
              </w:rPr>
            </w:pPr>
            <w:r>
              <w:rPr>
                <w:sz w:val="20"/>
                <w:szCs w:val="20"/>
                <w:lang w:val="en-GB"/>
              </w:rPr>
              <w:t>SS use the vocabulary revised in class and also this useful language to describe their menus:</w:t>
            </w:r>
          </w:p>
          <w:p w14:paraId="28EE0424" w14:textId="77777777" w:rsidR="00364B7A" w:rsidRDefault="00364B7A" w:rsidP="00247BC0">
            <w:pPr>
              <w:pStyle w:val="Prrafodelista"/>
              <w:ind w:left="0"/>
              <w:jc w:val="both"/>
              <w:rPr>
                <w:sz w:val="20"/>
                <w:szCs w:val="20"/>
                <w:lang w:val="en-GB"/>
              </w:rPr>
            </w:pPr>
            <w:r>
              <w:rPr>
                <w:sz w:val="20"/>
                <w:szCs w:val="20"/>
                <w:lang w:val="en-GB"/>
              </w:rPr>
              <w:t xml:space="preserve">-You </w:t>
            </w:r>
            <w:r w:rsidRPr="00750D85">
              <w:rPr>
                <w:b/>
                <w:sz w:val="20"/>
                <w:szCs w:val="20"/>
                <w:u w:val="single"/>
                <w:lang w:val="en-GB"/>
              </w:rPr>
              <w:t>should</w:t>
            </w:r>
            <w:r>
              <w:rPr>
                <w:sz w:val="20"/>
                <w:szCs w:val="20"/>
                <w:lang w:val="en-GB"/>
              </w:rPr>
              <w:t xml:space="preserve"> include at least a vegetable in the dinner</w:t>
            </w:r>
          </w:p>
          <w:p w14:paraId="4E21B384" w14:textId="77777777" w:rsidR="00364B7A" w:rsidRDefault="00364B7A" w:rsidP="00247BC0">
            <w:pPr>
              <w:pStyle w:val="Prrafodelista"/>
              <w:ind w:left="0"/>
              <w:jc w:val="both"/>
              <w:rPr>
                <w:sz w:val="20"/>
                <w:szCs w:val="20"/>
                <w:lang w:val="en-GB"/>
              </w:rPr>
            </w:pPr>
            <w:r>
              <w:rPr>
                <w:sz w:val="20"/>
                <w:szCs w:val="20"/>
                <w:lang w:val="en-GB"/>
              </w:rPr>
              <w:t xml:space="preserve">-You </w:t>
            </w:r>
            <w:r w:rsidRPr="00750D85">
              <w:rPr>
                <w:b/>
                <w:sz w:val="20"/>
                <w:szCs w:val="20"/>
                <w:u w:val="single"/>
                <w:lang w:val="en-GB"/>
              </w:rPr>
              <w:t>must</w:t>
            </w:r>
            <w:r>
              <w:rPr>
                <w:sz w:val="20"/>
                <w:szCs w:val="20"/>
                <w:lang w:val="en-GB"/>
              </w:rPr>
              <w:t xml:space="preserve"> include a piece of beef in the lunch</w:t>
            </w:r>
          </w:p>
          <w:p w14:paraId="7DF0B201" w14:textId="77777777" w:rsidR="00364B7A" w:rsidRDefault="00364B7A" w:rsidP="00247BC0">
            <w:pPr>
              <w:pStyle w:val="Prrafodelista"/>
              <w:ind w:left="0"/>
              <w:jc w:val="both"/>
              <w:rPr>
                <w:sz w:val="20"/>
                <w:szCs w:val="20"/>
                <w:lang w:val="en-GB"/>
              </w:rPr>
            </w:pPr>
            <w:r>
              <w:rPr>
                <w:sz w:val="20"/>
                <w:szCs w:val="20"/>
                <w:lang w:val="en-GB"/>
              </w:rPr>
              <w:t>-</w:t>
            </w:r>
            <w:r w:rsidRPr="00750D85">
              <w:rPr>
                <w:b/>
                <w:sz w:val="20"/>
                <w:szCs w:val="20"/>
                <w:u w:val="single"/>
                <w:lang w:val="en-GB"/>
              </w:rPr>
              <w:t>Include</w:t>
            </w:r>
            <w:r>
              <w:rPr>
                <w:sz w:val="20"/>
                <w:szCs w:val="20"/>
                <w:lang w:val="en-GB"/>
              </w:rPr>
              <w:t xml:space="preserve"> cereals and fruits in your breakfast</w:t>
            </w:r>
          </w:p>
          <w:p w14:paraId="15E9D584" w14:textId="77777777" w:rsidR="00364B7A" w:rsidRDefault="00364B7A" w:rsidP="00247BC0">
            <w:pPr>
              <w:pStyle w:val="Prrafodelista"/>
              <w:ind w:left="0"/>
              <w:jc w:val="both"/>
              <w:rPr>
                <w:sz w:val="20"/>
                <w:szCs w:val="20"/>
                <w:lang w:val="en-GB"/>
              </w:rPr>
            </w:pPr>
          </w:p>
          <w:p w14:paraId="46B0D3E3" w14:textId="77777777" w:rsidR="00364B7A" w:rsidRDefault="00364B7A" w:rsidP="00247BC0">
            <w:pPr>
              <w:pStyle w:val="Prrafodelista"/>
              <w:ind w:left="0"/>
              <w:jc w:val="both"/>
              <w:rPr>
                <w:sz w:val="20"/>
                <w:szCs w:val="20"/>
                <w:lang w:val="en-GB"/>
              </w:rPr>
            </w:pPr>
            <w:r>
              <w:rPr>
                <w:sz w:val="20"/>
                <w:szCs w:val="20"/>
                <w:lang w:val="en-GB"/>
              </w:rPr>
              <w:t>SS present their menus to the class in a gallery walk, SS paste their menus on the walls and take turns to either explain/visit other ones.</w:t>
            </w:r>
          </w:p>
          <w:p w14:paraId="08BD8861" w14:textId="77777777" w:rsidR="00364B7A" w:rsidRDefault="00364B7A" w:rsidP="00247BC0">
            <w:pPr>
              <w:pStyle w:val="Prrafodelista"/>
              <w:ind w:left="0"/>
              <w:jc w:val="both"/>
              <w:rPr>
                <w:sz w:val="20"/>
                <w:szCs w:val="20"/>
                <w:lang w:val="en-GB"/>
              </w:rPr>
            </w:pPr>
          </w:p>
          <w:p w14:paraId="4285C2A2" w14:textId="7D442B62" w:rsidR="00364B7A" w:rsidRPr="00060961" w:rsidRDefault="00364B7A" w:rsidP="001C71FB">
            <w:pPr>
              <w:pStyle w:val="Prrafodelista"/>
              <w:ind w:left="0"/>
              <w:jc w:val="both"/>
              <w:rPr>
                <w:sz w:val="20"/>
                <w:szCs w:val="20"/>
                <w:lang w:val="en-GB"/>
              </w:rPr>
            </w:pPr>
            <w:r>
              <w:rPr>
                <w:sz w:val="20"/>
                <w:szCs w:val="20"/>
                <w:lang w:val="en-GB"/>
              </w:rPr>
              <w:t>Finally, SS are invited to vote to choose the best menu for the class.</w:t>
            </w:r>
          </w:p>
        </w:tc>
        <w:tc>
          <w:tcPr>
            <w:tcW w:w="1417" w:type="dxa"/>
            <w:shd w:val="clear" w:color="auto" w:fill="auto"/>
          </w:tcPr>
          <w:p w14:paraId="20889E70" w14:textId="77777777" w:rsidR="00364B7A" w:rsidRDefault="00364B7A" w:rsidP="00247BC0">
            <w:pPr>
              <w:jc w:val="center"/>
              <w:rPr>
                <w:sz w:val="20"/>
                <w:szCs w:val="20"/>
                <w:lang w:val="en-GB"/>
              </w:rPr>
            </w:pPr>
            <w:r>
              <w:rPr>
                <w:sz w:val="20"/>
                <w:szCs w:val="20"/>
                <w:lang w:val="en-GB"/>
              </w:rPr>
              <w:t>25 min             Group work</w:t>
            </w:r>
          </w:p>
          <w:p w14:paraId="34330382" w14:textId="77777777" w:rsidR="00364B7A" w:rsidRDefault="00364B7A" w:rsidP="00247BC0">
            <w:pPr>
              <w:jc w:val="center"/>
              <w:rPr>
                <w:sz w:val="20"/>
                <w:szCs w:val="20"/>
                <w:lang w:val="en-GB"/>
              </w:rPr>
            </w:pPr>
            <w:r>
              <w:rPr>
                <w:sz w:val="20"/>
                <w:szCs w:val="20"/>
                <w:lang w:val="en-GB"/>
              </w:rPr>
              <w:t>(3 students)</w:t>
            </w:r>
          </w:p>
          <w:p w14:paraId="241A5D62" w14:textId="77777777" w:rsidR="00364B7A" w:rsidRDefault="00364B7A" w:rsidP="00247BC0">
            <w:pPr>
              <w:jc w:val="center"/>
              <w:rPr>
                <w:sz w:val="20"/>
                <w:szCs w:val="20"/>
                <w:lang w:val="en-GB"/>
              </w:rPr>
            </w:pPr>
          </w:p>
          <w:p w14:paraId="227D3333" w14:textId="77777777" w:rsidR="00364B7A" w:rsidRDefault="00364B7A" w:rsidP="00247BC0">
            <w:pPr>
              <w:jc w:val="center"/>
              <w:rPr>
                <w:sz w:val="20"/>
                <w:szCs w:val="20"/>
                <w:lang w:val="en-GB"/>
              </w:rPr>
            </w:pPr>
          </w:p>
          <w:p w14:paraId="3821E0A7" w14:textId="77777777" w:rsidR="00364B7A" w:rsidRDefault="00364B7A" w:rsidP="00247BC0">
            <w:pPr>
              <w:jc w:val="center"/>
              <w:rPr>
                <w:sz w:val="20"/>
                <w:szCs w:val="20"/>
                <w:lang w:val="en-GB"/>
              </w:rPr>
            </w:pPr>
          </w:p>
          <w:p w14:paraId="4ADC7B41" w14:textId="77777777" w:rsidR="00364B7A" w:rsidRDefault="00364B7A" w:rsidP="00247BC0">
            <w:pPr>
              <w:jc w:val="center"/>
              <w:rPr>
                <w:sz w:val="20"/>
                <w:szCs w:val="20"/>
                <w:lang w:val="en-GB"/>
              </w:rPr>
            </w:pPr>
          </w:p>
          <w:p w14:paraId="07714316" w14:textId="77777777" w:rsidR="00364B7A" w:rsidRDefault="00364B7A" w:rsidP="00247BC0">
            <w:pPr>
              <w:jc w:val="center"/>
              <w:rPr>
                <w:sz w:val="20"/>
                <w:szCs w:val="20"/>
                <w:lang w:val="en-GB"/>
              </w:rPr>
            </w:pPr>
            <w:r>
              <w:rPr>
                <w:sz w:val="20"/>
                <w:szCs w:val="20"/>
                <w:lang w:val="en-GB"/>
              </w:rPr>
              <w:t>15 mins</w:t>
            </w:r>
          </w:p>
          <w:p w14:paraId="1F2747A2" w14:textId="77777777" w:rsidR="00364B7A" w:rsidRDefault="00364B7A" w:rsidP="00247BC0">
            <w:pPr>
              <w:jc w:val="center"/>
              <w:rPr>
                <w:sz w:val="20"/>
                <w:szCs w:val="20"/>
                <w:lang w:val="en-GB"/>
              </w:rPr>
            </w:pPr>
            <w:r>
              <w:rPr>
                <w:sz w:val="20"/>
                <w:szCs w:val="20"/>
                <w:lang w:val="en-GB"/>
              </w:rPr>
              <w:t>SS-SS</w:t>
            </w:r>
          </w:p>
          <w:p w14:paraId="40F3E4DF" w14:textId="77777777" w:rsidR="00364B7A" w:rsidRDefault="00364B7A" w:rsidP="00247BC0">
            <w:pPr>
              <w:jc w:val="center"/>
              <w:rPr>
                <w:sz w:val="20"/>
                <w:szCs w:val="20"/>
                <w:lang w:val="en-GB"/>
              </w:rPr>
            </w:pPr>
          </w:p>
          <w:p w14:paraId="67A022BD" w14:textId="77777777" w:rsidR="00364B7A" w:rsidRDefault="00364B7A" w:rsidP="00247BC0">
            <w:pPr>
              <w:jc w:val="center"/>
              <w:rPr>
                <w:sz w:val="20"/>
                <w:szCs w:val="20"/>
                <w:lang w:val="en-GB"/>
              </w:rPr>
            </w:pPr>
            <w:r>
              <w:rPr>
                <w:sz w:val="20"/>
                <w:szCs w:val="20"/>
                <w:lang w:val="en-GB"/>
              </w:rPr>
              <w:t>3 mins</w:t>
            </w:r>
          </w:p>
          <w:p w14:paraId="0561A3CD" w14:textId="77777777" w:rsidR="00364B7A" w:rsidRDefault="00364B7A" w:rsidP="00247BC0">
            <w:pPr>
              <w:jc w:val="center"/>
              <w:rPr>
                <w:sz w:val="20"/>
                <w:szCs w:val="20"/>
                <w:lang w:val="en-GB"/>
              </w:rPr>
            </w:pPr>
            <w:r>
              <w:rPr>
                <w:sz w:val="20"/>
                <w:szCs w:val="20"/>
                <w:lang w:val="en-GB"/>
              </w:rPr>
              <w:t>T-SS</w:t>
            </w:r>
          </w:p>
          <w:p w14:paraId="0DD59B9C" w14:textId="77777777" w:rsidR="00364B7A" w:rsidRPr="000F1C64" w:rsidRDefault="00364B7A" w:rsidP="00247BC0">
            <w:pPr>
              <w:jc w:val="center"/>
              <w:rPr>
                <w:sz w:val="20"/>
                <w:szCs w:val="20"/>
                <w:lang w:val="en-GB"/>
              </w:rPr>
            </w:pPr>
          </w:p>
        </w:tc>
      </w:tr>
      <w:tr w:rsidR="00364B7A" w:rsidRPr="008179BC" w14:paraId="53DCB9E1" w14:textId="77777777" w:rsidTr="00247BC0">
        <w:trPr>
          <w:trHeight w:val="51"/>
        </w:trPr>
        <w:tc>
          <w:tcPr>
            <w:tcW w:w="1271" w:type="dxa"/>
            <w:shd w:val="clear" w:color="auto" w:fill="auto"/>
          </w:tcPr>
          <w:p w14:paraId="07375B63" w14:textId="77777777" w:rsidR="00364B7A" w:rsidRDefault="00364B7A" w:rsidP="00247BC0">
            <w:pPr>
              <w:jc w:val="center"/>
              <w:rPr>
                <w:b/>
                <w:sz w:val="20"/>
                <w:szCs w:val="20"/>
                <w:lang w:val="en-GB"/>
              </w:rPr>
            </w:pPr>
          </w:p>
          <w:p w14:paraId="71B98E79" w14:textId="77777777" w:rsidR="00364B7A" w:rsidRDefault="00364B7A" w:rsidP="00247BC0">
            <w:pPr>
              <w:jc w:val="center"/>
              <w:rPr>
                <w:b/>
                <w:sz w:val="20"/>
                <w:szCs w:val="20"/>
                <w:lang w:val="en-GB"/>
              </w:rPr>
            </w:pPr>
          </w:p>
          <w:p w14:paraId="769BA9EC" w14:textId="77777777" w:rsidR="00364B7A" w:rsidRDefault="00364B7A" w:rsidP="00247BC0">
            <w:pPr>
              <w:jc w:val="center"/>
              <w:rPr>
                <w:b/>
                <w:sz w:val="20"/>
                <w:szCs w:val="20"/>
                <w:lang w:val="en-GB"/>
              </w:rPr>
            </w:pPr>
          </w:p>
          <w:p w14:paraId="4CD2A736" w14:textId="77777777" w:rsidR="00364B7A" w:rsidRPr="005353E4" w:rsidRDefault="00364B7A" w:rsidP="00247BC0">
            <w:pPr>
              <w:jc w:val="center"/>
              <w:rPr>
                <w:b/>
                <w:sz w:val="20"/>
                <w:szCs w:val="20"/>
                <w:lang w:val="en-GB"/>
              </w:rPr>
            </w:pPr>
            <w:r w:rsidRPr="005353E4">
              <w:rPr>
                <w:b/>
                <w:sz w:val="20"/>
                <w:szCs w:val="20"/>
                <w:lang w:val="en-GB"/>
              </w:rPr>
              <w:t>Assessment</w:t>
            </w:r>
            <w:r>
              <w:rPr>
                <w:b/>
                <w:sz w:val="20"/>
                <w:szCs w:val="20"/>
                <w:lang w:val="en-GB"/>
              </w:rPr>
              <w:t xml:space="preserve"> &amp;</w:t>
            </w:r>
          </w:p>
          <w:p w14:paraId="4865B2C9" w14:textId="77777777" w:rsidR="00364B7A" w:rsidRPr="005353E4" w:rsidRDefault="00364B7A" w:rsidP="00247BC0">
            <w:pPr>
              <w:jc w:val="center"/>
              <w:rPr>
                <w:b/>
                <w:sz w:val="20"/>
                <w:szCs w:val="20"/>
                <w:lang w:val="en-GB"/>
              </w:rPr>
            </w:pPr>
            <w:r w:rsidRPr="005353E4">
              <w:rPr>
                <w:b/>
                <w:sz w:val="20"/>
                <w:szCs w:val="20"/>
                <w:lang w:val="en-GB"/>
              </w:rPr>
              <w:t>Feedback</w:t>
            </w:r>
          </w:p>
        </w:tc>
        <w:tc>
          <w:tcPr>
            <w:tcW w:w="7229" w:type="dxa"/>
            <w:shd w:val="clear" w:color="auto" w:fill="auto"/>
          </w:tcPr>
          <w:p w14:paraId="00889FA4" w14:textId="77777777" w:rsidR="00364B7A" w:rsidRDefault="00364B7A" w:rsidP="00247BC0">
            <w:pPr>
              <w:jc w:val="both"/>
              <w:rPr>
                <w:sz w:val="20"/>
                <w:szCs w:val="20"/>
                <w:lang w:val="en-GB"/>
              </w:rPr>
            </w:pPr>
            <w:r>
              <w:rPr>
                <w:sz w:val="20"/>
                <w:szCs w:val="20"/>
                <w:lang w:val="en-GB"/>
              </w:rPr>
              <w:t>After all presentations, T gives her suggestions, brings any concurrent mistakes and asks SS to make corrections. T helps SS with language difficulties as needed.</w:t>
            </w:r>
          </w:p>
          <w:p w14:paraId="14610928" w14:textId="77777777" w:rsidR="00364B7A" w:rsidRDefault="00364B7A" w:rsidP="00247BC0">
            <w:pPr>
              <w:jc w:val="both"/>
              <w:rPr>
                <w:sz w:val="20"/>
                <w:szCs w:val="20"/>
                <w:lang w:val="en-GB"/>
              </w:rPr>
            </w:pPr>
          </w:p>
          <w:p w14:paraId="69A90E4F" w14:textId="77777777" w:rsidR="00364B7A" w:rsidRDefault="00364B7A" w:rsidP="00247BC0">
            <w:pPr>
              <w:jc w:val="both"/>
              <w:rPr>
                <w:sz w:val="20"/>
                <w:szCs w:val="20"/>
                <w:lang w:val="en-GB"/>
              </w:rPr>
            </w:pPr>
            <w:r>
              <w:rPr>
                <w:sz w:val="20"/>
                <w:szCs w:val="20"/>
                <w:lang w:val="en-GB"/>
              </w:rPr>
              <w:t>T asks students to think about the activities in the class and write three things about it:</w:t>
            </w:r>
          </w:p>
          <w:p w14:paraId="1596DCAF" w14:textId="77777777" w:rsidR="00364B7A" w:rsidRDefault="00364B7A" w:rsidP="00247BC0">
            <w:pPr>
              <w:jc w:val="both"/>
              <w:rPr>
                <w:sz w:val="20"/>
                <w:szCs w:val="20"/>
                <w:lang w:val="en-GB"/>
              </w:rPr>
            </w:pPr>
            <w:r>
              <w:rPr>
                <w:sz w:val="20"/>
                <w:szCs w:val="20"/>
                <w:lang w:val="en-GB"/>
              </w:rPr>
              <w:t>1. I felt___________________ in the class today.</w:t>
            </w:r>
          </w:p>
          <w:p w14:paraId="579CD7A0" w14:textId="77777777" w:rsidR="00364B7A" w:rsidRDefault="00364B7A" w:rsidP="00247BC0">
            <w:pPr>
              <w:jc w:val="both"/>
              <w:rPr>
                <w:sz w:val="20"/>
                <w:szCs w:val="20"/>
                <w:lang w:val="en-GB"/>
              </w:rPr>
            </w:pPr>
            <w:r>
              <w:rPr>
                <w:sz w:val="20"/>
                <w:szCs w:val="20"/>
                <w:lang w:val="en-GB"/>
              </w:rPr>
              <w:t>2. I learned ________________today</w:t>
            </w:r>
          </w:p>
          <w:p w14:paraId="3708FBDA" w14:textId="77777777" w:rsidR="00364B7A" w:rsidRDefault="00364B7A" w:rsidP="00247BC0">
            <w:pPr>
              <w:jc w:val="both"/>
              <w:rPr>
                <w:sz w:val="20"/>
                <w:szCs w:val="20"/>
                <w:lang w:val="en-GB"/>
              </w:rPr>
            </w:pPr>
            <w:r>
              <w:rPr>
                <w:sz w:val="20"/>
                <w:szCs w:val="20"/>
                <w:lang w:val="en-GB"/>
              </w:rPr>
              <w:t>3. My favourite activity was____________________</w:t>
            </w:r>
          </w:p>
          <w:p w14:paraId="6EB2B528" w14:textId="77777777" w:rsidR="00364B7A" w:rsidRDefault="00364B7A" w:rsidP="00247BC0">
            <w:pPr>
              <w:rPr>
                <w:sz w:val="20"/>
                <w:szCs w:val="20"/>
                <w:lang w:val="en-GB"/>
              </w:rPr>
            </w:pPr>
          </w:p>
          <w:p w14:paraId="58DCAD00" w14:textId="77777777" w:rsidR="00364B7A" w:rsidRPr="00C92FDC" w:rsidRDefault="00364B7A" w:rsidP="00247BC0">
            <w:pPr>
              <w:jc w:val="both"/>
              <w:rPr>
                <w:sz w:val="20"/>
                <w:szCs w:val="20"/>
                <w:lang w:val="en-GB"/>
              </w:rPr>
            </w:pPr>
            <w:proofErr w:type="spellStart"/>
            <w:r>
              <w:rPr>
                <w:sz w:val="20"/>
                <w:szCs w:val="20"/>
                <w:lang w:val="en-GB"/>
              </w:rPr>
              <w:t>Ss</w:t>
            </w:r>
            <w:proofErr w:type="spellEnd"/>
            <w:r>
              <w:rPr>
                <w:sz w:val="20"/>
                <w:szCs w:val="20"/>
                <w:lang w:val="en-GB"/>
              </w:rPr>
              <w:t xml:space="preserve"> are invited to share some of their three things to the class. Finally, T</w:t>
            </w:r>
            <w:r w:rsidRPr="00C92FDC">
              <w:rPr>
                <w:sz w:val="20"/>
                <w:szCs w:val="20"/>
                <w:lang w:val="en-GB"/>
              </w:rPr>
              <w:t xml:space="preserve"> talks about the positive things in the class and the areas to improve. He</w:t>
            </w:r>
            <w:r>
              <w:rPr>
                <w:sz w:val="20"/>
                <w:szCs w:val="20"/>
                <w:lang w:val="en-GB"/>
              </w:rPr>
              <w:t>/she</w:t>
            </w:r>
            <w:r w:rsidRPr="00C92FDC">
              <w:rPr>
                <w:sz w:val="20"/>
                <w:szCs w:val="20"/>
                <w:lang w:val="en-GB"/>
              </w:rPr>
              <w:t xml:space="preserve"> takes these last ones into account to plan future lessons for this class.</w:t>
            </w:r>
          </w:p>
          <w:p w14:paraId="24E5C161" w14:textId="77777777" w:rsidR="00364B7A" w:rsidRPr="008179BC" w:rsidRDefault="00364B7A" w:rsidP="00247BC0">
            <w:pPr>
              <w:rPr>
                <w:sz w:val="20"/>
                <w:szCs w:val="20"/>
                <w:lang w:val="en-GB"/>
              </w:rPr>
            </w:pPr>
          </w:p>
        </w:tc>
        <w:tc>
          <w:tcPr>
            <w:tcW w:w="1417" w:type="dxa"/>
            <w:shd w:val="clear" w:color="auto" w:fill="auto"/>
          </w:tcPr>
          <w:p w14:paraId="1D385AB1" w14:textId="77777777" w:rsidR="00364B7A" w:rsidRDefault="00364B7A" w:rsidP="00247BC0">
            <w:pPr>
              <w:jc w:val="center"/>
              <w:rPr>
                <w:sz w:val="20"/>
                <w:szCs w:val="20"/>
                <w:lang w:val="en-GB"/>
              </w:rPr>
            </w:pPr>
            <w:r>
              <w:rPr>
                <w:sz w:val="20"/>
                <w:szCs w:val="20"/>
                <w:lang w:val="en-GB"/>
              </w:rPr>
              <w:t xml:space="preserve">5 min                            T-SS     </w:t>
            </w:r>
          </w:p>
          <w:p w14:paraId="15FBF179" w14:textId="77777777" w:rsidR="00364B7A" w:rsidRDefault="00364B7A" w:rsidP="00247BC0">
            <w:pPr>
              <w:jc w:val="center"/>
              <w:rPr>
                <w:sz w:val="20"/>
                <w:szCs w:val="20"/>
                <w:lang w:val="en-GB"/>
              </w:rPr>
            </w:pPr>
            <w:r>
              <w:rPr>
                <w:sz w:val="20"/>
                <w:szCs w:val="20"/>
                <w:lang w:val="en-GB"/>
              </w:rPr>
              <w:t xml:space="preserve">  </w:t>
            </w:r>
          </w:p>
          <w:p w14:paraId="7D6B7922" w14:textId="77777777" w:rsidR="00364B7A" w:rsidRDefault="00364B7A" w:rsidP="00247BC0">
            <w:pPr>
              <w:jc w:val="center"/>
              <w:rPr>
                <w:sz w:val="20"/>
                <w:szCs w:val="20"/>
                <w:lang w:val="en-GB"/>
              </w:rPr>
            </w:pPr>
          </w:p>
          <w:p w14:paraId="1F1306D0" w14:textId="77777777" w:rsidR="00364B7A" w:rsidRDefault="00364B7A" w:rsidP="00247BC0">
            <w:pPr>
              <w:jc w:val="center"/>
              <w:rPr>
                <w:sz w:val="20"/>
                <w:szCs w:val="20"/>
                <w:lang w:val="en-GB"/>
              </w:rPr>
            </w:pPr>
            <w:r>
              <w:rPr>
                <w:sz w:val="20"/>
                <w:szCs w:val="20"/>
                <w:lang w:val="en-GB"/>
              </w:rPr>
              <w:t>5 mins</w:t>
            </w:r>
          </w:p>
          <w:p w14:paraId="37F91DF9" w14:textId="77777777" w:rsidR="00364B7A" w:rsidRDefault="00364B7A" w:rsidP="00247BC0">
            <w:pPr>
              <w:jc w:val="center"/>
              <w:rPr>
                <w:sz w:val="20"/>
                <w:szCs w:val="20"/>
                <w:lang w:val="en-GB"/>
              </w:rPr>
            </w:pPr>
            <w:r>
              <w:rPr>
                <w:sz w:val="20"/>
                <w:szCs w:val="20"/>
                <w:lang w:val="en-GB"/>
              </w:rPr>
              <w:t>T-SS</w:t>
            </w:r>
          </w:p>
          <w:p w14:paraId="6AFFAD13" w14:textId="77777777" w:rsidR="00364B7A" w:rsidRDefault="00364B7A" w:rsidP="00247BC0">
            <w:pPr>
              <w:jc w:val="center"/>
              <w:rPr>
                <w:sz w:val="20"/>
                <w:szCs w:val="20"/>
                <w:lang w:val="en-GB"/>
              </w:rPr>
            </w:pPr>
          </w:p>
          <w:p w14:paraId="6D9FA703" w14:textId="77777777" w:rsidR="00364B7A" w:rsidRDefault="00364B7A" w:rsidP="00247BC0">
            <w:pPr>
              <w:jc w:val="center"/>
              <w:rPr>
                <w:sz w:val="20"/>
                <w:szCs w:val="20"/>
                <w:lang w:val="en-GB"/>
              </w:rPr>
            </w:pPr>
          </w:p>
          <w:p w14:paraId="20D71AB3" w14:textId="77777777" w:rsidR="00364B7A" w:rsidRDefault="00364B7A" w:rsidP="00247BC0">
            <w:pPr>
              <w:jc w:val="center"/>
              <w:rPr>
                <w:sz w:val="20"/>
                <w:szCs w:val="20"/>
                <w:lang w:val="en-GB"/>
              </w:rPr>
            </w:pPr>
            <w:r>
              <w:rPr>
                <w:sz w:val="20"/>
                <w:szCs w:val="20"/>
                <w:lang w:val="en-GB"/>
              </w:rPr>
              <w:t>2 mins</w:t>
            </w:r>
          </w:p>
          <w:p w14:paraId="7727FB33" w14:textId="77777777" w:rsidR="00364B7A" w:rsidRPr="008179BC" w:rsidRDefault="00364B7A" w:rsidP="00247BC0">
            <w:pPr>
              <w:jc w:val="center"/>
              <w:rPr>
                <w:sz w:val="20"/>
                <w:szCs w:val="20"/>
                <w:lang w:val="en-GB"/>
              </w:rPr>
            </w:pPr>
            <w:r>
              <w:rPr>
                <w:sz w:val="20"/>
                <w:szCs w:val="20"/>
                <w:lang w:val="en-GB"/>
              </w:rPr>
              <w:t>T-SS</w:t>
            </w:r>
          </w:p>
        </w:tc>
      </w:tr>
    </w:tbl>
    <w:p w14:paraId="1B9B051B" w14:textId="251F9A67" w:rsidR="00364B7A" w:rsidRDefault="00364B7A">
      <w:pPr>
        <w:rPr>
          <w:i/>
          <w:color w:val="7F7F7F" w:themeColor="text1" w:themeTint="80"/>
          <w:lang w:val="en-GB"/>
        </w:rPr>
      </w:pPr>
    </w:p>
    <w:tbl>
      <w:tblPr>
        <w:tblW w:w="4925" w:type="pct"/>
        <w:tblLook w:val="00A0" w:firstRow="1" w:lastRow="0" w:firstColumn="1" w:lastColumn="0" w:noHBand="0" w:noVBand="0"/>
      </w:tblPr>
      <w:tblGrid>
        <w:gridCol w:w="10142"/>
      </w:tblGrid>
      <w:tr w:rsidR="00D20FA8" w:rsidRPr="008179BC" w14:paraId="491BC9B6" w14:textId="77777777" w:rsidTr="00B91B78">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B91B78">
        <w:trPr>
          <w:trHeight w:val="963"/>
        </w:trPr>
        <w:tc>
          <w:tcPr>
            <w:tcW w:w="5000" w:type="pct"/>
            <w:tcBorders>
              <w:left w:val="single" w:sz="4" w:space="0" w:color="auto"/>
              <w:bottom w:val="single" w:sz="4" w:space="0" w:color="auto"/>
              <w:right w:val="single" w:sz="4" w:space="0" w:color="auto"/>
            </w:tcBorders>
          </w:tcPr>
          <w:p w14:paraId="4A162508" w14:textId="46741B11" w:rsidR="004D0C52" w:rsidRPr="008179BC" w:rsidRDefault="002D3E0F" w:rsidP="001C71FB">
            <w:pPr>
              <w:jc w:val="both"/>
              <w:rPr>
                <w:sz w:val="21"/>
                <w:szCs w:val="21"/>
                <w:lang w:val="en-GB"/>
              </w:rPr>
            </w:pPr>
            <w:r w:rsidRPr="002D3E0F">
              <w:rPr>
                <w:sz w:val="21"/>
                <w:szCs w:val="21"/>
                <w:lang w:val="en-GB"/>
              </w:rPr>
              <w:t>Ask for the eating habits of your group and take into account the typical food of your region. You might look for a video about the typical dishes of your region. If you have a large number of students in your classroom could be a little bit difficult to organize the gallery walk inside, the suggestion is doing it in the playground or a biggest classroom.</w:t>
            </w:r>
          </w:p>
        </w:tc>
      </w:tr>
    </w:tbl>
    <w:p w14:paraId="27ABC50B" w14:textId="3540CD82" w:rsidR="00DD26F4" w:rsidRPr="009803B0" w:rsidRDefault="00DD26F4" w:rsidP="00DD26F4">
      <w:pPr>
        <w:rPr>
          <w:i/>
          <w:color w:val="7F7F7F" w:themeColor="text1" w:themeTint="80"/>
          <w:lang w:val="en-GB"/>
        </w:rPr>
      </w:pPr>
    </w:p>
    <w:tbl>
      <w:tblPr>
        <w:tblW w:w="4925" w:type="pct"/>
        <w:tblLook w:val="00A0" w:firstRow="1" w:lastRow="0" w:firstColumn="1" w:lastColumn="0" w:noHBand="0" w:noVBand="0"/>
      </w:tblPr>
      <w:tblGrid>
        <w:gridCol w:w="2058"/>
        <w:gridCol w:w="2059"/>
        <w:gridCol w:w="2059"/>
        <w:gridCol w:w="2059"/>
        <w:gridCol w:w="1907"/>
      </w:tblGrid>
      <w:tr w:rsidR="00DD26F4" w:rsidRPr="008179BC" w14:paraId="032766A2" w14:textId="77777777" w:rsidTr="00B91B78">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B91B78">
        <w:tc>
          <w:tcPr>
            <w:tcW w:w="1015"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15"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15"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15"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939"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B91B78">
        <w:tc>
          <w:tcPr>
            <w:tcW w:w="1015" w:type="pct"/>
            <w:tcBorders>
              <w:left w:val="single" w:sz="4" w:space="0" w:color="auto"/>
              <w:bottom w:val="single" w:sz="4" w:space="0" w:color="auto"/>
              <w:right w:val="single" w:sz="4" w:space="0" w:color="auto"/>
            </w:tcBorders>
            <w:shd w:val="clear" w:color="auto" w:fill="auto"/>
            <w:vAlign w:val="center"/>
          </w:tcPr>
          <w:p w14:paraId="5F71B95A" w14:textId="0F9AB1DC" w:rsidR="00DD26F4" w:rsidRPr="00642F75" w:rsidRDefault="007650FF" w:rsidP="004C4D06">
            <w:pPr>
              <w:jc w:val="center"/>
              <w:rPr>
                <w:bCs/>
                <w:sz w:val="21"/>
                <w:szCs w:val="21"/>
              </w:rPr>
            </w:pPr>
            <w:r w:rsidRPr="00642F75">
              <w:rPr>
                <w:bCs/>
                <w:sz w:val="21"/>
                <w:szCs w:val="21"/>
              </w:rPr>
              <w:t>Health</w:t>
            </w:r>
            <w:r w:rsidR="001D0F85" w:rsidRPr="00642F75">
              <w:rPr>
                <w:bCs/>
                <w:sz w:val="21"/>
                <w:szCs w:val="21"/>
              </w:rPr>
              <w:t>y food</w:t>
            </w:r>
            <w:r w:rsidR="00642F75" w:rsidRPr="00642F75">
              <w:rPr>
                <w:bCs/>
                <w:sz w:val="21"/>
                <w:szCs w:val="21"/>
              </w:rPr>
              <w:t xml:space="preserve"> menu</w:t>
            </w:r>
          </w:p>
        </w:tc>
        <w:tc>
          <w:tcPr>
            <w:tcW w:w="1015" w:type="pct"/>
            <w:tcBorders>
              <w:left w:val="single" w:sz="4" w:space="0" w:color="auto"/>
              <w:bottom w:val="single" w:sz="4" w:space="0" w:color="auto"/>
              <w:right w:val="single" w:sz="4" w:space="0" w:color="auto"/>
            </w:tcBorders>
            <w:shd w:val="clear" w:color="auto" w:fill="auto"/>
            <w:vAlign w:val="center"/>
          </w:tcPr>
          <w:p w14:paraId="28E08D56" w14:textId="15A08EB8" w:rsidR="00DD26F4" w:rsidRPr="008179BC" w:rsidRDefault="007650FF" w:rsidP="004C4D06">
            <w:pPr>
              <w:jc w:val="center"/>
              <w:rPr>
                <w:sz w:val="21"/>
                <w:szCs w:val="21"/>
              </w:rPr>
            </w:pPr>
            <w:r>
              <w:rPr>
                <w:sz w:val="21"/>
                <w:szCs w:val="21"/>
              </w:rPr>
              <w:t>Reading</w:t>
            </w:r>
          </w:p>
        </w:tc>
        <w:tc>
          <w:tcPr>
            <w:tcW w:w="1015" w:type="pct"/>
            <w:tcBorders>
              <w:left w:val="single" w:sz="4" w:space="0" w:color="auto"/>
              <w:bottom w:val="single" w:sz="4" w:space="0" w:color="auto"/>
              <w:right w:val="single" w:sz="4" w:space="0" w:color="auto"/>
            </w:tcBorders>
            <w:shd w:val="clear" w:color="auto" w:fill="auto"/>
            <w:vAlign w:val="center"/>
          </w:tcPr>
          <w:p w14:paraId="739A7DDC" w14:textId="25A2D856" w:rsidR="00DD0D55" w:rsidRDefault="00E10D80" w:rsidP="00E10D80">
            <w:pPr>
              <w:pStyle w:val="Prrafodelista"/>
              <w:ind w:left="0"/>
              <w:jc w:val="center"/>
              <w:rPr>
                <w:sz w:val="21"/>
                <w:szCs w:val="21"/>
              </w:rPr>
            </w:pPr>
            <w:r>
              <w:rPr>
                <w:sz w:val="21"/>
                <w:szCs w:val="21"/>
              </w:rPr>
              <w:t>M</w:t>
            </w:r>
            <w:r w:rsidR="00DD0D55">
              <w:rPr>
                <w:sz w:val="21"/>
                <w:szCs w:val="21"/>
              </w:rPr>
              <w:t>odal verbs:</w:t>
            </w:r>
            <w:r w:rsidR="00DD0D55" w:rsidRPr="002D0C5A">
              <w:rPr>
                <w:sz w:val="21"/>
                <w:szCs w:val="21"/>
              </w:rPr>
              <w:t xml:space="preserve"> should, must</w:t>
            </w:r>
            <w:r w:rsidR="00DD0D55">
              <w:rPr>
                <w:sz w:val="21"/>
                <w:szCs w:val="21"/>
              </w:rPr>
              <w:t>.</w:t>
            </w:r>
          </w:p>
          <w:p w14:paraId="499AD556" w14:textId="08DB5224" w:rsidR="00DD26F4" w:rsidRPr="008179BC" w:rsidRDefault="00DD0D55" w:rsidP="00E10D80">
            <w:pPr>
              <w:jc w:val="center"/>
              <w:rPr>
                <w:sz w:val="21"/>
                <w:szCs w:val="21"/>
              </w:rPr>
            </w:pPr>
            <w:r w:rsidRPr="005B00F6">
              <w:rPr>
                <w:sz w:val="21"/>
                <w:szCs w:val="21"/>
              </w:rPr>
              <w:t>Imperatives</w:t>
            </w:r>
          </w:p>
        </w:tc>
        <w:tc>
          <w:tcPr>
            <w:tcW w:w="1015" w:type="pct"/>
            <w:tcBorders>
              <w:left w:val="single" w:sz="4" w:space="0" w:color="auto"/>
              <w:bottom w:val="single" w:sz="4" w:space="0" w:color="auto"/>
              <w:right w:val="single" w:sz="4" w:space="0" w:color="auto"/>
            </w:tcBorders>
          </w:tcPr>
          <w:p w14:paraId="45FAD571" w14:textId="6E4A3155" w:rsidR="00DD26F4" w:rsidRDefault="00642F75" w:rsidP="004C4D06">
            <w:pPr>
              <w:jc w:val="center"/>
              <w:rPr>
                <w:sz w:val="21"/>
                <w:szCs w:val="21"/>
              </w:rPr>
            </w:pPr>
            <w:r>
              <w:rPr>
                <w:sz w:val="21"/>
                <w:szCs w:val="21"/>
              </w:rPr>
              <w:t>F</w:t>
            </w:r>
            <w:r w:rsidR="007650FF">
              <w:rPr>
                <w:sz w:val="21"/>
                <w:szCs w:val="21"/>
              </w:rPr>
              <w:t>ood</w:t>
            </w:r>
          </w:p>
          <w:p w14:paraId="53F72DD1" w14:textId="4878AC2B" w:rsidR="00642F75" w:rsidRPr="008179BC" w:rsidRDefault="00642F75" w:rsidP="004C4D06">
            <w:pPr>
              <w:jc w:val="center"/>
              <w:rPr>
                <w:sz w:val="21"/>
                <w:szCs w:val="21"/>
              </w:rPr>
            </w:pPr>
            <w:r>
              <w:rPr>
                <w:sz w:val="21"/>
                <w:szCs w:val="21"/>
              </w:rPr>
              <w:t>menu</w:t>
            </w:r>
          </w:p>
        </w:tc>
        <w:tc>
          <w:tcPr>
            <w:tcW w:w="939" w:type="pct"/>
            <w:tcBorders>
              <w:left w:val="single" w:sz="4" w:space="0" w:color="auto"/>
              <w:bottom w:val="single" w:sz="4" w:space="0" w:color="auto"/>
              <w:right w:val="single" w:sz="4" w:space="0" w:color="auto"/>
            </w:tcBorders>
            <w:shd w:val="clear" w:color="auto" w:fill="auto"/>
            <w:vAlign w:val="center"/>
          </w:tcPr>
          <w:p w14:paraId="4CA58224" w14:textId="2C8EEF78" w:rsidR="00DD26F4" w:rsidRPr="008179BC" w:rsidRDefault="007650FF" w:rsidP="004C4D06">
            <w:pPr>
              <w:jc w:val="center"/>
              <w:rPr>
                <w:sz w:val="21"/>
                <w:szCs w:val="21"/>
              </w:rPr>
            </w:pPr>
            <w:r>
              <w:rPr>
                <w:sz w:val="21"/>
                <w:szCs w:val="21"/>
              </w:rPr>
              <w:t>9°</w:t>
            </w:r>
          </w:p>
        </w:tc>
      </w:tr>
    </w:tbl>
    <w:p w14:paraId="42270404" w14:textId="2F1BBD04" w:rsidR="00DD26F4" w:rsidRDefault="00DD26F4" w:rsidP="00364B7A"/>
    <w:sectPr w:rsidR="00DD26F4" w:rsidSect="007F1F1B">
      <w:head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21DC4" w14:textId="77777777" w:rsidR="00FA77B6" w:rsidRDefault="00FA77B6">
      <w:r>
        <w:separator/>
      </w:r>
    </w:p>
  </w:endnote>
  <w:endnote w:type="continuationSeparator" w:id="0">
    <w:p w14:paraId="1BC3F0A3" w14:textId="77777777" w:rsidR="00FA77B6" w:rsidRDefault="00FA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DC35C" w14:textId="77777777" w:rsidR="00FA77B6" w:rsidRDefault="00FA77B6">
      <w:r>
        <w:separator/>
      </w:r>
    </w:p>
  </w:footnote>
  <w:footnote w:type="continuationSeparator" w:id="0">
    <w:p w14:paraId="2966BE0D" w14:textId="77777777" w:rsidR="00FA77B6" w:rsidRDefault="00FA7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B27CD3"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FA77B6">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85944"/>
    <w:multiLevelType w:val="hybridMultilevel"/>
    <w:tmpl w:val="0A6AEF32"/>
    <w:lvl w:ilvl="0" w:tplc="08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B3C1F56"/>
    <w:multiLevelType w:val="hybridMultilevel"/>
    <w:tmpl w:val="3836F23C"/>
    <w:lvl w:ilvl="0" w:tplc="08090001">
      <w:start w:val="1"/>
      <w:numFmt w:val="bullet"/>
      <w:lvlText w:val=""/>
      <w:lvlJc w:val="left"/>
      <w:pPr>
        <w:ind w:left="735" w:hanging="360"/>
      </w:pPr>
      <w:rPr>
        <w:rFonts w:ascii="Symbol" w:hAnsi="Symbol" w:hint="default"/>
      </w:rPr>
    </w:lvl>
    <w:lvl w:ilvl="1" w:tplc="240A0003" w:tentative="1">
      <w:start w:val="1"/>
      <w:numFmt w:val="bullet"/>
      <w:lvlText w:val="o"/>
      <w:lvlJc w:val="left"/>
      <w:pPr>
        <w:ind w:left="1455" w:hanging="360"/>
      </w:pPr>
      <w:rPr>
        <w:rFonts w:ascii="Courier New" w:hAnsi="Courier New" w:cs="Courier New" w:hint="default"/>
      </w:rPr>
    </w:lvl>
    <w:lvl w:ilvl="2" w:tplc="240A0005" w:tentative="1">
      <w:start w:val="1"/>
      <w:numFmt w:val="bullet"/>
      <w:lvlText w:val=""/>
      <w:lvlJc w:val="left"/>
      <w:pPr>
        <w:ind w:left="2175" w:hanging="360"/>
      </w:pPr>
      <w:rPr>
        <w:rFonts w:ascii="Wingdings" w:hAnsi="Wingdings" w:hint="default"/>
      </w:rPr>
    </w:lvl>
    <w:lvl w:ilvl="3" w:tplc="240A0001" w:tentative="1">
      <w:start w:val="1"/>
      <w:numFmt w:val="bullet"/>
      <w:lvlText w:val=""/>
      <w:lvlJc w:val="left"/>
      <w:pPr>
        <w:ind w:left="2895" w:hanging="360"/>
      </w:pPr>
      <w:rPr>
        <w:rFonts w:ascii="Symbol" w:hAnsi="Symbol" w:hint="default"/>
      </w:rPr>
    </w:lvl>
    <w:lvl w:ilvl="4" w:tplc="240A0003" w:tentative="1">
      <w:start w:val="1"/>
      <w:numFmt w:val="bullet"/>
      <w:lvlText w:val="o"/>
      <w:lvlJc w:val="left"/>
      <w:pPr>
        <w:ind w:left="3615" w:hanging="360"/>
      </w:pPr>
      <w:rPr>
        <w:rFonts w:ascii="Courier New" w:hAnsi="Courier New" w:cs="Courier New" w:hint="default"/>
      </w:rPr>
    </w:lvl>
    <w:lvl w:ilvl="5" w:tplc="240A0005" w:tentative="1">
      <w:start w:val="1"/>
      <w:numFmt w:val="bullet"/>
      <w:lvlText w:val=""/>
      <w:lvlJc w:val="left"/>
      <w:pPr>
        <w:ind w:left="4335" w:hanging="360"/>
      </w:pPr>
      <w:rPr>
        <w:rFonts w:ascii="Wingdings" w:hAnsi="Wingdings" w:hint="default"/>
      </w:rPr>
    </w:lvl>
    <w:lvl w:ilvl="6" w:tplc="240A0001" w:tentative="1">
      <w:start w:val="1"/>
      <w:numFmt w:val="bullet"/>
      <w:lvlText w:val=""/>
      <w:lvlJc w:val="left"/>
      <w:pPr>
        <w:ind w:left="5055" w:hanging="360"/>
      </w:pPr>
      <w:rPr>
        <w:rFonts w:ascii="Symbol" w:hAnsi="Symbol" w:hint="default"/>
      </w:rPr>
    </w:lvl>
    <w:lvl w:ilvl="7" w:tplc="240A0003" w:tentative="1">
      <w:start w:val="1"/>
      <w:numFmt w:val="bullet"/>
      <w:lvlText w:val="o"/>
      <w:lvlJc w:val="left"/>
      <w:pPr>
        <w:ind w:left="5775" w:hanging="360"/>
      </w:pPr>
      <w:rPr>
        <w:rFonts w:ascii="Courier New" w:hAnsi="Courier New" w:cs="Courier New" w:hint="default"/>
      </w:rPr>
    </w:lvl>
    <w:lvl w:ilvl="8" w:tplc="240A0005" w:tentative="1">
      <w:start w:val="1"/>
      <w:numFmt w:val="bullet"/>
      <w:lvlText w:val=""/>
      <w:lvlJc w:val="left"/>
      <w:pPr>
        <w:ind w:left="6495" w:hanging="360"/>
      </w:pPr>
      <w:rPr>
        <w:rFonts w:ascii="Wingdings" w:hAnsi="Wingdings" w:hint="default"/>
      </w:rPr>
    </w:lvl>
  </w:abstractNum>
  <w:abstractNum w:abstractNumId="2">
    <w:nsid w:val="48564888"/>
    <w:multiLevelType w:val="hybridMultilevel"/>
    <w:tmpl w:val="33C09270"/>
    <w:lvl w:ilvl="0" w:tplc="F1ACDEE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B433A29"/>
    <w:multiLevelType w:val="hybridMultilevel"/>
    <w:tmpl w:val="EED64252"/>
    <w:lvl w:ilvl="0" w:tplc="F1ACDEEA">
      <w:numFmt w:val="bullet"/>
      <w:lvlText w:val="-"/>
      <w:lvlJc w:val="left"/>
      <w:pPr>
        <w:ind w:left="1425" w:hanging="360"/>
      </w:pPr>
      <w:rPr>
        <w:rFonts w:ascii="Calibri" w:eastAsiaTheme="minorHAnsi" w:hAnsi="Calibri" w:cs="Calibri"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5">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A8"/>
    <w:rsid w:val="00017A04"/>
    <w:rsid w:val="00034661"/>
    <w:rsid w:val="00052D82"/>
    <w:rsid w:val="000569E5"/>
    <w:rsid w:val="00057326"/>
    <w:rsid w:val="00096FBE"/>
    <w:rsid w:val="000A43F7"/>
    <w:rsid w:val="000C3E69"/>
    <w:rsid w:val="000E299D"/>
    <w:rsid w:val="000F212E"/>
    <w:rsid w:val="001068FC"/>
    <w:rsid w:val="001120F3"/>
    <w:rsid w:val="00126D94"/>
    <w:rsid w:val="0014080E"/>
    <w:rsid w:val="001823F7"/>
    <w:rsid w:val="00197989"/>
    <w:rsid w:val="001C49B1"/>
    <w:rsid w:val="001C71FB"/>
    <w:rsid w:val="001D0F85"/>
    <w:rsid w:val="00213937"/>
    <w:rsid w:val="002275F7"/>
    <w:rsid w:val="00242471"/>
    <w:rsid w:val="002842CE"/>
    <w:rsid w:val="002929DF"/>
    <w:rsid w:val="00293BFE"/>
    <w:rsid w:val="002A35C5"/>
    <w:rsid w:val="002D0C5A"/>
    <w:rsid w:val="002D3E0F"/>
    <w:rsid w:val="002F2F5D"/>
    <w:rsid w:val="00320F93"/>
    <w:rsid w:val="0034475A"/>
    <w:rsid w:val="00364B7A"/>
    <w:rsid w:val="003D7291"/>
    <w:rsid w:val="004010E1"/>
    <w:rsid w:val="004152A5"/>
    <w:rsid w:val="004231F6"/>
    <w:rsid w:val="0042583A"/>
    <w:rsid w:val="00427117"/>
    <w:rsid w:val="0048774F"/>
    <w:rsid w:val="00494228"/>
    <w:rsid w:val="004D0C52"/>
    <w:rsid w:val="005260BD"/>
    <w:rsid w:val="00533423"/>
    <w:rsid w:val="005B00F6"/>
    <w:rsid w:val="00624F97"/>
    <w:rsid w:val="006335F2"/>
    <w:rsid w:val="00642F75"/>
    <w:rsid w:val="00646080"/>
    <w:rsid w:val="0067615C"/>
    <w:rsid w:val="00687D61"/>
    <w:rsid w:val="006A44D9"/>
    <w:rsid w:val="006A4B1B"/>
    <w:rsid w:val="006A4E31"/>
    <w:rsid w:val="006D49A7"/>
    <w:rsid w:val="006D5986"/>
    <w:rsid w:val="007232AC"/>
    <w:rsid w:val="00733004"/>
    <w:rsid w:val="00761A01"/>
    <w:rsid w:val="007650FF"/>
    <w:rsid w:val="007B639D"/>
    <w:rsid w:val="007C6E1B"/>
    <w:rsid w:val="007D15EF"/>
    <w:rsid w:val="007F1F1B"/>
    <w:rsid w:val="00802F70"/>
    <w:rsid w:val="00830D8B"/>
    <w:rsid w:val="00895961"/>
    <w:rsid w:val="008C37EF"/>
    <w:rsid w:val="008F224D"/>
    <w:rsid w:val="00902140"/>
    <w:rsid w:val="00916F56"/>
    <w:rsid w:val="0095717F"/>
    <w:rsid w:val="009803B0"/>
    <w:rsid w:val="0099193E"/>
    <w:rsid w:val="009C20A6"/>
    <w:rsid w:val="009C2110"/>
    <w:rsid w:val="009E591B"/>
    <w:rsid w:val="009F2037"/>
    <w:rsid w:val="00A03390"/>
    <w:rsid w:val="00A3054F"/>
    <w:rsid w:val="00A4312E"/>
    <w:rsid w:val="00A436B2"/>
    <w:rsid w:val="00A468E5"/>
    <w:rsid w:val="00A651BB"/>
    <w:rsid w:val="00AD64EC"/>
    <w:rsid w:val="00AD7658"/>
    <w:rsid w:val="00AF22D4"/>
    <w:rsid w:val="00B27CD3"/>
    <w:rsid w:val="00B5561E"/>
    <w:rsid w:val="00B71EF3"/>
    <w:rsid w:val="00B91B78"/>
    <w:rsid w:val="00B96443"/>
    <w:rsid w:val="00BB6AD9"/>
    <w:rsid w:val="00BC59A8"/>
    <w:rsid w:val="00BF2A80"/>
    <w:rsid w:val="00BF4A59"/>
    <w:rsid w:val="00C41144"/>
    <w:rsid w:val="00C50759"/>
    <w:rsid w:val="00C52F32"/>
    <w:rsid w:val="00C81CCA"/>
    <w:rsid w:val="00CD2BCB"/>
    <w:rsid w:val="00CF2363"/>
    <w:rsid w:val="00D140F1"/>
    <w:rsid w:val="00D16FFE"/>
    <w:rsid w:val="00D20FA8"/>
    <w:rsid w:val="00D22CD3"/>
    <w:rsid w:val="00D31ACD"/>
    <w:rsid w:val="00D65D20"/>
    <w:rsid w:val="00D824E7"/>
    <w:rsid w:val="00D91FBB"/>
    <w:rsid w:val="00DD0D55"/>
    <w:rsid w:val="00DD26F4"/>
    <w:rsid w:val="00DF5525"/>
    <w:rsid w:val="00E10D80"/>
    <w:rsid w:val="00E56830"/>
    <w:rsid w:val="00E56AC9"/>
    <w:rsid w:val="00E70C97"/>
    <w:rsid w:val="00E7327E"/>
    <w:rsid w:val="00E82822"/>
    <w:rsid w:val="00E91F1B"/>
    <w:rsid w:val="00E95F21"/>
    <w:rsid w:val="00E960E4"/>
    <w:rsid w:val="00ED7EE3"/>
    <w:rsid w:val="00F017F3"/>
    <w:rsid w:val="00F16060"/>
    <w:rsid w:val="00FA7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semiHidden/>
    <w:unhideWhenUsed/>
    <w:rsid w:val="00364B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semiHidden/>
    <w:unhideWhenUsed/>
    <w:rsid w:val="00364B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nfTHsdTod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1026</Words>
  <Characters>5644</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HOGAR</cp:lastModifiedBy>
  <cp:revision>28</cp:revision>
  <dcterms:created xsi:type="dcterms:W3CDTF">2019-10-30T06:02:00Z</dcterms:created>
  <dcterms:modified xsi:type="dcterms:W3CDTF">2019-12-18T16:53:00Z</dcterms:modified>
</cp:coreProperties>
</file>