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2B1D39F5" w14:textId="2C90E143" w:rsidR="00030866" w:rsidRPr="009803B0" w:rsidRDefault="00030866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59"/>
        <w:gridCol w:w="7837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261C0FF0" w:rsidR="00E70C97" w:rsidRPr="009A18B1" w:rsidRDefault="009A18B1" w:rsidP="00422E6C">
            <w:pPr>
              <w:rPr>
                <w:bCs/>
              </w:rPr>
            </w:pPr>
            <w:r w:rsidRPr="009A18B1">
              <w:rPr>
                <w:bCs/>
                <w:sz w:val="21"/>
                <w:szCs w:val="21"/>
              </w:rPr>
              <w:t>Rosario Rocha Sarmiento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1F98806A" w:rsidR="00E70C97" w:rsidRPr="009A18B1" w:rsidRDefault="00F43DA1" w:rsidP="00422E6C">
            <w:pPr>
              <w:rPr>
                <w:bCs/>
              </w:rPr>
            </w:pPr>
            <w:r w:rsidRPr="009A18B1">
              <w:rPr>
                <w:bCs/>
              </w:rPr>
              <w:t>rosaryulibre@yahoo.es</w:t>
            </w:r>
          </w:p>
        </w:tc>
      </w:tr>
      <w:tr w:rsidR="00E70C97" w:rsidRPr="007B639D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5E0A24E1" w:rsidR="00E70C97" w:rsidRPr="009A18B1" w:rsidRDefault="009A18B1" w:rsidP="00422E6C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I.E.D. PA</w:t>
            </w:r>
            <w:r w:rsidR="00F43DA1" w:rsidRPr="009A18B1">
              <w:rPr>
                <w:bCs/>
                <w:sz w:val="21"/>
                <w:szCs w:val="21"/>
              </w:rPr>
              <w:t>DILLA</w:t>
            </w:r>
          </w:p>
        </w:tc>
      </w:tr>
    </w:tbl>
    <w:p w14:paraId="2A6B656F" w14:textId="1AE49342" w:rsidR="00B5561E" w:rsidRPr="009803B0" w:rsidRDefault="00B5561E" w:rsidP="00B5561E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4DF201F9" w:rsidR="00B5561E" w:rsidRPr="008179BC" w:rsidRDefault="00030866" w:rsidP="00C466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236A670" w14:textId="1D191DAE" w:rsidR="00B10F6A" w:rsidRPr="00B5561E" w:rsidRDefault="00B10F6A" w:rsidP="00D20FA8">
      <w:pPr>
        <w:rPr>
          <w:color w:val="7F7F7F" w:themeColor="text1" w:themeTint="80"/>
          <w:sz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1CB148BE" w14:textId="77893546" w:rsidR="00CF2363" w:rsidRDefault="00AF161A" w:rsidP="00B11498">
            <w:pPr>
              <w:jc w:val="both"/>
              <w:rPr>
                <w:lang w:val="en-US"/>
              </w:rPr>
            </w:pPr>
            <w:r w:rsidRPr="00AF161A">
              <w:rPr>
                <w:lang w:val="en-US"/>
              </w:rPr>
              <w:t>This lesson plan gives teachers the opportunity t</w:t>
            </w:r>
            <w:r w:rsidR="00A47403">
              <w:rPr>
                <w:lang w:val="en-US"/>
              </w:rPr>
              <w:t xml:space="preserve">o make more dynamic classes and it </w:t>
            </w:r>
            <w:r w:rsidRPr="00AF161A">
              <w:rPr>
                <w:lang w:val="en-US"/>
              </w:rPr>
              <w:t xml:space="preserve">also provides a valuable opportunity </w:t>
            </w:r>
            <w:r w:rsidR="00B11498">
              <w:rPr>
                <w:lang w:val="en-US"/>
              </w:rPr>
              <w:t>to students to develop their speaking skills.  Students can develop autonomy as they are encouraged to choose the topic they want to talk about, negotiate with people in a group and work as a team.</w:t>
            </w:r>
          </w:p>
          <w:p w14:paraId="5B0A506F" w14:textId="4DB7BBED" w:rsidR="00B11498" w:rsidRPr="00AF161A" w:rsidRDefault="00B11498" w:rsidP="00B11498">
            <w:pPr>
              <w:rPr>
                <w:color w:val="BFBFBF" w:themeColor="background1" w:themeShade="BF"/>
                <w:lang w:val="en-US"/>
              </w:rPr>
            </w:pPr>
          </w:p>
        </w:tc>
      </w:tr>
    </w:tbl>
    <w:p w14:paraId="62C1D7F9" w14:textId="1F539F44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04BCE5BC" w:rsidR="00E70C97" w:rsidRPr="008179BC" w:rsidRDefault="00030866" w:rsidP="00422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9th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738B63E9" w:rsidR="00E70C97" w:rsidRPr="008179BC" w:rsidRDefault="00030866" w:rsidP="00422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2 hours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7C09F16B" w:rsidR="00E70C97" w:rsidRPr="008179BC" w:rsidRDefault="00030866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25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40225CC6" w:rsidR="00E70C97" w:rsidRPr="008179BC" w:rsidRDefault="00030866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14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566CD33E" w:rsidR="00E70C97" w:rsidRPr="008179BC" w:rsidRDefault="00E70C97" w:rsidP="00422E6C">
            <w:r w:rsidRPr="006E67AD">
              <w:t>Rural</w:t>
            </w:r>
            <w:r>
              <w:t xml:space="preserve">   </w:t>
            </w:r>
            <w:r w:rsidR="00030866">
              <w:t xml:space="preserve">      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77777777" w:rsidR="00E70C97" w:rsidRPr="008179BC" w:rsidRDefault="00E70C97" w:rsidP="00422E6C">
            <w:r w:rsidRPr="006E67AD">
              <w:t>Urban</w:t>
            </w:r>
            <w:r>
              <w:t xml:space="preserve">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30DC5E6D" w:rsidR="00E70C97" w:rsidRPr="008179BC" w:rsidRDefault="00E70C97" w:rsidP="00422E6C">
            <w:r>
              <w:t xml:space="preserve">A1   </w:t>
            </w:r>
            <w:r w:rsidR="00030866">
              <w:t xml:space="preserve">   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8179BC" w:rsidRDefault="00E70C97" w:rsidP="00422E6C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0"/>
        <w:gridCol w:w="4596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2465AC4E" w:rsidR="00AD64EC" w:rsidRPr="008179BC" w:rsidRDefault="00F43DA1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</w:t>
            </w:r>
            <w:r w:rsidR="00A47403">
              <w:rPr>
                <w:sz w:val="21"/>
                <w:szCs w:val="21"/>
              </w:rPr>
              <w:t>X</w:t>
            </w: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22000C28" w:rsidR="00AD64EC" w:rsidRPr="008179BC" w:rsidRDefault="0008318A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</w:p>
        </w:tc>
      </w:tr>
    </w:tbl>
    <w:p w14:paraId="01C8A24F" w14:textId="519E158D" w:rsidR="00AD64EC" w:rsidRDefault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9"/>
        <w:gridCol w:w="2483"/>
        <w:gridCol w:w="2574"/>
        <w:gridCol w:w="2580"/>
      </w:tblGrid>
      <w:tr w:rsidR="00AD64EC" w:rsidRPr="008179BC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32B6D80C" w:rsidR="00AD64EC" w:rsidRPr="006224B2" w:rsidRDefault="004D5323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weather</w:t>
            </w:r>
          </w:p>
        </w:tc>
      </w:tr>
      <w:tr w:rsidR="006A44D9" w:rsidRPr="008179BC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77E280A4" w:rsidR="006A44D9" w:rsidRPr="008179BC" w:rsidRDefault="00030866" w:rsidP="00752D67">
            <w:pPr>
              <w:rPr>
                <w:sz w:val="21"/>
                <w:szCs w:val="21"/>
              </w:rPr>
            </w:pPr>
            <w:r w:rsidRPr="00030866">
              <w:rPr>
                <w:sz w:val="21"/>
                <w:szCs w:val="21"/>
              </w:rPr>
              <w:t xml:space="preserve">English, please! Fast track 9 grade </w:t>
            </w:r>
            <w:r w:rsidR="008446F9" w:rsidRPr="00030866">
              <w:rPr>
                <w:sz w:val="21"/>
                <w:szCs w:val="21"/>
              </w:rPr>
              <w:t>Module</w:t>
            </w:r>
            <w:r w:rsidRPr="00030866">
              <w:rPr>
                <w:sz w:val="21"/>
                <w:szCs w:val="21"/>
              </w:rPr>
              <w:t xml:space="preserve"> 2 around the </w:t>
            </w:r>
            <w:r w:rsidR="008446F9">
              <w:rPr>
                <w:sz w:val="21"/>
                <w:szCs w:val="21"/>
              </w:rPr>
              <w:t>world Unity</w:t>
            </w:r>
            <w:r w:rsidRPr="00030866">
              <w:rPr>
                <w:sz w:val="21"/>
                <w:szCs w:val="21"/>
              </w:rPr>
              <w:t xml:space="preserve"> 2 </w:t>
            </w:r>
          </w:p>
        </w:tc>
      </w:tr>
      <w:tr w:rsidR="006A44D9" w:rsidRPr="008179BC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08487107" w:rsidR="006A44D9" w:rsidRPr="008179BC" w:rsidRDefault="006A44D9" w:rsidP="00427117">
            <w:pPr>
              <w:rPr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426D1D3" w14:textId="77777777" w:rsidR="006A44D9" w:rsidRDefault="00A47403" w:rsidP="006C58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  <w:p w14:paraId="79F6F9D6" w14:textId="62145419" w:rsidR="00A47403" w:rsidRPr="008179BC" w:rsidRDefault="00A47403" w:rsidP="006C58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1725F6E2" w14:textId="54675149" w:rsidR="006A44D9" w:rsidRDefault="00A47403" w:rsidP="00F84F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Weather vocabulary</w:t>
            </w:r>
          </w:p>
          <w:p w14:paraId="75E4F636" w14:textId="77777777" w:rsidR="00A47403" w:rsidRDefault="00A47403" w:rsidP="00A474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Clothes</w:t>
            </w:r>
          </w:p>
          <w:p w14:paraId="0EA2D0EA" w14:textId="35F95E2D" w:rsidR="00A47403" w:rsidRPr="008179BC" w:rsidRDefault="00A47403" w:rsidP="00A474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Activities to do outside depending on the weather</w:t>
            </w:r>
          </w:p>
        </w:tc>
      </w:tr>
      <w:tr w:rsidR="0099193E" w:rsidRPr="008179BC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6BC66ABA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7B135A68" w:rsidR="006D5986" w:rsidRPr="008179BC" w:rsidRDefault="0080554C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Integration of language skills.</w:t>
            </w:r>
          </w:p>
        </w:tc>
      </w:tr>
    </w:tbl>
    <w:p w14:paraId="59056F64" w14:textId="3CCA728F" w:rsidR="009803B0" w:rsidRPr="009803B0" w:rsidRDefault="009803B0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5"/>
        <w:gridCol w:w="8461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6F7EC326" w:rsidR="006A44D9" w:rsidRPr="008179BC" w:rsidRDefault="008446F9" w:rsidP="00BB41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</w:t>
            </w:r>
            <w:r w:rsidRPr="008446F9">
              <w:rPr>
                <w:sz w:val="21"/>
                <w:szCs w:val="21"/>
              </w:rPr>
              <w:t xml:space="preserve">the end of this lesson, students will be </w:t>
            </w:r>
            <w:r w:rsidR="00A47403">
              <w:rPr>
                <w:sz w:val="21"/>
                <w:szCs w:val="21"/>
              </w:rPr>
              <w:t>able to speak about the weather</w:t>
            </w:r>
            <w:r w:rsidR="00BB419B">
              <w:rPr>
                <w:sz w:val="21"/>
                <w:szCs w:val="21"/>
              </w:rPr>
              <w:t>,</w:t>
            </w:r>
            <w:r w:rsidR="00A47403">
              <w:rPr>
                <w:sz w:val="21"/>
                <w:szCs w:val="21"/>
              </w:rPr>
              <w:t xml:space="preserve"> </w:t>
            </w:r>
            <w:r w:rsidR="00BB419B">
              <w:rPr>
                <w:sz w:val="21"/>
                <w:szCs w:val="21"/>
              </w:rPr>
              <w:t>what to</w:t>
            </w:r>
            <w:r w:rsidR="00A47403">
              <w:rPr>
                <w:sz w:val="21"/>
                <w:szCs w:val="21"/>
              </w:rPr>
              <w:t xml:space="preserve"> wear and what to do accordingly, based on the temperature or season</w:t>
            </w:r>
            <w:r w:rsidR="00BB419B">
              <w:rPr>
                <w:sz w:val="21"/>
                <w:szCs w:val="21"/>
              </w:rPr>
              <w:t>.</w:t>
            </w: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694FA170" w14:textId="0226FB55" w:rsidR="008446F9" w:rsidRPr="008446F9" w:rsidRDefault="006A44D9" w:rsidP="008446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 w:rsidRPr="008446F9">
              <w:rPr>
                <w:sz w:val="21"/>
                <w:szCs w:val="21"/>
              </w:rPr>
              <w:t>lesson</w:t>
            </w:r>
            <w:r>
              <w:rPr>
                <w:sz w:val="21"/>
                <w:szCs w:val="21"/>
              </w:rPr>
              <w:t>, students will be able to …</w:t>
            </w:r>
            <w:r w:rsidR="008446F9" w:rsidRPr="008446F9">
              <w:rPr>
                <w:sz w:val="21"/>
                <w:szCs w:val="21"/>
              </w:rPr>
              <w:tab/>
            </w:r>
          </w:p>
          <w:p w14:paraId="1208B43C" w14:textId="364A74B5" w:rsidR="008446F9" w:rsidRPr="00585564" w:rsidRDefault="006924B6" w:rsidP="00FA1514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 w:rsidR="008446F9" w:rsidRPr="00585564">
              <w:rPr>
                <w:sz w:val="21"/>
                <w:szCs w:val="21"/>
              </w:rPr>
              <w:t>sk and answer questions about the types of the weather, using frequency adverbs</w:t>
            </w:r>
          </w:p>
          <w:p w14:paraId="05586400" w14:textId="2A31BB2D" w:rsidR="008446F9" w:rsidRPr="006A44D9" w:rsidRDefault="006924B6" w:rsidP="00585564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lastRenderedPageBreak/>
              <w:t>u</w:t>
            </w:r>
            <w:r w:rsidR="00585564">
              <w:rPr>
                <w:sz w:val="21"/>
                <w:szCs w:val="21"/>
              </w:rPr>
              <w:t>se</w:t>
            </w:r>
            <w:proofErr w:type="gramEnd"/>
            <w:r w:rsidR="00585564">
              <w:rPr>
                <w:sz w:val="21"/>
                <w:szCs w:val="21"/>
              </w:rPr>
              <w:t xml:space="preserve"> </w:t>
            </w:r>
            <w:r w:rsidR="008446F9" w:rsidRPr="008446F9">
              <w:rPr>
                <w:sz w:val="21"/>
                <w:szCs w:val="21"/>
              </w:rPr>
              <w:t>clothes</w:t>
            </w:r>
            <w:r w:rsidR="00585564">
              <w:rPr>
                <w:sz w:val="21"/>
                <w:szCs w:val="21"/>
              </w:rPr>
              <w:t xml:space="preserve"> vocabulary in a context.</w:t>
            </w:r>
          </w:p>
        </w:tc>
      </w:tr>
    </w:tbl>
    <w:p w14:paraId="36599B46" w14:textId="356157C5" w:rsidR="00E95F21" w:rsidRPr="00E95F21" w:rsidRDefault="00E95F21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96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69A0B118" w14:textId="77777777" w:rsidR="00ED289D" w:rsidRDefault="00ED289D" w:rsidP="008446F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English, Please! 2</w:t>
            </w:r>
          </w:p>
          <w:p w14:paraId="29DDF2B0" w14:textId="4FCF6685" w:rsidR="008446F9" w:rsidRPr="008446F9" w:rsidRDefault="0070798B" w:rsidP="008446F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Equipment</w:t>
            </w:r>
            <w:r w:rsidR="00ED289D">
              <w:rPr>
                <w:b/>
                <w:bCs/>
                <w:lang w:val="en-GB"/>
              </w:rPr>
              <w:t xml:space="preserve">: </w:t>
            </w:r>
            <w:r>
              <w:rPr>
                <w:bCs/>
                <w:lang w:val="en-GB"/>
              </w:rPr>
              <w:t>C</w:t>
            </w:r>
            <w:r w:rsidR="008446F9" w:rsidRPr="0070798B">
              <w:rPr>
                <w:bCs/>
                <w:lang w:val="en-GB"/>
              </w:rPr>
              <w:t xml:space="preserve">omputer, </w:t>
            </w:r>
            <w:r>
              <w:rPr>
                <w:bCs/>
                <w:lang w:val="en-GB"/>
              </w:rPr>
              <w:t>T.V. set, speakers.</w:t>
            </w:r>
          </w:p>
          <w:p w14:paraId="5511154A" w14:textId="0CEE427B" w:rsidR="00A468E5" w:rsidRDefault="003151A7" w:rsidP="008446F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Materials: </w:t>
            </w:r>
            <w:r>
              <w:rPr>
                <w:bCs/>
                <w:lang w:val="en-GB"/>
              </w:rPr>
              <w:t>Paper, colours, markers.</w:t>
            </w:r>
          </w:p>
        </w:tc>
      </w:tr>
    </w:tbl>
    <w:p w14:paraId="3B23E92B" w14:textId="3FD32F9C" w:rsidR="00A468E5" w:rsidRDefault="00A468E5" w:rsidP="00D20FA8"/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371"/>
        <w:gridCol w:w="1417"/>
      </w:tblGrid>
      <w:tr w:rsidR="006224B2" w:rsidRPr="008179BC" w14:paraId="323D348A" w14:textId="77777777" w:rsidTr="00672AE8">
        <w:trPr>
          <w:trHeight w:val="59"/>
        </w:trPr>
        <w:tc>
          <w:tcPr>
            <w:tcW w:w="1271" w:type="dxa"/>
            <w:shd w:val="clear" w:color="auto" w:fill="9CC2E5" w:themeFill="accent5" w:themeFillTint="99"/>
            <w:vAlign w:val="center"/>
          </w:tcPr>
          <w:p w14:paraId="0747DF45" w14:textId="77777777" w:rsidR="006224B2" w:rsidRPr="008179BC" w:rsidRDefault="006224B2" w:rsidP="00247BC0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7371" w:type="dxa"/>
            <w:shd w:val="clear" w:color="auto" w:fill="9CC2E5" w:themeFill="accent5" w:themeFillTint="99"/>
            <w:vAlign w:val="center"/>
          </w:tcPr>
          <w:p w14:paraId="6B4D1422" w14:textId="77777777" w:rsidR="006224B2" w:rsidRPr="008179BC" w:rsidRDefault="006224B2" w:rsidP="00247BC0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1417" w:type="dxa"/>
            <w:shd w:val="clear" w:color="auto" w:fill="9CC2E5" w:themeFill="accent5" w:themeFillTint="99"/>
            <w:vAlign w:val="center"/>
          </w:tcPr>
          <w:p w14:paraId="070A53CB" w14:textId="77777777" w:rsidR="006224B2" w:rsidRPr="008179BC" w:rsidRDefault="006224B2" w:rsidP="00247BC0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Time and interaction</w:t>
            </w:r>
          </w:p>
        </w:tc>
      </w:tr>
      <w:tr w:rsidR="006224B2" w:rsidRPr="008179BC" w14:paraId="2F3F5074" w14:textId="77777777" w:rsidTr="00672AE8">
        <w:trPr>
          <w:trHeight w:val="91"/>
        </w:trPr>
        <w:tc>
          <w:tcPr>
            <w:tcW w:w="1271" w:type="dxa"/>
            <w:shd w:val="clear" w:color="auto" w:fill="auto"/>
          </w:tcPr>
          <w:p w14:paraId="711568E6" w14:textId="77777777" w:rsidR="006224B2" w:rsidRPr="007D3324" w:rsidRDefault="006224B2" w:rsidP="00247BC0">
            <w:pPr>
              <w:rPr>
                <w:b/>
                <w:sz w:val="20"/>
                <w:szCs w:val="20"/>
                <w:lang w:val="en-GB"/>
              </w:rPr>
            </w:pPr>
            <w:r w:rsidRPr="007D3324">
              <w:rPr>
                <w:b/>
                <w:sz w:val="20"/>
                <w:szCs w:val="20"/>
                <w:lang w:val="en-GB"/>
              </w:rPr>
              <w:t>Warm up</w:t>
            </w:r>
          </w:p>
          <w:p w14:paraId="5D66266E" w14:textId="77777777" w:rsidR="006224B2" w:rsidRPr="0002653C" w:rsidRDefault="006224B2" w:rsidP="00247BC0">
            <w:pPr>
              <w:rPr>
                <w:strike/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  <w:shd w:val="clear" w:color="auto" w:fill="auto"/>
          </w:tcPr>
          <w:p w14:paraId="32DD32F0" w14:textId="77777777" w:rsidR="006224B2" w:rsidRPr="00BE004F" w:rsidRDefault="006224B2" w:rsidP="00247BC0">
            <w:pPr>
              <w:rPr>
                <w:b/>
                <w:strike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BE004F">
              <w:rPr>
                <w:b/>
                <w:sz w:val="20"/>
                <w:szCs w:val="20"/>
                <w:lang w:val="en-GB"/>
              </w:rPr>
              <w:t>Picturism</w:t>
            </w:r>
            <w:proofErr w:type="spellEnd"/>
            <w:r w:rsidRPr="00BE004F">
              <w:rPr>
                <w:b/>
                <w:sz w:val="20"/>
                <w:szCs w:val="20"/>
                <w:lang w:val="en-GB"/>
              </w:rPr>
              <w:t xml:space="preserve"> game</w:t>
            </w:r>
          </w:p>
          <w:p w14:paraId="6AF7E705" w14:textId="77777777" w:rsidR="006224B2" w:rsidRPr="00717B04" w:rsidRDefault="006224B2" w:rsidP="003151A7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Students</w:t>
            </w:r>
            <w:r w:rsidRPr="00717B04">
              <w:rPr>
                <w:sz w:val="20"/>
                <w:szCs w:val="20"/>
                <w:lang w:val="en-GB"/>
              </w:rPr>
              <w:t xml:space="preserve"> work</w:t>
            </w:r>
            <w:r>
              <w:rPr>
                <w:sz w:val="20"/>
                <w:szCs w:val="20"/>
                <w:lang w:val="en-GB"/>
              </w:rPr>
              <w:t xml:space="preserve"> in teams,</w:t>
            </w:r>
            <w:r w:rsidRPr="00717B04">
              <w:rPr>
                <w:sz w:val="20"/>
                <w:szCs w:val="20"/>
                <w:lang w:val="en-GB"/>
              </w:rPr>
              <w:t xml:space="preserve"> one of them draws a word related to the weather and the group guesses it.</w:t>
            </w:r>
            <w:r>
              <w:rPr>
                <w:sz w:val="20"/>
                <w:szCs w:val="20"/>
                <w:lang w:val="en-GB"/>
              </w:rPr>
              <w:t xml:space="preserve"> The </w:t>
            </w:r>
            <w:proofErr w:type="gramStart"/>
            <w:r>
              <w:rPr>
                <w:sz w:val="20"/>
                <w:szCs w:val="20"/>
                <w:lang w:val="en-GB"/>
              </w:rPr>
              <w:t>groups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that guesses the word first, gets a point. The winner is the group with the highest score.</w:t>
            </w:r>
          </w:p>
          <w:p w14:paraId="43668FBF" w14:textId="77777777" w:rsidR="006224B2" w:rsidRDefault="006224B2" w:rsidP="00247BC0">
            <w:pPr>
              <w:rPr>
                <w:i/>
                <w:sz w:val="20"/>
                <w:szCs w:val="20"/>
                <w:lang w:val="en-GB"/>
              </w:rPr>
            </w:pPr>
            <w:r w:rsidRPr="00BE004F">
              <w:rPr>
                <w:i/>
                <w:sz w:val="20"/>
                <w:szCs w:val="20"/>
                <w:lang w:val="en-GB"/>
              </w:rPr>
              <w:t>Words: sunny, windy, cloudy, snowy, rainy, hot, cool. warm, freezing</w:t>
            </w:r>
          </w:p>
          <w:p w14:paraId="50A55FA3" w14:textId="77777777" w:rsidR="006224B2" w:rsidRDefault="006224B2" w:rsidP="00247BC0">
            <w:pPr>
              <w:rPr>
                <w:i/>
                <w:sz w:val="20"/>
                <w:szCs w:val="20"/>
                <w:lang w:val="en-GB"/>
              </w:rPr>
            </w:pPr>
          </w:p>
          <w:p w14:paraId="7352D477" w14:textId="77777777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Teacher and students drill</w:t>
            </w:r>
            <w:r w:rsidRPr="00717B04">
              <w:rPr>
                <w:sz w:val="20"/>
                <w:szCs w:val="20"/>
                <w:lang w:val="en-GB"/>
              </w:rPr>
              <w:t xml:space="preserve"> voc</w:t>
            </w:r>
            <w:r>
              <w:rPr>
                <w:sz w:val="20"/>
                <w:szCs w:val="20"/>
                <w:lang w:val="en-GB"/>
              </w:rPr>
              <w:t xml:space="preserve">abulary and then, students are asked to do </w:t>
            </w:r>
            <w:r w:rsidRPr="00717B04">
              <w:rPr>
                <w:sz w:val="20"/>
                <w:szCs w:val="20"/>
                <w:lang w:val="en-GB"/>
              </w:rPr>
              <w:t xml:space="preserve">exercise 1 </w:t>
            </w:r>
            <w:r>
              <w:rPr>
                <w:sz w:val="20"/>
                <w:szCs w:val="20"/>
                <w:lang w:val="en-GB"/>
              </w:rPr>
              <w:t>on</w:t>
            </w:r>
            <w:r w:rsidRPr="00717B04">
              <w:rPr>
                <w:sz w:val="20"/>
                <w:szCs w:val="20"/>
                <w:lang w:val="en-GB"/>
              </w:rPr>
              <w:t xml:space="preserve"> page 64</w:t>
            </w:r>
            <w:r>
              <w:rPr>
                <w:sz w:val="20"/>
                <w:szCs w:val="20"/>
                <w:lang w:val="en-GB"/>
              </w:rPr>
              <w:t>. Teacher checks answers with the class.</w:t>
            </w:r>
          </w:p>
          <w:p w14:paraId="4BADDAC8" w14:textId="77777777" w:rsidR="006224B2" w:rsidRPr="00717B04" w:rsidRDefault="006224B2" w:rsidP="00247BC0">
            <w:pPr>
              <w:rPr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67AF06BE" w14:textId="77777777" w:rsidR="006224B2" w:rsidRDefault="006224B2" w:rsidP="00247BC0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0A289EE" w14:textId="77777777" w:rsidR="006224B2" w:rsidRDefault="006224B2" w:rsidP="00247B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3692404F" w14:textId="77777777" w:rsidR="006224B2" w:rsidRDefault="006224B2" w:rsidP="00247B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GW</w:t>
            </w:r>
          </w:p>
          <w:p w14:paraId="23B9F02A" w14:textId="77777777" w:rsidR="006224B2" w:rsidRPr="008179BC" w:rsidRDefault="006224B2" w:rsidP="00247B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</w:tc>
      </w:tr>
      <w:tr w:rsidR="006224B2" w:rsidRPr="00464A3E" w14:paraId="0BC8D55B" w14:textId="77777777" w:rsidTr="00672AE8">
        <w:trPr>
          <w:trHeight w:val="51"/>
        </w:trPr>
        <w:tc>
          <w:tcPr>
            <w:tcW w:w="1271" w:type="dxa"/>
            <w:shd w:val="clear" w:color="auto" w:fill="auto"/>
          </w:tcPr>
          <w:p w14:paraId="2AFE39C6" w14:textId="77777777" w:rsidR="006224B2" w:rsidRDefault="006224B2" w:rsidP="00247BC0">
            <w:pPr>
              <w:rPr>
                <w:sz w:val="20"/>
                <w:szCs w:val="20"/>
                <w:lang w:val="en-GB"/>
              </w:rPr>
            </w:pPr>
          </w:p>
          <w:p w14:paraId="75FB2D47" w14:textId="77777777" w:rsidR="006224B2" w:rsidRDefault="006224B2" w:rsidP="00247BC0">
            <w:pPr>
              <w:rPr>
                <w:sz w:val="20"/>
                <w:szCs w:val="20"/>
                <w:lang w:val="en-GB"/>
              </w:rPr>
            </w:pPr>
          </w:p>
          <w:p w14:paraId="40050084" w14:textId="77777777" w:rsidR="006224B2" w:rsidRDefault="006224B2" w:rsidP="00247BC0">
            <w:pPr>
              <w:rPr>
                <w:sz w:val="20"/>
                <w:szCs w:val="20"/>
                <w:lang w:val="en-GB"/>
              </w:rPr>
            </w:pPr>
          </w:p>
          <w:p w14:paraId="1AF1AE62" w14:textId="77777777" w:rsidR="006224B2" w:rsidRDefault="006224B2" w:rsidP="00247BC0">
            <w:pPr>
              <w:rPr>
                <w:sz w:val="20"/>
                <w:szCs w:val="20"/>
                <w:lang w:val="en-GB"/>
              </w:rPr>
            </w:pPr>
          </w:p>
          <w:p w14:paraId="44BBA4B1" w14:textId="77777777" w:rsidR="006224B2" w:rsidRPr="007D3324" w:rsidRDefault="006224B2" w:rsidP="00247BC0">
            <w:pPr>
              <w:rPr>
                <w:b/>
                <w:sz w:val="20"/>
                <w:szCs w:val="20"/>
                <w:lang w:val="en-GB"/>
              </w:rPr>
            </w:pPr>
            <w:r w:rsidRPr="007D3324">
              <w:rPr>
                <w:b/>
                <w:sz w:val="20"/>
                <w:szCs w:val="20"/>
                <w:lang w:val="en-GB"/>
              </w:rPr>
              <w:t>Introducing language I</w:t>
            </w:r>
          </w:p>
          <w:p w14:paraId="6DA9F1E4" w14:textId="77777777" w:rsidR="006224B2" w:rsidRPr="0002653C" w:rsidRDefault="006224B2" w:rsidP="00247BC0">
            <w:pPr>
              <w:rPr>
                <w:strike/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  <w:shd w:val="clear" w:color="auto" w:fill="auto"/>
          </w:tcPr>
          <w:p w14:paraId="2BB19EA2" w14:textId="77777777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Students are told to work individually on the listening task 2 on page 64, that is to m</w:t>
            </w:r>
            <w:r w:rsidRPr="00D70F5B">
              <w:rPr>
                <w:sz w:val="20"/>
                <w:szCs w:val="20"/>
                <w:lang w:val="en-GB"/>
              </w:rPr>
              <w:t xml:space="preserve">atch the </w:t>
            </w:r>
            <w:proofErr w:type="gramStart"/>
            <w:r w:rsidRPr="00D70F5B">
              <w:rPr>
                <w:sz w:val="20"/>
                <w:szCs w:val="20"/>
                <w:lang w:val="en-GB"/>
              </w:rPr>
              <w:t>speakers</w:t>
            </w:r>
            <w:proofErr w:type="gramEnd"/>
            <w:r w:rsidRPr="00D70F5B">
              <w:rPr>
                <w:sz w:val="20"/>
                <w:szCs w:val="20"/>
                <w:lang w:val="en-GB"/>
              </w:rPr>
              <w:t xml:space="preserve"> a-e to the pictures 1-5.</w:t>
            </w:r>
            <w:r>
              <w:rPr>
                <w:sz w:val="20"/>
                <w:szCs w:val="20"/>
                <w:lang w:val="en-GB"/>
              </w:rPr>
              <w:t xml:space="preserve"> Students check answers in pairs and then answers are check with the whole class.</w:t>
            </w:r>
          </w:p>
          <w:p w14:paraId="581F686B" w14:textId="77777777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47F5BA38" w14:textId="77777777" w:rsidR="006224B2" w:rsidRPr="009962CD" w:rsidRDefault="006224B2" w:rsidP="00247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Students work in pairs to practice vocabulary. They need to imagine they are in a different place of Colombia and then, identify the weather in that place. </w:t>
            </w:r>
            <w:r w:rsidRPr="009962CD">
              <w:rPr>
                <w:sz w:val="20"/>
                <w:szCs w:val="20"/>
              </w:rPr>
              <w:t>Teacher writes these questions to guide students:</w:t>
            </w:r>
          </w:p>
          <w:p w14:paraId="38F5DF05" w14:textId="75587B13" w:rsidR="006224B2" w:rsidRPr="006D5953" w:rsidRDefault="00672AE8" w:rsidP="006224B2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</w:t>
            </w:r>
            <w:r w:rsidR="006224B2" w:rsidRPr="006D5953">
              <w:rPr>
                <w:b/>
                <w:sz w:val="20"/>
                <w:szCs w:val="20"/>
              </w:rPr>
              <w:t xml:space="preserve"> the weather in Cali?</w:t>
            </w:r>
          </w:p>
          <w:p w14:paraId="4B799324" w14:textId="77777777" w:rsidR="006224B2" w:rsidRPr="006D5953" w:rsidRDefault="006224B2" w:rsidP="006224B2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Is it hot in </w:t>
            </w:r>
            <w:proofErr w:type="spellStart"/>
            <w:r>
              <w:rPr>
                <w:b/>
                <w:sz w:val="20"/>
                <w:szCs w:val="20"/>
              </w:rPr>
              <w:t>T</w:t>
            </w:r>
            <w:r w:rsidRPr="006D5953">
              <w:rPr>
                <w:b/>
                <w:sz w:val="20"/>
                <w:szCs w:val="20"/>
              </w:rPr>
              <w:t>unja</w:t>
            </w:r>
            <w:proofErr w:type="spellEnd"/>
            <w:r w:rsidRPr="006D5953">
              <w:rPr>
                <w:b/>
                <w:sz w:val="20"/>
                <w:szCs w:val="20"/>
              </w:rPr>
              <w:t>?</w:t>
            </w:r>
          </w:p>
          <w:p w14:paraId="120E9B21" w14:textId="77777777" w:rsidR="006224B2" w:rsidRPr="006D5953" w:rsidRDefault="006224B2" w:rsidP="006224B2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6D5953">
              <w:rPr>
                <w:b/>
                <w:sz w:val="20"/>
                <w:szCs w:val="20"/>
              </w:rPr>
              <w:t>Is Cartagena cold?</w:t>
            </w:r>
          </w:p>
          <w:p w14:paraId="55620CAA" w14:textId="77777777" w:rsidR="006224B2" w:rsidRPr="006D5953" w:rsidRDefault="006224B2" w:rsidP="006224B2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6D5953">
              <w:rPr>
                <w:b/>
                <w:sz w:val="20"/>
                <w:szCs w:val="20"/>
              </w:rPr>
              <w:t>Do you wear a jacket in San Andres?</w:t>
            </w:r>
          </w:p>
          <w:p w14:paraId="2D8CC122" w14:textId="77777777" w:rsidR="006224B2" w:rsidRPr="006D5953" w:rsidRDefault="006224B2" w:rsidP="00247BC0">
            <w:pPr>
              <w:jc w:val="both"/>
              <w:rPr>
                <w:b/>
                <w:sz w:val="20"/>
                <w:szCs w:val="20"/>
              </w:rPr>
            </w:pPr>
          </w:p>
          <w:p w14:paraId="0BD9F3FF" w14:textId="77777777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Students work on exercise 5 on page 65. They have to m</w:t>
            </w:r>
            <w:r w:rsidRPr="00D70F5B">
              <w:rPr>
                <w:sz w:val="20"/>
                <w:szCs w:val="20"/>
                <w:lang w:val="en-GB"/>
              </w:rPr>
              <w:t xml:space="preserve">atch the seasons in the box to the people. </w:t>
            </w:r>
            <w:r>
              <w:rPr>
                <w:sz w:val="20"/>
                <w:szCs w:val="20"/>
                <w:lang w:val="en-GB"/>
              </w:rPr>
              <w:t xml:space="preserve">This is a skimming task, so it has to be done very quickly. </w:t>
            </w:r>
            <w:proofErr w:type="gramStart"/>
            <w:r>
              <w:rPr>
                <w:sz w:val="20"/>
                <w:szCs w:val="20"/>
                <w:lang w:val="en-GB"/>
              </w:rPr>
              <w:t>Teachers checks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the answers with the whole class.</w:t>
            </w:r>
          </w:p>
          <w:p w14:paraId="43722B6B" w14:textId="77777777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0DF8810A" w14:textId="77777777" w:rsidR="006224B2" w:rsidRPr="00CA5AFC" w:rsidRDefault="006224B2" w:rsidP="00247BC0">
            <w:pPr>
              <w:jc w:val="both"/>
              <w:rPr>
                <w:strike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GB"/>
              </w:rPr>
              <w:t>Students are asked to work on the exercise 6 by scanning the reading. Then, they compare their answers with a partner and check them with the teacher and the class.</w:t>
            </w:r>
          </w:p>
        </w:tc>
        <w:tc>
          <w:tcPr>
            <w:tcW w:w="1417" w:type="dxa"/>
            <w:shd w:val="clear" w:color="auto" w:fill="auto"/>
          </w:tcPr>
          <w:p w14:paraId="117B15F5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  <w:r w:rsidRPr="00464A3E">
              <w:rPr>
                <w:sz w:val="20"/>
                <w:szCs w:val="20"/>
                <w:lang w:val="fr-CA"/>
              </w:rPr>
              <w:t>5 minutes</w:t>
            </w:r>
          </w:p>
          <w:p w14:paraId="3A0609C2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  <w:proofErr w:type="spellStart"/>
            <w:r w:rsidRPr="00464A3E">
              <w:rPr>
                <w:sz w:val="20"/>
                <w:szCs w:val="20"/>
                <w:lang w:val="fr-CA"/>
              </w:rPr>
              <w:t>Ind</w:t>
            </w:r>
            <w:proofErr w:type="spellEnd"/>
            <w:r w:rsidRPr="00464A3E">
              <w:rPr>
                <w:sz w:val="20"/>
                <w:szCs w:val="20"/>
                <w:lang w:val="fr-CA"/>
              </w:rPr>
              <w:t>. / PW</w:t>
            </w:r>
          </w:p>
          <w:p w14:paraId="14B12255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6A7EDBF6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1FC95857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  <w:r w:rsidRPr="00464A3E">
              <w:rPr>
                <w:sz w:val="20"/>
                <w:szCs w:val="20"/>
                <w:lang w:val="fr-CA"/>
              </w:rPr>
              <w:t>10 minutes</w:t>
            </w:r>
          </w:p>
          <w:p w14:paraId="0A4ED1A2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  <w:r w:rsidRPr="00464A3E">
              <w:rPr>
                <w:sz w:val="20"/>
                <w:szCs w:val="20"/>
                <w:lang w:val="fr-CA"/>
              </w:rPr>
              <w:t>PW</w:t>
            </w:r>
          </w:p>
          <w:p w14:paraId="0CCCE708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2BC7D3B5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2C118A44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37F21F6E" w14:textId="77777777" w:rsidR="006224B2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5EAC98CC" w14:textId="77777777" w:rsidR="006224B2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1E6EC226" w14:textId="77777777" w:rsidR="006224B2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1A1ADED5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  <w:r w:rsidRPr="00464A3E">
              <w:rPr>
                <w:sz w:val="20"/>
                <w:szCs w:val="20"/>
                <w:lang w:val="fr-CA"/>
              </w:rPr>
              <w:t xml:space="preserve">5 </w:t>
            </w:r>
            <w:proofErr w:type="spellStart"/>
            <w:r w:rsidRPr="00464A3E">
              <w:rPr>
                <w:sz w:val="20"/>
                <w:szCs w:val="20"/>
                <w:lang w:val="fr-CA"/>
              </w:rPr>
              <w:t>mins</w:t>
            </w:r>
            <w:proofErr w:type="spellEnd"/>
          </w:p>
          <w:p w14:paraId="13E35F9B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  <w:proofErr w:type="spellStart"/>
            <w:r w:rsidRPr="00464A3E">
              <w:rPr>
                <w:sz w:val="20"/>
                <w:szCs w:val="20"/>
                <w:lang w:val="fr-CA"/>
              </w:rPr>
              <w:t>Ind</w:t>
            </w:r>
            <w:proofErr w:type="spellEnd"/>
            <w:r w:rsidRPr="00464A3E">
              <w:rPr>
                <w:sz w:val="20"/>
                <w:szCs w:val="20"/>
                <w:lang w:val="fr-CA"/>
              </w:rPr>
              <w:t xml:space="preserve"> / T-SS</w:t>
            </w:r>
          </w:p>
          <w:p w14:paraId="14D78910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2BB1F6CB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  <w:r w:rsidRPr="00464A3E">
              <w:rPr>
                <w:sz w:val="20"/>
                <w:szCs w:val="20"/>
                <w:lang w:val="fr-CA"/>
              </w:rPr>
              <w:t xml:space="preserve">5 </w:t>
            </w:r>
            <w:proofErr w:type="spellStart"/>
            <w:r w:rsidRPr="00464A3E">
              <w:rPr>
                <w:sz w:val="20"/>
                <w:szCs w:val="20"/>
                <w:lang w:val="fr-CA"/>
              </w:rPr>
              <w:t>mins</w:t>
            </w:r>
            <w:proofErr w:type="spellEnd"/>
          </w:p>
          <w:p w14:paraId="65558443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  <w:r w:rsidRPr="00464A3E">
              <w:rPr>
                <w:sz w:val="20"/>
                <w:szCs w:val="20"/>
                <w:lang w:val="fr-CA"/>
              </w:rPr>
              <w:t>T-SS</w:t>
            </w:r>
          </w:p>
          <w:p w14:paraId="1CBFF93A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</w:p>
        </w:tc>
      </w:tr>
      <w:tr w:rsidR="006224B2" w:rsidRPr="00464A3E" w14:paraId="52C09507" w14:textId="77777777" w:rsidTr="00672AE8">
        <w:trPr>
          <w:trHeight w:val="51"/>
        </w:trPr>
        <w:tc>
          <w:tcPr>
            <w:tcW w:w="1271" w:type="dxa"/>
            <w:shd w:val="clear" w:color="auto" w:fill="auto"/>
          </w:tcPr>
          <w:p w14:paraId="32ADA8C6" w14:textId="77777777" w:rsidR="006224B2" w:rsidRPr="00464A3E" w:rsidRDefault="006224B2" w:rsidP="00247BC0">
            <w:pPr>
              <w:rPr>
                <w:sz w:val="20"/>
                <w:szCs w:val="20"/>
                <w:lang w:val="fr-CA"/>
              </w:rPr>
            </w:pPr>
          </w:p>
          <w:p w14:paraId="4B308DEB" w14:textId="77777777" w:rsidR="006224B2" w:rsidRPr="00464A3E" w:rsidRDefault="006224B2" w:rsidP="00247BC0">
            <w:pPr>
              <w:rPr>
                <w:sz w:val="20"/>
                <w:szCs w:val="20"/>
                <w:lang w:val="fr-CA"/>
              </w:rPr>
            </w:pPr>
          </w:p>
          <w:p w14:paraId="20C14FFB" w14:textId="77777777" w:rsidR="006224B2" w:rsidRPr="00464A3E" w:rsidRDefault="006224B2" w:rsidP="00247BC0">
            <w:pPr>
              <w:rPr>
                <w:b/>
                <w:sz w:val="20"/>
                <w:szCs w:val="20"/>
                <w:lang w:val="fr-CA"/>
              </w:rPr>
            </w:pPr>
          </w:p>
          <w:p w14:paraId="33262155" w14:textId="77777777" w:rsidR="006224B2" w:rsidRPr="007D3324" w:rsidRDefault="006224B2" w:rsidP="00247BC0">
            <w:pPr>
              <w:rPr>
                <w:b/>
                <w:sz w:val="20"/>
                <w:szCs w:val="20"/>
                <w:lang w:val="en-GB"/>
              </w:rPr>
            </w:pPr>
            <w:r w:rsidRPr="007D3324">
              <w:rPr>
                <w:b/>
                <w:sz w:val="20"/>
                <w:szCs w:val="20"/>
                <w:lang w:val="en-GB"/>
              </w:rPr>
              <w:t>Introducing language II</w:t>
            </w:r>
          </w:p>
          <w:p w14:paraId="58D988DA" w14:textId="77777777" w:rsidR="006224B2" w:rsidRDefault="006224B2" w:rsidP="00247BC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  <w:shd w:val="clear" w:color="auto" w:fill="auto"/>
          </w:tcPr>
          <w:p w14:paraId="2C63FE45" w14:textId="77777777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Teacher takes some sentences from the </w:t>
            </w:r>
            <w:proofErr w:type="gramStart"/>
            <w:r>
              <w:rPr>
                <w:sz w:val="20"/>
                <w:szCs w:val="20"/>
                <w:lang w:val="en-GB"/>
              </w:rPr>
              <w:t>text that contain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frequency adverbs and writes these sentences on the board. For example:</w:t>
            </w:r>
          </w:p>
          <w:p w14:paraId="131E6633" w14:textId="77777777" w:rsidR="006224B2" w:rsidRDefault="006224B2" w:rsidP="006224B2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We </w:t>
            </w:r>
            <w:r w:rsidRPr="00E91C6B">
              <w:rPr>
                <w:sz w:val="20"/>
                <w:szCs w:val="20"/>
                <w:u w:val="single"/>
                <w:lang w:val="en-GB"/>
              </w:rPr>
              <w:t xml:space="preserve">usually </w:t>
            </w:r>
            <w:r>
              <w:rPr>
                <w:sz w:val="20"/>
                <w:szCs w:val="20"/>
                <w:lang w:val="en-GB"/>
              </w:rPr>
              <w:t>go to the beach in the summer</w:t>
            </w:r>
          </w:p>
          <w:p w14:paraId="104370CC" w14:textId="77777777" w:rsidR="006224B2" w:rsidRDefault="006224B2" w:rsidP="006224B2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We don`t </w:t>
            </w:r>
            <w:r w:rsidRPr="00E91C6B">
              <w:rPr>
                <w:sz w:val="20"/>
                <w:szCs w:val="20"/>
                <w:u w:val="single"/>
                <w:lang w:val="en-GB"/>
              </w:rPr>
              <w:t>always</w:t>
            </w:r>
            <w:r>
              <w:rPr>
                <w:sz w:val="20"/>
                <w:szCs w:val="20"/>
                <w:lang w:val="en-GB"/>
              </w:rPr>
              <w:t xml:space="preserve"> go to the beach in the summer</w:t>
            </w:r>
          </w:p>
          <w:p w14:paraId="064AF36B" w14:textId="77777777" w:rsidR="006224B2" w:rsidRDefault="006224B2" w:rsidP="006224B2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Cartagena</w:t>
            </w:r>
            <w:r w:rsidRPr="00F55D17">
              <w:rPr>
                <w:sz w:val="20"/>
                <w:szCs w:val="20"/>
                <w:lang w:val="en-GB"/>
              </w:rPr>
              <w:t xml:space="preserve"> is </w:t>
            </w:r>
            <w:r w:rsidRPr="00E91C6B">
              <w:rPr>
                <w:sz w:val="20"/>
                <w:szCs w:val="20"/>
                <w:u w:val="single"/>
                <w:lang w:val="en-GB"/>
              </w:rPr>
              <w:t>usually</w:t>
            </w:r>
            <w:r w:rsidRPr="00F55D17">
              <w:rPr>
                <w:sz w:val="20"/>
                <w:szCs w:val="20"/>
                <w:lang w:val="en-GB"/>
              </w:rPr>
              <w:t xml:space="preserve"> a sunny city</w:t>
            </w:r>
          </w:p>
          <w:p w14:paraId="0468F0EB" w14:textId="77777777" w:rsidR="006224B2" w:rsidRDefault="006224B2" w:rsidP="006224B2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It never </w:t>
            </w:r>
            <w:r w:rsidRPr="00E91C6B">
              <w:rPr>
                <w:sz w:val="20"/>
                <w:szCs w:val="20"/>
                <w:u w:val="single"/>
                <w:lang w:val="en-GB"/>
              </w:rPr>
              <w:t xml:space="preserve">snows </w:t>
            </w:r>
            <w:r>
              <w:rPr>
                <w:sz w:val="20"/>
                <w:szCs w:val="20"/>
                <w:lang w:val="en-GB"/>
              </w:rPr>
              <w:t>in Colombia</w:t>
            </w:r>
          </w:p>
          <w:p w14:paraId="48EF1ED1" w14:textId="77777777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187E21A7" w14:textId="77777777" w:rsidR="006224B2" w:rsidRDefault="006224B2" w:rsidP="00247BC0">
            <w:pPr>
              <w:jc w:val="both"/>
              <w:rPr>
                <w:sz w:val="20"/>
                <w:szCs w:val="20"/>
              </w:rPr>
            </w:pPr>
            <w:r w:rsidRPr="00CA5AFC">
              <w:rPr>
                <w:sz w:val="20"/>
                <w:szCs w:val="20"/>
              </w:rPr>
              <w:t xml:space="preserve">Teacher </w:t>
            </w:r>
            <w:r>
              <w:rPr>
                <w:sz w:val="20"/>
                <w:szCs w:val="20"/>
              </w:rPr>
              <w:t xml:space="preserve">asks students: </w:t>
            </w:r>
            <w:r w:rsidRPr="00E91C6B">
              <w:rPr>
                <w:b/>
                <w:i/>
                <w:sz w:val="20"/>
                <w:szCs w:val="20"/>
              </w:rPr>
              <w:t>What do we use these words for?</w:t>
            </w:r>
          </w:p>
          <w:p w14:paraId="39DDC275" w14:textId="77777777" w:rsidR="006224B2" w:rsidRPr="00CA5AFC" w:rsidRDefault="006224B2" w:rsidP="00247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Then, teacher confirms</w:t>
            </w:r>
            <w:r w:rsidRPr="00CA5AFC">
              <w:rPr>
                <w:sz w:val="20"/>
                <w:szCs w:val="20"/>
              </w:rPr>
              <w:t xml:space="preserve"> that these words express the frequency things happen, writes them on the board </w:t>
            </w:r>
            <w:r w:rsidRPr="00B506EC">
              <w:rPr>
                <w:b/>
                <w:i/>
                <w:sz w:val="20"/>
                <w:szCs w:val="20"/>
              </w:rPr>
              <w:t>(never, usually, always, sometimes)</w:t>
            </w:r>
            <w:r>
              <w:rPr>
                <w:sz w:val="20"/>
                <w:szCs w:val="20"/>
              </w:rPr>
              <w:t xml:space="preserve"> </w:t>
            </w:r>
            <w:r w:rsidRPr="00CA5AFC">
              <w:rPr>
                <w:sz w:val="20"/>
                <w:szCs w:val="20"/>
              </w:rPr>
              <w:t>and invites students to put them in the scale where they consider these words must go.</w:t>
            </w:r>
            <w:r>
              <w:rPr>
                <w:sz w:val="20"/>
                <w:szCs w:val="20"/>
              </w:rPr>
              <w:t xml:space="preserve"> Then, the concepts are checked as a whole class.</w:t>
            </w:r>
          </w:p>
          <w:p w14:paraId="0B79E497" w14:textId="77777777" w:rsidR="006224B2" w:rsidRPr="00CA5AFC" w:rsidRDefault="006224B2" w:rsidP="00247BC0">
            <w:pPr>
              <w:jc w:val="both"/>
              <w:rPr>
                <w:sz w:val="20"/>
                <w:szCs w:val="20"/>
              </w:rPr>
            </w:pPr>
          </w:p>
          <w:p w14:paraId="5E431F6A" w14:textId="77777777" w:rsidR="006224B2" w:rsidRPr="00837940" w:rsidRDefault="006224B2" w:rsidP="00247BC0">
            <w:pPr>
              <w:jc w:val="both"/>
              <w:rPr>
                <w:sz w:val="20"/>
                <w:szCs w:val="20"/>
                <w:u w:val="single"/>
              </w:rPr>
            </w:pPr>
            <w:r w:rsidRPr="00837940">
              <w:rPr>
                <w:sz w:val="20"/>
                <w:szCs w:val="20"/>
                <w:u w:val="single"/>
              </w:rPr>
              <w:t>Always                   Usually                               Sometimes                                           Never</w:t>
            </w:r>
          </w:p>
          <w:p w14:paraId="501905F1" w14:textId="77777777" w:rsidR="006224B2" w:rsidRDefault="006224B2" w:rsidP="00247BC0">
            <w:pPr>
              <w:jc w:val="both"/>
              <w:rPr>
                <w:sz w:val="20"/>
                <w:szCs w:val="20"/>
              </w:rPr>
            </w:pPr>
            <w:r w:rsidRPr="00CA5AFC">
              <w:rPr>
                <w:sz w:val="20"/>
                <w:szCs w:val="20"/>
              </w:rPr>
              <w:t xml:space="preserve">100%                  </w:t>
            </w:r>
            <w:r>
              <w:rPr>
                <w:sz w:val="20"/>
                <w:szCs w:val="20"/>
              </w:rPr>
              <w:t xml:space="preserve">      80%</w:t>
            </w:r>
            <w:r w:rsidRPr="00CA5AFC"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sz w:val="20"/>
                <w:szCs w:val="20"/>
              </w:rPr>
              <w:t>50%</w:t>
            </w:r>
            <w:r w:rsidRPr="00CA5AFC">
              <w:rPr>
                <w:sz w:val="20"/>
                <w:szCs w:val="20"/>
              </w:rPr>
              <w:t xml:space="preserve">                                                      0%</w:t>
            </w:r>
          </w:p>
          <w:p w14:paraId="6B05BF9F" w14:textId="77777777" w:rsidR="006224B2" w:rsidRPr="00F55D17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56952521" w14:textId="77777777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  <w:r w:rsidRPr="00CA5AFC">
              <w:rPr>
                <w:sz w:val="20"/>
                <w:szCs w:val="20"/>
                <w:lang w:val="en-GB"/>
              </w:rPr>
              <w:t xml:space="preserve">Now, teacher uses these questions to help students understand how frequency </w:t>
            </w:r>
            <w:r>
              <w:rPr>
                <w:sz w:val="20"/>
                <w:szCs w:val="20"/>
                <w:lang w:val="en-GB"/>
              </w:rPr>
              <w:t>adverbs are used:</w:t>
            </w:r>
          </w:p>
          <w:p w14:paraId="32BE5242" w14:textId="77777777" w:rsidR="006224B2" w:rsidRDefault="006224B2" w:rsidP="006224B2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What words to we use to express frequency? </w:t>
            </w:r>
          </w:p>
          <w:p w14:paraId="4A667DB3" w14:textId="77777777" w:rsidR="006224B2" w:rsidRPr="00E91C6B" w:rsidRDefault="006224B2" w:rsidP="00247BC0">
            <w:pPr>
              <w:ind w:left="720"/>
              <w:jc w:val="both"/>
              <w:rPr>
                <w:i/>
                <w:sz w:val="20"/>
                <w:szCs w:val="20"/>
                <w:lang w:val="en-GB"/>
              </w:rPr>
            </w:pPr>
            <w:r w:rsidRPr="00E91C6B">
              <w:rPr>
                <w:i/>
                <w:sz w:val="20"/>
                <w:szCs w:val="20"/>
                <w:lang w:val="en-GB"/>
              </w:rPr>
              <w:t>Usually, always, never.</w:t>
            </w:r>
          </w:p>
          <w:p w14:paraId="58F1200E" w14:textId="77777777" w:rsidR="006224B2" w:rsidRDefault="006224B2" w:rsidP="006224B2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Where in the sentence do we put these words?</w:t>
            </w:r>
          </w:p>
          <w:p w14:paraId="647E9FEE" w14:textId="77777777" w:rsidR="006224B2" w:rsidRDefault="006224B2" w:rsidP="00247BC0">
            <w:pPr>
              <w:jc w:val="both"/>
              <w:rPr>
                <w:sz w:val="20"/>
                <w:szCs w:val="20"/>
              </w:rPr>
            </w:pPr>
          </w:p>
          <w:p w14:paraId="68CA583B" w14:textId="77777777" w:rsidR="006224B2" w:rsidRDefault="006224B2" w:rsidP="00247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Then, students complete the exercise 8 on page 66 and teacher checks answers with the class.</w:t>
            </w:r>
          </w:p>
          <w:p w14:paraId="35A7C96B" w14:textId="77777777" w:rsidR="006224B2" w:rsidRPr="00CE48B6" w:rsidRDefault="006224B2" w:rsidP="00247BC0">
            <w:pPr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0E6DCA0" w14:textId="77777777" w:rsidR="006224B2" w:rsidRDefault="006224B2" w:rsidP="00247BC0">
            <w:pPr>
              <w:rPr>
                <w:sz w:val="20"/>
                <w:szCs w:val="20"/>
                <w:lang w:val="en-GB"/>
              </w:rPr>
            </w:pPr>
          </w:p>
          <w:p w14:paraId="33AA95EE" w14:textId="77777777" w:rsidR="006224B2" w:rsidRDefault="006224B2" w:rsidP="00247BC0">
            <w:pPr>
              <w:rPr>
                <w:sz w:val="20"/>
                <w:szCs w:val="20"/>
                <w:lang w:val="en-GB"/>
              </w:rPr>
            </w:pPr>
          </w:p>
          <w:p w14:paraId="3246A0F5" w14:textId="77777777" w:rsidR="006224B2" w:rsidRDefault="006224B2" w:rsidP="00247BC0">
            <w:pPr>
              <w:rPr>
                <w:sz w:val="20"/>
                <w:szCs w:val="20"/>
                <w:lang w:val="en-GB"/>
              </w:rPr>
            </w:pPr>
          </w:p>
          <w:p w14:paraId="5A999FA5" w14:textId="77777777" w:rsidR="006224B2" w:rsidRPr="00464A3E" w:rsidRDefault="006224B2" w:rsidP="00247BC0">
            <w:pPr>
              <w:rPr>
                <w:sz w:val="20"/>
                <w:szCs w:val="20"/>
                <w:lang w:val="fr-CA"/>
              </w:rPr>
            </w:pPr>
            <w:r w:rsidRPr="00464A3E">
              <w:rPr>
                <w:sz w:val="20"/>
                <w:szCs w:val="20"/>
                <w:lang w:val="fr-CA"/>
              </w:rPr>
              <w:t xml:space="preserve">10 </w:t>
            </w:r>
            <w:proofErr w:type="spellStart"/>
            <w:r w:rsidRPr="00464A3E">
              <w:rPr>
                <w:sz w:val="20"/>
                <w:szCs w:val="20"/>
                <w:lang w:val="fr-CA"/>
              </w:rPr>
              <w:t>mins</w:t>
            </w:r>
            <w:proofErr w:type="spellEnd"/>
          </w:p>
          <w:p w14:paraId="528E6DD2" w14:textId="77777777" w:rsidR="006224B2" w:rsidRPr="00464A3E" w:rsidRDefault="006224B2" w:rsidP="00247BC0">
            <w:pPr>
              <w:rPr>
                <w:sz w:val="20"/>
                <w:szCs w:val="20"/>
                <w:lang w:val="fr-CA"/>
              </w:rPr>
            </w:pPr>
            <w:r w:rsidRPr="00464A3E">
              <w:rPr>
                <w:sz w:val="20"/>
                <w:szCs w:val="20"/>
                <w:lang w:val="fr-CA"/>
              </w:rPr>
              <w:t>T-SS</w:t>
            </w:r>
          </w:p>
          <w:p w14:paraId="3D17F099" w14:textId="77777777" w:rsidR="006224B2" w:rsidRPr="00464A3E" w:rsidRDefault="006224B2" w:rsidP="00247BC0">
            <w:pPr>
              <w:rPr>
                <w:strike/>
                <w:sz w:val="20"/>
                <w:szCs w:val="20"/>
                <w:highlight w:val="yellow"/>
                <w:lang w:val="fr-CA"/>
              </w:rPr>
            </w:pPr>
          </w:p>
          <w:p w14:paraId="5A75F938" w14:textId="77777777" w:rsidR="006224B2" w:rsidRPr="00464A3E" w:rsidRDefault="006224B2" w:rsidP="00247BC0">
            <w:pPr>
              <w:rPr>
                <w:strike/>
                <w:sz w:val="20"/>
                <w:szCs w:val="20"/>
                <w:highlight w:val="yellow"/>
                <w:lang w:val="fr-CA"/>
              </w:rPr>
            </w:pPr>
          </w:p>
          <w:p w14:paraId="7AE6B8CD" w14:textId="77777777" w:rsidR="006224B2" w:rsidRPr="00464A3E" w:rsidRDefault="006224B2" w:rsidP="00247BC0">
            <w:pPr>
              <w:rPr>
                <w:strike/>
                <w:sz w:val="20"/>
                <w:szCs w:val="20"/>
                <w:highlight w:val="yellow"/>
                <w:lang w:val="fr-CA"/>
              </w:rPr>
            </w:pPr>
          </w:p>
          <w:p w14:paraId="004C7A0D" w14:textId="77777777" w:rsidR="006224B2" w:rsidRPr="00464A3E" w:rsidRDefault="006224B2" w:rsidP="00247BC0">
            <w:pPr>
              <w:rPr>
                <w:strike/>
                <w:sz w:val="20"/>
                <w:szCs w:val="20"/>
                <w:highlight w:val="yellow"/>
                <w:lang w:val="fr-CA"/>
              </w:rPr>
            </w:pPr>
          </w:p>
          <w:p w14:paraId="10F2F5A7" w14:textId="77777777" w:rsidR="006224B2" w:rsidRPr="00464A3E" w:rsidRDefault="006224B2" w:rsidP="00247BC0">
            <w:pPr>
              <w:rPr>
                <w:strike/>
                <w:sz w:val="20"/>
                <w:szCs w:val="20"/>
                <w:highlight w:val="yellow"/>
                <w:lang w:val="fr-CA"/>
              </w:rPr>
            </w:pPr>
          </w:p>
          <w:p w14:paraId="53C6D299" w14:textId="77777777" w:rsidR="006224B2" w:rsidRPr="00464A3E" w:rsidRDefault="006224B2" w:rsidP="00247BC0">
            <w:pPr>
              <w:rPr>
                <w:strike/>
                <w:sz w:val="20"/>
                <w:szCs w:val="20"/>
                <w:highlight w:val="yellow"/>
                <w:lang w:val="fr-CA"/>
              </w:rPr>
            </w:pPr>
          </w:p>
          <w:p w14:paraId="0D8A1201" w14:textId="77777777" w:rsidR="006224B2" w:rsidRPr="00464A3E" w:rsidRDefault="006224B2" w:rsidP="00247BC0">
            <w:pPr>
              <w:rPr>
                <w:strike/>
                <w:sz w:val="20"/>
                <w:szCs w:val="20"/>
                <w:highlight w:val="yellow"/>
                <w:lang w:val="fr-CA"/>
              </w:rPr>
            </w:pPr>
          </w:p>
          <w:p w14:paraId="04E174ED" w14:textId="77777777" w:rsidR="006224B2" w:rsidRPr="00464A3E" w:rsidRDefault="006224B2" w:rsidP="00247BC0">
            <w:pPr>
              <w:rPr>
                <w:sz w:val="20"/>
                <w:szCs w:val="20"/>
                <w:lang w:val="fr-CA"/>
              </w:rPr>
            </w:pPr>
            <w:r w:rsidRPr="00464A3E">
              <w:rPr>
                <w:sz w:val="20"/>
                <w:szCs w:val="20"/>
                <w:lang w:val="fr-CA"/>
              </w:rPr>
              <w:t xml:space="preserve">10 </w:t>
            </w:r>
            <w:proofErr w:type="spellStart"/>
            <w:r w:rsidRPr="00464A3E">
              <w:rPr>
                <w:sz w:val="20"/>
                <w:szCs w:val="20"/>
                <w:lang w:val="fr-CA"/>
              </w:rPr>
              <w:t>mins</w:t>
            </w:r>
            <w:proofErr w:type="spellEnd"/>
          </w:p>
          <w:p w14:paraId="584F634A" w14:textId="77777777" w:rsidR="006224B2" w:rsidRPr="00464A3E" w:rsidRDefault="006224B2" w:rsidP="00247BC0">
            <w:pPr>
              <w:rPr>
                <w:sz w:val="20"/>
                <w:szCs w:val="20"/>
                <w:lang w:val="fr-CA"/>
              </w:rPr>
            </w:pPr>
            <w:r w:rsidRPr="00464A3E">
              <w:rPr>
                <w:sz w:val="20"/>
                <w:szCs w:val="20"/>
                <w:lang w:val="fr-CA"/>
              </w:rPr>
              <w:t>T-SS</w:t>
            </w:r>
          </w:p>
          <w:p w14:paraId="78A0FAC0" w14:textId="77777777" w:rsidR="006224B2" w:rsidRPr="00464A3E" w:rsidRDefault="006224B2" w:rsidP="00247BC0">
            <w:pPr>
              <w:rPr>
                <w:strike/>
                <w:sz w:val="20"/>
                <w:szCs w:val="20"/>
                <w:highlight w:val="yellow"/>
                <w:lang w:val="fr-CA"/>
              </w:rPr>
            </w:pPr>
          </w:p>
        </w:tc>
      </w:tr>
      <w:tr w:rsidR="006224B2" w:rsidRPr="00464A3E" w14:paraId="20B42FF6" w14:textId="77777777" w:rsidTr="00672AE8">
        <w:trPr>
          <w:trHeight w:val="51"/>
        </w:trPr>
        <w:tc>
          <w:tcPr>
            <w:tcW w:w="1271" w:type="dxa"/>
            <w:shd w:val="clear" w:color="auto" w:fill="auto"/>
          </w:tcPr>
          <w:p w14:paraId="4122225B" w14:textId="77777777" w:rsidR="006224B2" w:rsidRDefault="006224B2" w:rsidP="00247BC0">
            <w:pPr>
              <w:rPr>
                <w:b/>
                <w:sz w:val="20"/>
                <w:szCs w:val="20"/>
                <w:lang w:val="en-GB"/>
              </w:rPr>
            </w:pPr>
          </w:p>
          <w:p w14:paraId="558CDDB7" w14:textId="77777777" w:rsidR="006224B2" w:rsidRDefault="006224B2" w:rsidP="00247BC0">
            <w:pPr>
              <w:rPr>
                <w:b/>
                <w:sz w:val="20"/>
                <w:szCs w:val="20"/>
                <w:lang w:val="en-GB"/>
              </w:rPr>
            </w:pPr>
          </w:p>
          <w:p w14:paraId="18229B76" w14:textId="77777777" w:rsidR="006224B2" w:rsidRDefault="006224B2" w:rsidP="00247BC0">
            <w:pPr>
              <w:rPr>
                <w:b/>
                <w:sz w:val="20"/>
                <w:szCs w:val="20"/>
                <w:lang w:val="en-GB"/>
              </w:rPr>
            </w:pPr>
          </w:p>
          <w:p w14:paraId="02B2B984" w14:textId="77777777" w:rsidR="006224B2" w:rsidRDefault="006224B2" w:rsidP="00247BC0">
            <w:pPr>
              <w:rPr>
                <w:b/>
                <w:sz w:val="20"/>
                <w:szCs w:val="20"/>
                <w:lang w:val="en-GB"/>
              </w:rPr>
            </w:pPr>
          </w:p>
          <w:p w14:paraId="1D83A08C" w14:textId="77777777" w:rsidR="006224B2" w:rsidRPr="007D3324" w:rsidRDefault="006224B2" w:rsidP="00247BC0">
            <w:pPr>
              <w:rPr>
                <w:b/>
                <w:sz w:val="20"/>
                <w:szCs w:val="20"/>
                <w:lang w:val="en-GB"/>
              </w:rPr>
            </w:pPr>
            <w:r w:rsidRPr="007D3324">
              <w:rPr>
                <w:b/>
                <w:sz w:val="20"/>
                <w:szCs w:val="20"/>
                <w:lang w:val="en-GB"/>
              </w:rPr>
              <w:t>Introducing language I</w:t>
            </w:r>
            <w:r>
              <w:rPr>
                <w:b/>
                <w:sz w:val="20"/>
                <w:szCs w:val="20"/>
                <w:lang w:val="en-GB"/>
              </w:rPr>
              <w:t>II</w:t>
            </w:r>
          </w:p>
          <w:p w14:paraId="5DB2D90D" w14:textId="77777777" w:rsidR="006224B2" w:rsidRDefault="006224B2" w:rsidP="00247BC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  <w:shd w:val="clear" w:color="auto" w:fill="auto"/>
          </w:tcPr>
          <w:p w14:paraId="313DAF6D" w14:textId="77777777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Teacher brings a poster of people wearing different clothes and word cards with the vocabulary that correspond to the poster.</w:t>
            </w:r>
          </w:p>
          <w:p w14:paraId="267FAB10" w14:textId="77777777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0AD23CB6" w14:textId="77777777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Teacher distributes the word cards to students and they label the pictures in the poster with the vocabulary cards. Then, t</w:t>
            </w:r>
            <w:r w:rsidRPr="006C2181">
              <w:rPr>
                <w:sz w:val="20"/>
                <w:szCs w:val="20"/>
                <w:lang w:val="en-GB"/>
              </w:rPr>
              <w:t>he vocabulary is checked and the class works on pronunciation. Finally, students hang the poster on the English corner in the classroom.</w:t>
            </w:r>
          </w:p>
          <w:p w14:paraId="3E6FD8ED" w14:textId="77777777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63E1C886" w14:textId="77777777" w:rsidR="006224B2" w:rsidRPr="000D2125" w:rsidRDefault="006224B2" w:rsidP="00247B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Now, teacher asks students this question: </w:t>
            </w:r>
            <w:r w:rsidRPr="000D2125">
              <w:rPr>
                <w:b/>
                <w:sz w:val="20"/>
                <w:szCs w:val="20"/>
              </w:rPr>
              <w:t>What clothes do people usually wear in winter?</w:t>
            </w:r>
          </w:p>
          <w:p w14:paraId="67D6A102" w14:textId="51CDD175" w:rsidR="006224B2" w:rsidRPr="00E541AC" w:rsidRDefault="00605FB4" w:rsidP="00247BC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They usually wear sweater</w:t>
            </w:r>
            <w:r w:rsidR="006224B2" w:rsidRPr="00E541AC">
              <w:rPr>
                <w:i/>
                <w:sz w:val="20"/>
                <w:szCs w:val="20"/>
              </w:rPr>
              <w:t xml:space="preserve"> jackets, scarves, gloves</w:t>
            </w:r>
            <w:r w:rsidR="00E9546C">
              <w:rPr>
                <w:i/>
                <w:sz w:val="20"/>
                <w:szCs w:val="20"/>
              </w:rPr>
              <w:t xml:space="preserve"> and hats.</w:t>
            </w:r>
          </w:p>
          <w:p w14:paraId="2FEBABE2" w14:textId="77777777" w:rsidR="006224B2" w:rsidRPr="000D2125" w:rsidRDefault="006224B2" w:rsidP="00247BC0">
            <w:pPr>
              <w:jc w:val="both"/>
              <w:rPr>
                <w:b/>
                <w:sz w:val="20"/>
                <w:szCs w:val="20"/>
              </w:rPr>
            </w:pPr>
          </w:p>
          <w:p w14:paraId="7F2DD4FD" w14:textId="77777777" w:rsidR="006224B2" w:rsidRPr="00BA50AD" w:rsidRDefault="006224B2" w:rsidP="00247BC0">
            <w:pPr>
              <w:jc w:val="both"/>
              <w:rPr>
                <w:sz w:val="20"/>
                <w:szCs w:val="20"/>
              </w:rPr>
            </w:pPr>
            <w:r w:rsidRPr="00BA50AD">
              <w:rPr>
                <w:sz w:val="20"/>
                <w:szCs w:val="20"/>
              </w:rPr>
              <w:t>Students are asked in pairs to choose a place they like in Colombia and ask and answer the previ</w:t>
            </w:r>
            <w:r>
              <w:rPr>
                <w:sz w:val="20"/>
                <w:szCs w:val="20"/>
              </w:rPr>
              <w:t>ous question with his/her partner.</w:t>
            </w:r>
          </w:p>
          <w:p w14:paraId="1C50F096" w14:textId="77777777" w:rsidR="006224B2" w:rsidRPr="00BA50AD" w:rsidRDefault="006224B2" w:rsidP="00247B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82A7BF0" w14:textId="77777777" w:rsidR="006224B2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40E19109" w14:textId="77777777" w:rsidR="006224B2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2885E0DC" w14:textId="77777777" w:rsidR="006224B2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3310228D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  <w:r w:rsidRPr="00464A3E">
              <w:rPr>
                <w:sz w:val="20"/>
                <w:szCs w:val="20"/>
                <w:lang w:val="fr-CA"/>
              </w:rPr>
              <w:t xml:space="preserve">10 </w:t>
            </w:r>
            <w:proofErr w:type="spellStart"/>
            <w:r w:rsidRPr="00464A3E">
              <w:rPr>
                <w:sz w:val="20"/>
                <w:szCs w:val="20"/>
                <w:lang w:val="fr-CA"/>
              </w:rPr>
              <w:t>mins</w:t>
            </w:r>
            <w:proofErr w:type="spellEnd"/>
          </w:p>
          <w:p w14:paraId="0D0A51C5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  <w:r w:rsidRPr="00464A3E">
              <w:rPr>
                <w:sz w:val="20"/>
                <w:szCs w:val="20"/>
                <w:lang w:val="fr-CA"/>
              </w:rPr>
              <w:t>T-SS</w:t>
            </w:r>
          </w:p>
          <w:p w14:paraId="5FEF9E2C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0693F340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74E79BFD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  <w:r w:rsidRPr="00464A3E">
              <w:rPr>
                <w:sz w:val="20"/>
                <w:szCs w:val="20"/>
                <w:lang w:val="fr-CA"/>
              </w:rPr>
              <w:t xml:space="preserve">10 </w:t>
            </w:r>
            <w:proofErr w:type="spellStart"/>
            <w:r w:rsidRPr="00464A3E">
              <w:rPr>
                <w:sz w:val="20"/>
                <w:szCs w:val="20"/>
                <w:lang w:val="fr-CA"/>
              </w:rPr>
              <w:t>mins</w:t>
            </w:r>
            <w:proofErr w:type="spellEnd"/>
          </w:p>
          <w:p w14:paraId="74582C86" w14:textId="77777777" w:rsidR="006224B2" w:rsidRPr="00464A3E" w:rsidRDefault="006224B2" w:rsidP="00247BC0">
            <w:pPr>
              <w:jc w:val="center"/>
              <w:rPr>
                <w:sz w:val="20"/>
                <w:szCs w:val="20"/>
                <w:lang w:val="fr-CA"/>
              </w:rPr>
            </w:pPr>
            <w:r w:rsidRPr="00464A3E">
              <w:rPr>
                <w:sz w:val="20"/>
                <w:szCs w:val="20"/>
                <w:lang w:val="fr-CA"/>
              </w:rPr>
              <w:t>T-SS</w:t>
            </w:r>
          </w:p>
          <w:p w14:paraId="75B0F501" w14:textId="77777777" w:rsidR="006224B2" w:rsidRPr="00464A3E" w:rsidRDefault="006224B2" w:rsidP="00247BC0">
            <w:pPr>
              <w:rPr>
                <w:sz w:val="20"/>
                <w:szCs w:val="20"/>
                <w:lang w:val="fr-CA"/>
              </w:rPr>
            </w:pPr>
          </w:p>
        </w:tc>
      </w:tr>
      <w:tr w:rsidR="006224B2" w:rsidRPr="008179BC" w14:paraId="4A90F390" w14:textId="77777777" w:rsidTr="00672AE8">
        <w:trPr>
          <w:trHeight w:val="107"/>
        </w:trPr>
        <w:tc>
          <w:tcPr>
            <w:tcW w:w="1271" w:type="dxa"/>
            <w:shd w:val="clear" w:color="auto" w:fill="auto"/>
          </w:tcPr>
          <w:p w14:paraId="3BA0A8F0" w14:textId="77777777" w:rsidR="006224B2" w:rsidRDefault="006224B2" w:rsidP="00247BC0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1D7DDE59" w14:textId="77777777" w:rsidR="006224B2" w:rsidRDefault="006224B2" w:rsidP="00247BC0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00C7CA09" w14:textId="77777777" w:rsidR="006224B2" w:rsidRDefault="006224B2" w:rsidP="00247BC0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0B9E7C9C" w14:textId="77777777" w:rsidR="006224B2" w:rsidRDefault="006224B2" w:rsidP="00247BC0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5A1F2F22" w14:textId="77777777" w:rsidR="006224B2" w:rsidRDefault="006224B2" w:rsidP="00247BC0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7960151C" w14:textId="77777777" w:rsidR="006224B2" w:rsidRPr="004D33F1" w:rsidRDefault="006224B2" w:rsidP="00247BC0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D33F1">
              <w:rPr>
                <w:b/>
                <w:sz w:val="20"/>
                <w:szCs w:val="20"/>
                <w:lang w:val="en-GB"/>
              </w:rPr>
              <w:t>Freer practice</w:t>
            </w:r>
          </w:p>
        </w:tc>
        <w:tc>
          <w:tcPr>
            <w:tcW w:w="7371" w:type="dxa"/>
            <w:shd w:val="clear" w:color="auto" w:fill="auto"/>
          </w:tcPr>
          <w:p w14:paraId="7616CEF3" w14:textId="77777777" w:rsidR="006224B2" w:rsidRPr="006C2181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640E432D" w14:textId="77777777" w:rsidR="006224B2" w:rsidRPr="006C2181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  <w:r w:rsidRPr="006C2181">
              <w:rPr>
                <w:sz w:val="20"/>
                <w:szCs w:val="20"/>
                <w:lang w:val="en-GB"/>
              </w:rPr>
              <w:t>Teacher asks SS to work individually and choose 3 different places in Colombia. They have to make this table on their notebooks and complete it.</w:t>
            </w:r>
          </w:p>
          <w:p w14:paraId="1233FBC7" w14:textId="77777777" w:rsidR="006224B2" w:rsidRPr="006C2181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</w:p>
          <w:tbl>
            <w:tblPr>
              <w:tblStyle w:val="Tablaconcuadrcula"/>
              <w:tblW w:w="7008" w:type="dxa"/>
              <w:tblLayout w:type="fixed"/>
              <w:tblLook w:val="04A0" w:firstRow="1" w:lastRow="0" w:firstColumn="1" w:lastColumn="0" w:noHBand="0" w:noVBand="1"/>
            </w:tblPr>
            <w:tblGrid>
              <w:gridCol w:w="1450"/>
              <w:gridCol w:w="1418"/>
              <w:gridCol w:w="2070"/>
              <w:gridCol w:w="2070"/>
            </w:tblGrid>
            <w:tr w:rsidR="006224B2" w:rsidRPr="006C2181" w14:paraId="0F19F69E" w14:textId="77777777" w:rsidTr="0020519D">
              <w:tc>
                <w:tcPr>
                  <w:tcW w:w="1450" w:type="dxa"/>
                </w:tcPr>
                <w:p w14:paraId="6F4EC061" w14:textId="77777777" w:rsidR="006224B2" w:rsidRPr="006C2181" w:rsidRDefault="006224B2" w:rsidP="00247B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2181">
                    <w:rPr>
                      <w:b/>
                      <w:sz w:val="20"/>
                      <w:szCs w:val="20"/>
                    </w:rPr>
                    <w:t>Place</w:t>
                  </w:r>
                </w:p>
              </w:tc>
              <w:tc>
                <w:tcPr>
                  <w:tcW w:w="1418" w:type="dxa"/>
                </w:tcPr>
                <w:p w14:paraId="3B374732" w14:textId="77777777" w:rsidR="006224B2" w:rsidRPr="006C2181" w:rsidRDefault="006224B2" w:rsidP="00247B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2181">
                    <w:rPr>
                      <w:b/>
                      <w:sz w:val="20"/>
                      <w:szCs w:val="20"/>
                    </w:rPr>
                    <w:t>Weather</w:t>
                  </w:r>
                </w:p>
              </w:tc>
              <w:tc>
                <w:tcPr>
                  <w:tcW w:w="2070" w:type="dxa"/>
                </w:tcPr>
                <w:p w14:paraId="52B309AD" w14:textId="77777777" w:rsidR="006224B2" w:rsidRPr="006C2181" w:rsidRDefault="006224B2" w:rsidP="00247B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2181">
                    <w:rPr>
                      <w:b/>
                      <w:sz w:val="20"/>
                      <w:szCs w:val="20"/>
                    </w:rPr>
                    <w:t>Clothes</w:t>
                  </w:r>
                </w:p>
              </w:tc>
              <w:tc>
                <w:tcPr>
                  <w:tcW w:w="2070" w:type="dxa"/>
                </w:tcPr>
                <w:p w14:paraId="39871ABF" w14:textId="77777777" w:rsidR="006224B2" w:rsidRPr="006C2181" w:rsidRDefault="006224B2" w:rsidP="00247B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2181">
                    <w:rPr>
                      <w:b/>
                      <w:sz w:val="20"/>
                      <w:szCs w:val="20"/>
                    </w:rPr>
                    <w:t>Activities people do in this place.</w:t>
                  </w:r>
                </w:p>
              </w:tc>
            </w:tr>
            <w:tr w:rsidR="006224B2" w:rsidRPr="006C2181" w14:paraId="67865550" w14:textId="77777777" w:rsidTr="0020519D">
              <w:tc>
                <w:tcPr>
                  <w:tcW w:w="1450" w:type="dxa"/>
                </w:tcPr>
                <w:p w14:paraId="7216CE15" w14:textId="77777777" w:rsidR="006224B2" w:rsidRPr="00ED1000" w:rsidRDefault="006224B2" w:rsidP="00247BC0">
                  <w:pPr>
                    <w:rPr>
                      <w:b/>
                      <w:sz w:val="20"/>
                      <w:szCs w:val="20"/>
                      <w:lang w:val="es-CO"/>
                    </w:rPr>
                  </w:pPr>
                  <w:proofErr w:type="spellStart"/>
                  <w:r w:rsidRPr="00ED1000">
                    <w:rPr>
                      <w:b/>
                      <w:sz w:val="20"/>
                      <w:szCs w:val="20"/>
                      <w:lang w:val="es-CO"/>
                    </w:rPr>
                    <w:t>Bogota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6FECEECB" w14:textId="77777777" w:rsidR="006224B2" w:rsidRPr="00ED1000" w:rsidRDefault="006224B2" w:rsidP="00247BC0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ED1000">
                    <w:rPr>
                      <w:b/>
                      <w:sz w:val="20"/>
                      <w:szCs w:val="20"/>
                      <w:lang w:val="en-US"/>
                    </w:rPr>
                    <w:t>Cold</w:t>
                  </w:r>
                </w:p>
              </w:tc>
              <w:tc>
                <w:tcPr>
                  <w:tcW w:w="2070" w:type="dxa"/>
                </w:tcPr>
                <w:p w14:paraId="6F91C2A0" w14:textId="77777777" w:rsidR="006224B2" w:rsidRPr="0020519D" w:rsidRDefault="006224B2" w:rsidP="00247BC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0519D">
                    <w:rPr>
                      <w:sz w:val="20"/>
                      <w:szCs w:val="20"/>
                      <w:lang w:val="en-US"/>
                    </w:rPr>
                    <w:t>Sweaters, jackets, scarfs, gloves, coats</w:t>
                  </w:r>
                </w:p>
              </w:tc>
              <w:tc>
                <w:tcPr>
                  <w:tcW w:w="2070" w:type="dxa"/>
                </w:tcPr>
                <w:p w14:paraId="45E46F15" w14:textId="77777777" w:rsidR="006224B2" w:rsidRPr="0020519D" w:rsidRDefault="006224B2" w:rsidP="00247BC0">
                  <w:pPr>
                    <w:jc w:val="center"/>
                    <w:rPr>
                      <w:sz w:val="20"/>
                      <w:szCs w:val="20"/>
                    </w:rPr>
                  </w:pPr>
                  <w:r w:rsidRPr="0020519D">
                    <w:rPr>
                      <w:sz w:val="20"/>
                      <w:szCs w:val="20"/>
                    </w:rPr>
                    <w:t>Go to cinema, go to dance, go to gyms, play soccer</w:t>
                  </w:r>
                </w:p>
              </w:tc>
            </w:tr>
            <w:tr w:rsidR="006224B2" w:rsidRPr="006C2181" w14:paraId="1E045C8C" w14:textId="77777777" w:rsidTr="0020519D">
              <w:tc>
                <w:tcPr>
                  <w:tcW w:w="1450" w:type="dxa"/>
                </w:tcPr>
                <w:p w14:paraId="2783D25A" w14:textId="77777777" w:rsidR="006224B2" w:rsidRPr="006C2181" w:rsidRDefault="006224B2" w:rsidP="00247BC0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07299CF1" w14:textId="77777777" w:rsidR="006224B2" w:rsidRPr="006C2181" w:rsidRDefault="006224B2" w:rsidP="00247BC0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</w:p>
              </w:tc>
              <w:tc>
                <w:tcPr>
                  <w:tcW w:w="2070" w:type="dxa"/>
                </w:tcPr>
                <w:p w14:paraId="62767FA6" w14:textId="77777777" w:rsidR="006224B2" w:rsidRPr="006C2181" w:rsidRDefault="006224B2" w:rsidP="00247BC0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</w:p>
              </w:tc>
              <w:tc>
                <w:tcPr>
                  <w:tcW w:w="2070" w:type="dxa"/>
                </w:tcPr>
                <w:p w14:paraId="770BE2AF" w14:textId="77777777" w:rsidR="006224B2" w:rsidRPr="006C2181" w:rsidRDefault="006224B2" w:rsidP="00247BC0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6224B2" w:rsidRPr="006C2181" w14:paraId="63E23C49" w14:textId="77777777" w:rsidTr="0020519D">
              <w:tc>
                <w:tcPr>
                  <w:tcW w:w="1450" w:type="dxa"/>
                </w:tcPr>
                <w:p w14:paraId="285F1BD6" w14:textId="77777777" w:rsidR="006224B2" w:rsidRPr="006C2181" w:rsidRDefault="006224B2" w:rsidP="00247BC0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3BBA453" w14:textId="77777777" w:rsidR="006224B2" w:rsidRPr="006C2181" w:rsidRDefault="006224B2" w:rsidP="00247BC0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070" w:type="dxa"/>
                </w:tcPr>
                <w:p w14:paraId="309BFE36" w14:textId="77777777" w:rsidR="006224B2" w:rsidRPr="006C2181" w:rsidRDefault="006224B2" w:rsidP="00247BC0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070" w:type="dxa"/>
                </w:tcPr>
                <w:p w14:paraId="6B743355" w14:textId="77777777" w:rsidR="006224B2" w:rsidRPr="006C2181" w:rsidRDefault="006224B2" w:rsidP="00247BC0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792FB8D3" w14:textId="77777777" w:rsidR="006224B2" w:rsidRPr="006C2181" w:rsidRDefault="006224B2" w:rsidP="00247BC0">
            <w:pPr>
              <w:rPr>
                <w:sz w:val="20"/>
                <w:szCs w:val="20"/>
                <w:lang w:val="en-GB"/>
              </w:rPr>
            </w:pPr>
          </w:p>
          <w:p w14:paraId="36D25D9B" w14:textId="77777777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  <w:r w:rsidRPr="006C2181">
              <w:rPr>
                <w:sz w:val="20"/>
                <w:szCs w:val="20"/>
                <w:lang w:val="en-GB"/>
              </w:rPr>
              <w:t>Students are asked to work in groups of three people and choose only one of the places for the group. They have to create a poster where they show and explain the weather, clothes people usually wear and activities they do in that place.  They also have to prepare a short presentation for their poster. They can take some ideas from the text on page 67 for their presentation.</w:t>
            </w:r>
          </w:p>
          <w:p w14:paraId="0C8CE86A" w14:textId="77777777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Teacher monitors students work and when they are ready, he/she writes these expressions on the board to help them do their presentation:</w:t>
            </w:r>
          </w:p>
          <w:p w14:paraId="14BCE554" w14:textId="77777777" w:rsidR="006224B2" w:rsidRPr="007E48DB" w:rsidRDefault="006224B2" w:rsidP="006224B2">
            <w:pPr>
              <w:numPr>
                <w:ilvl w:val="0"/>
                <w:numId w:val="4"/>
              </w:numPr>
              <w:jc w:val="both"/>
              <w:rPr>
                <w:i/>
                <w:sz w:val="20"/>
                <w:szCs w:val="20"/>
                <w:lang w:val="en-GB"/>
              </w:rPr>
            </w:pPr>
            <w:r w:rsidRPr="007E48DB">
              <w:rPr>
                <w:i/>
                <w:sz w:val="20"/>
                <w:szCs w:val="20"/>
                <w:lang w:val="en-GB"/>
              </w:rPr>
              <w:t>About poster is about…</w:t>
            </w:r>
          </w:p>
          <w:p w14:paraId="2DB6918C" w14:textId="258B7666" w:rsidR="006224B2" w:rsidRPr="007E48DB" w:rsidRDefault="008731DC" w:rsidP="006224B2">
            <w:pPr>
              <w:numPr>
                <w:ilvl w:val="0"/>
                <w:numId w:val="4"/>
              </w:numPr>
              <w:jc w:val="both"/>
              <w:rPr>
                <w:i/>
                <w:sz w:val="20"/>
                <w:szCs w:val="20"/>
                <w:lang w:val="en-GB"/>
              </w:rPr>
            </w:pPr>
            <w:r w:rsidRPr="007E48DB">
              <w:rPr>
                <w:i/>
                <w:sz w:val="20"/>
                <w:szCs w:val="20"/>
                <w:lang w:val="en-GB"/>
              </w:rPr>
              <w:t>The place we chose is…</w:t>
            </w:r>
          </w:p>
          <w:p w14:paraId="55352564" w14:textId="77777777" w:rsidR="006224B2" w:rsidRPr="006C2181" w:rsidRDefault="006224B2" w:rsidP="00247BC0">
            <w:pPr>
              <w:jc w:val="both"/>
              <w:rPr>
                <w:strike/>
                <w:sz w:val="20"/>
                <w:szCs w:val="20"/>
                <w:lang w:val="en-GB"/>
              </w:rPr>
            </w:pPr>
          </w:p>
          <w:p w14:paraId="72E85F97" w14:textId="77777777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  <w:r w:rsidRPr="006C2181">
              <w:rPr>
                <w:sz w:val="20"/>
                <w:szCs w:val="20"/>
                <w:lang w:val="en-GB"/>
              </w:rPr>
              <w:t xml:space="preserve">Students </w:t>
            </w:r>
            <w:r>
              <w:rPr>
                <w:sz w:val="20"/>
                <w:szCs w:val="20"/>
                <w:lang w:val="en-GB"/>
              </w:rPr>
              <w:t xml:space="preserve">are </w:t>
            </w:r>
            <w:r w:rsidRPr="006C2181">
              <w:rPr>
                <w:sz w:val="20"/>
                <w:szCs w:val="20"/>
                <w:lang w:val="en-GB"/>
              </w:rPr>
              <w:t>organise</w:t>
            </w:r>
            <w:r>
              <w:rPr>
                <w:sz w:val="20"/>
                <w:szCs w:val="20"/>
                <w:lang w:val="en-GB"/>
              </w:rPr>
              <w:t>d</w:t>
            </w:r>
            <w:r w:rsidRPr="006C2181">
              <w:rPr>
                <w:sz w:val="20"/>
                <w:szCs w:val="20"/>
                <w:lang w:val="en-GB"/>
              </w:rPr>
              <w:t xml:space="preserve"> a gallery </w:t>
            </w:r>
            <w:r>
              <w:rPr>
                <w:sz w:val="20"/>
                <w:szCs w:val="20"/>
                <w:lang w:val="en-GB"/>
              </w:rPr>
              <w:t xml:space="preserve">walk, pasting their posters on the walls.  Then, students in each group </w:t>
            </w:r>
            <w:r w:rsidRPr="006C2181">
              <w:rPr>
                <w:sz w:val="20"/>
                <w:szCs w:val="20"/>
                <w:lang w:val="en-GB"/>
              </w:rPr>
              <w:t>take turns to explain what their poster is about. The other people in the group go and visit the other posters.</w:t>
            </w:r>
          </w:p>
          <w:p w14:paraId="57A82422" w14:textId="77777777" w:rsidR="006224B2" w:rsidRPr="006C2181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687F04FD" w14:textId="77777777" w:rsidR="006224B2" w:rsidRDefault="006224B2" w:rsidP="00247BC0">
            <w:pPr>
              <w:rPr>
                <w:sz w:val="20"/>
                <w:szCs w:val="20"/>
                <w:lang w:val="en-GB"/>
              </w:rPr>
            </w:pPr>
          </w:p>
          <w:p w14:paraId="6BEF598A" w14:textId="77777777" w:rsidR="006224B2" w:rsidRPr="00381175" w:rsidRDefault="006224B2" w:rsidP="00247B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Pr="00381175">
              <w:rPr>
                <w:sz w:val="20"/>
                <w:szCs w:val="20"/>
                <w:lang w:val="en-GB"/>
              </w:rPr>
              <w:t xml:space="preserve"> minutes</w:t>
            </w:r>
          </w:p>
          <w:p w14:paraId="584AF818" w14:textId="77777777" w:rsidR="006224B2" w:rsidRDefault="006224B2" w:rsidP="00247BC0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Ind</w:t>
            </w:r>
            <w:proofErr w:type="spellEnd"/>
          </w:p>
          <w:p w14:paraId="4F1C9F63" w14:textId="77777777" w:rsidR="006224B2" w:rsidRDefault="006224B2" w:rsidP="00247BC0">
            <w:pPr>
              <w:rPr>
                <w:sz w:val="20"/>
                <w:szCs w:val="20"/>
                <w:lang w:val="en-GB"/>
              </w:rPr>
            </w:pPr>
          </w:p>
          <w:p w14:paraId="181B7DAC" w14:textId="77777777" w:rsidR="006224B2" w:rsidRDefault="006224B2" w:rsidP="00247BC0">
            <w:pPr>
              <w:rPr>
                <w:strike/>
                <w:color w:val="C00000"/>
                <w:sz w:val="20"/>
                <w:szCs w:val="20"/>
                <w:lang w:val="en-GB"/>
              </w:rPr>
            </w:pPr>
          </w:p>
          <w:p w14:paraId="71B0E7C1" w14:textId="77777777" w:rsidR="006224B2" w:rsidRDefault="006224B2" w:rsidP="00247BC0">
            <w:pPr>
              <w:rPr>
                <w:strike/>
                <w:color w:val="C00000"/>
                <w:sz w:val="20"/>
                <w:szCs w:val="20"/>
                <w:lang w:val="en-GB"/>
              </w:rPr>
            </w:pPr>
          </w:p>
          <w:p w14:paraId="2AB7C0C4" w14:textId="77777777" w:rsidR="006224B2" w:rsidRDefault="006224B2" w:rsidP="00247BC0">
            <w:pPr>
              <w:rPr>
                <w:strike/>
                <w:color w:val="C00000"/>
                <w:sz w:val="20"/>
                <w:szCs w:val="20"/>
                <w:lang w:val="en-GB"/>
              </w:rPr>
            </w:pPr>
          </w:p>
          <w:p w14:paraId="666AD72C" w14:textId="77777777" w:rsidR="006224B2" w:rsidRDefault="006224B2" w:rsidP="00247BC0">
            <w:pPr>
              <w:rPr>
                <w:strike/>
                <w:color w:val="C00000"/>
                <w:sz w:val="20"/>
                <w:szCs w:val="20"/>
                <w:lang w:val="en-GB"/>
              </w:rPr>
            </w:pPr>
          </w:p>
          <w:p w14:paraId="2BCDA720" w14:textId="77777777" w:rsidR="006224B2" w:rsidRDefault="006224B2" w:rsidP="00247BC0">
            <w:pPr>
              <w:rPr>
                <w:strike/>
                <w:color w:val="C00000"/>
                <w:sz w:val="20"/>
                <w:szCs w:val="20"/>
                <w:lang w:val="en-GB"/>
              </w:rPr>
            </w:pPr>
          </w:p>
          <w:p w14:paraId="0B913EEF" w14:textId="77777777" w:rsidR="006224B2" w:rsidRDefault="006224B2" w:rsidP="00247BC0">
            <w:pPr>
              <w:rPr>
                <w:strike/>
                <w:color w:val="C00000"/>
                <w:sz w:val="20"/>
                <w:szCs w:val="20"/>
                <w:lang w:val="en-GB"/>
              </w:rPr>
            </w:pPr>
          </w:p>
          <w:p w14:paraId="5E28152A" w14:textId="77777777" w:rsidR="006224B2" w:rsidRDefault="006224B2" w:rsidP="00247BC0">
            <w:pPr>
              <w:rPr>
                <w:strike/>
                <w:color w:val="C00000"/>
                <w:sz w:val="20"/>
                <w:szCs w:val="20"/>
                <w:lang w:val="en-GB"/>
              </w:rPr>
            </w:pPr>
          </w:p>
          <w:p w14:paraId="42C0CAE4" w14:textId="77777777" w:rsidR="006224B2" w:rsidRDefault="006224B2" w:rsidP="00247BC0">
            <w:pPr>
              <w:rPr>
                <w:strike/>
                <w:color w:val="C00000"/>
                <w:sz w:val="20"/>
                <w:szCs w:val="20"/>
                <w:lang w:val="en-GB"/>
              </w:rPr>
            </w:pPr>
          </w:p>
          <w:p w14:paraId="79347679" w14:textId="77777777" w:rsidR="006224B2" w:rsidRDefault="006224B2" w:rsidP="00247B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 minutes</w:t>
            </w:r>
          </w:p>
          <w:p w14:paraId="6CB20481" w14:textId="77777777" w:rsidR="006224B2" w:rsidRPr="00C87EC8" w:rsidRDefault="006224B2" w:rsidP="00247B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GW3</w:t>
            </w:r>
          </w:p>
          <w:p w14:paraId="0463AF25" w14:textId="77777777" w:rsidR="006224B2" w:rsidRPr="00C87EC8" w:rsidRDefault="006224B2" w:rsidP="00247BC0">
            <w:pPr>
              <w:rPr>
                <w:sz w:val="20"/>
                <w:szCs w:val="20"/>
                <w:lang w:val="en-GB"/>
              </w:rPr>
            </w:pPr>
          </w:p>
          <w:p w14:paraId="7F42CFAA" w14:textId="77777777" w:rsidR="006224B2" w:rsidRPr="00C87EC8" w:rsidRDefault="006224B2" w:rsidP="00247BC0">
            <w:pPr>
              <w:rPr>
                <w:sz w:val="20"/>
                <w:szCs w:val="20"/>
                <w:lang w:val="en-GB"/>
              </w:rPr>
            </w:pPr>
          </w:p>
          <w:p w14:paraId="4125B9EC" w14:textId="77777777" w:rsidR="006224B2" w:rsidRPr="00C87EC8" w:rsidRDefault="006224B2" w:rsidP="00247BC0">
            <w:pPr>
              <w:rPr>
                <w:sz w:val="20"/>
                <w:szCs w:val="20"/>
                <w:lang w:val="en-GB"/>
              </w:rPr>
            </w:pPr>
          </w:p>
          <w:p w14:paraId="5F5A74AA" w14:textId="77777777" w:rsidR="006224B2" w:rsidRDefault="006224B2" w:rsidP="00247B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2C3A871C" w14:textId="77777777" w:rsidR="006224B2" w:rsidRPr="00C87EC8" w:rsidRDefault="006224B2" w:rsidP="00247B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 SS</w:t>
            </w:r>
          </w:p>
          <w:p w14:paraId="5C5DFF7B" w14:textId="77777777" w:rsidR="006224B2" w:rsidRDefault="006224B2" w:rsidP="00247BC0">
            <w:pPr>
              <w:rPr>
                <w:strike/>
                <w:color w:val="C00000"/>
                <w:sz w:val="20"/>
                <w:szCs w:val="20"/>
                <w:lang w:val="en-GB"/>
              </w:rPr>
            </w:pPr>
          </w:p>
          <w:p w14:paraId="1D1F085F" w14:textId="77777777" w:rsidR="006224B2" w:rsidRPr="008179BC" w:rsidRDefault="006224B2" w:rsidP="00247BC0">
            <w:pPr>
              <w:rPr>
                <w:sz w:val="20"/>
                <w:szCs w:val="20"/>
                <w:lang w:val="en-GB"/>
              </w:rPr>
            </w:pPr>
          </w:p>
        </w:tc>
      </w:tr>
      <w:tr w:rsidR="006224B2" w:rsidRPr="008179BC" w14:paraId="6218FADD" w14:textId="77777777" w:rsidTr="00B11498">
        <w:trPr>
          <w:trHeight w:val="2571"/>
        </w:trPr>
        <w:tc>
          <w:tcPr>
            <w:tcW w:w="1271" w:type="dxa"/>
            <w:shd w:val="clear" w:color="auto" w:fill="auto"/>
          </w:tcPr>
          <w:p w14:paraId="07EC3F8D" w14:textId="77777777" w:rsidR="00B11498" w:rsidRDefault="00B11498" w:rsidP="00247BC0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21544F68" w14:textId="77777777" w:rsidR="00B11498" w:rsidRDefault="00B11498" w:rsidP="00247BC0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045323A6" w14:textId="77777777" w:rsidR="00B11498" w:rsidRDefault="00B11498" w:rsidP="00247BC0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F2267EE" w14:textId="77777777" w:rsidR="00B11498" w:rsidRDefault="00B11498" w:rsidP="00247BC0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35DCA6FE" w14:textId="15F9FC31" w:rsidR="006224B2" w:rsidRPr="004D33F1" w:rsidRDefault="006224B2" w:rsidP="00B11498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D33F1">
              <w:rPr>
                <w:b/>
                <w:sz w:val="20"/>
                <w:szCs w:val="20"/>
                <w:lang w:val="en-GB"/>
              </w:rPr>
              <w:t xml:space="preserve">Assessment </w:t>
            </w:r>
          </w:p>
        </w:tc>
        <w:tc>
          <w:tcPr>
            <w:tcW w:w="7371" w:type="dxa"/>
            <w:shd w:val="clear" w:color="auto" w:fill="auto"/>
          </w:tcPr>
          <w:p w14:paraId="6CFF2348" w14:textId="151924CD" w:rsidR="006224B2" w:rsidRDefault="006224B2" w:rsidP="00247BC0">
            <w:pPr>
              <w:jc w:val="both"/>
              <w:rPr>
                <w:sz w:val="20"/>
                <w:szCs w:val="20"/>
                <w:lang w:val="en-GB"/>
              </w:rPr>
            </w:pPr>
            <w:r w:rsidRPr="006C2181"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GB"/>
              </w:rPr>
              <w:t>Teachers gives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students the self-assessment chart and asks them to tick the appropriate box according to the activities they did along the lesson. (See appendix 1)</w:t>
            </w:r>
          </w:p>
          <w:p w14:paraId="5625389C" w14:textId="77777777" w:rsidR="009A7337" w:rsidRDefault="009A7337" w:rsidP="00247BC0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465D631C" w14:textId="070FDC05" w:rsidR="009A7337" w:rsidRDefault="009A7337" w:rsidP="009A73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Then, teacher asks students to </w:t>
            </w:r>
            <w:r>
              <w:rPr>
                <w:sz w:val="20"/>
                <w:szCs w:val="20"/>
              </w:rPr>
              <w:t>close their eyes and show 1, 2 or 3 fingers when T reads each one of the statements in the chart.</w:t>
            </w:r>
          </w:p>
          <w:p w14:paraId="07B004D0" w14:textId="37C319F9" w:rsidR="009A7337" w:rsidRDefault="009A7337" w:rsidP="009A7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finger:</w:t>
            </w:r>
            <w:r w:rsidRPr="001F358B">
              <w:rPr>
                <w:sz w:val="20"/>
                <w:szCs w:val="20"/>
              </w:rPr>
              <w:t xml:space="preserve"> I can do </w:t>
            </w:r>
            <w:r>
              <w:rPr>
                <w:sz w:val="20"/>
                <w:szCs w:val="20"/>
              </w:rPr>
              <w:t>it</w:t>
            </w:r>
          </w:p>
          <w:p w14:paraId="54FB5A8F" w14:textId="77777777" w:rsidR="009A7337" w:rsidRDefault="009A7337" w:rsidP="009A7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fingers:</w:t>
            </w:r>
            <w:r w:rsidRPr="001F35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can do it with help</w:t>
            </w:r>
          </w:p>
          <w:p w14:paraId="06B558A9" w14:textId="49CDF07F" w:rsidR="009A7337" w:rsidRDefault="009A7337" w:rsidP="009A7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fingers:</w:t>
            </w:r>
            <w:r w:rsidRPr="001F358B">
              <w:rPr>
                <w:sz w:val="20"/>
                <w:szCs w:val="20"/>
              </w:rPr>
              <w:t xml:space="preserve"> I need to work on this </w:t>
            </w:r>
          </w:p>
          <w:p w14:paraId="76170E9A" w14:textId="77777777" w:rsidR="009A7337" w:rsidRDefault="009A7337" w:rsidP="009A7337">
            <w:pPr>
              <w:rPr>
                <w:sz w:val="20"/>
                <w:szCs w:val="20"/>
              </w:rPr>
            </w:pPr>
          </w:p>
          <w:p w14:paraId="63BAE8CA" w14:textId="6DF72762" w:rsidR="006224B2" w:rsidRDefault="009A7337" w:rsidP="00247B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T pays attention to Ss</w:t>
            </w:r>
            <w:r w:rsidR="004A42A2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 reactions and keeps them in mind to plan future lessons.</w:t>
            </w:r>
          </w:p>
          <w:p w14:paraId="14818BDD" w14:textId="77777777" w:rsidR="006224B2" w:rsidRPr="006C2181" w:rsidRDefault="006224B2" w:rsidP="00247BC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48DF6823" w14:textId="77777777" w:rsidR="006224B2" w:rsidRPr="0090625D" w:rsidRDefault="006224B2" w:rsidP="00247B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</w:t>
            </w:r>
            <w:r w:rsidRPr="0090625D">
              <w:rPr>
                <w:sz w:val="20"/>
                <w:szCs w:val="20"/>
                <w:lang w:val="en-GB"/>
              </w:rPr>
              <w:t xml:space="preserve"> minutes</w:t>
            </w:r>
          </w:p>
          <w:p w14:paraId="3DAAF22A" w14:textId="77777777" w:rsidR="006224B2" w:rsidRPr="008179BC" w:rsidRDefault="006224B2" w:rsidP="00247BC0">
            <w:pPr>
              <w:rPr>
                <w:sz w:val="20"/>
                <w:szCs w:val="20"/>
                <w:lang w:val="en-GB"/>
              </w:rPr>
            </w:pPr>
            <w:r w:rsidRPr="0090625D">
              <w:rPr>
                <w:sz w:val="20"/>
                <w:szCs w:val="20"/>
                <w:lang w:val="en-GB"/>
              </w:rPr>
              <w:t>SS</w:t>
            </w:r>
          </w:p>
        </w:tc>
      </w:tr>
    </w:tbl>
    <w:p w14:paraId="61524845" w14:textId="26AC6974" w:rsidR="00A468E5" w:rsidRDefault="00A468E5" w:rsidP="006224B2">
      <w:pPr>
        <w:rPr>
          <w:i/>
          <w:color w:val="7F7F7F" w:themeColor="text1" w:themeTint="80"/>
          <w:lang w:val="en-GB"/>
        </w:rPr>
      </w:pPr>
    </w:p>
    <w:p w14:paraId="3F564D93" w14:textId="77777777" w:rsidR="006224B2" w:rsidRPr="00761A01" w:rsidRDefault="006224B2" w:rsidP="006224B2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96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CF2363">
        <w:trPr>
          <w:trHeight w:val="2403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C1A" w14:textId="77777777" w:rsidR="00702D11" w:rsidRDefault="00702D11" w:rsidP="00CF2363">
            <w:pPr>
              <w:rPr>
                <w:sz w:val="21"/>
                <w:szCs w:val="21"/>
                <w:lang w:val="en-GB"/>
              </w:rPr>
            </w:pPr>
          </w:p>
          <w:p w14:paraId="0C3C1AB0" w14:textId="0E93EE9E" w:rsidR="00F84F2F" w:rsidRDefault="00F84F2F" w:rsidP="00F84F2F">
            <w:pPr>
              <w:jc w:val="both"/>
              <w:rPr>
                <w:sz w:val="21"/>
                <w:szCs w:val="21"/>
                <w:lang w:val="en-GB"/>
              </w:rPr>
            </w:pPr>
            <w:r w:rsidRPr="001459C0">
              <w:rPr>
                <w:sz w:val="21"/>
                <w:szCs w:val="21"/>
                <w:lang w:val="en-GB"/>
              </w:rPr>
              <w:t xml:space="preserve">This class lesson was created for </w:t>
            </w:r>
            <w:r>
              <w:rPr>
                <w:sz w:val="21"/>
                <w:szCs w:val="21"/>
                <w:lang w:val="en-GB"/>
              </w:rPr>
              <w:t xml:space="preserve">25 </w:t>
            </w:r>
            <w:r w:rsidRPr="001459C0">
              <w:rPr>
                <w:sz w:val="21"/>
                <w:szCs w:val="21"/>
                <w:lang w:val="en-GB"/>
              </w:rPr>
              <w:t xml:space="preserve">ninth graders, from </w:t>
            </w:r>
            <w:r w:rsidR="003C63E2">
              <w:rPr>
                <w:sz w:val="21"/>
                <w:szCs w:val="21"/>
                <w:lang w:val="en-GB"/>
              </w:rPr>
              <w:t>a school</w:t>
            </w:r>
            <w:r w:rsidRPr="001459C0">
              <w:rPr>
                <w:sz w:val="21"/>
                <w:szCs w:val="21"/>
                <w:lang w:val="en-GB"/>
              </w:rPr>
              <w:t xml:space="preserve"> in a rural area, with a temperate climate, in order to provide information about the</w:t>
            </w:r>
            <w:r w:rsidR="003A320E">
              <w:rPr>
                <w:sz w:val="21"/>
                <w:szCs w:val="21"/>
                <w:lang w:val="en-GB"/>
              </w:rPr>
              <w:t xml:space="preserve"> climate, both in their</w:t>
            </w:r>
            <w:r w:rsidRPr="001459C0">
              <w:rPr>
                <w:sz w:val="21"/>
                <w:szCs w:val="21"/>
                <w:lang w:val="en-GB"/>
              </w:rPr>
              <w:t xml:space="preserve"> region as in other parts of the country. </w:t>
            </w:r>
            <w:r w:rsidR="003C75BA">
              <w:rPr>
                <w:sz w:val="21"/>
                <w:szCs w:val="21"/>
                <w:lang w:val="en-GB"/>
              </w:rPr>
              <w:t>This class can be adapted considering the context students have in the place they live.</w:t>
            </w:r>
          </w:p>
          <w:p w14:paraId="5C35D2AD" w14:textId="17E0284B" w:rsidR="00943245" w:rsidRDefault="00943245" w:rsidP="00F84F2F">
            <w:pPr>
              <w:jc w:val="both"/>
              <w:rPr>
                <w:sz w:val="21"/>
                <w:szCs w:val="21"/>
                <w:lang w:val="en-GB"/>
              </w:rPr>
            </w:pPr>
          </w:p>
          <w:p w14:paraId="1507E2A0" w14:textId="3E602B7E" w:rsidR="00943245" w:rsidRDefault="00943245" w:rsidP="00E80DB2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 can use </w:t>
            </w:r>
            <w:proofErr w:type="spellStart"/>
            <w:r>
              <w:rPr>
                <w:sz w:val="21"/>
                <w:szCs w:val="21"/>
                <w:lang w:val="en-GB"/>
              </w:rPr>
              <w:t>realia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for the lesson, either tanking or asking students to bring clothes and </w:t>
            </w:r>
            <w:r w:rsidR="006E62C0">
              <w:rPr>
                <w:sz w:val="21"/>
                <w:szCs w:val="21"/>
                <w:lang w:val="en-GB"/>
              </w:rPr>
              <w:t>then,</w:t>
            </w:r>
            <w:r>
              <w:rPr>
                <w:sz w:val="21"/>
                <w:szCs w:val="21"/>
                <w:lang w:val="en-GB"/>
              </w:rPr>
              <w:t xml:space="preserve"> name them. </w:t>
            </w:r>
            <w:r w:rsidR="00E80DB2">
              <w:rPr>
                <w:sz w:val="21"/>
                <w:szCs w:val="21"/>
                <w:lang w:val="en-GB"/>
              </w:rPr>
              <w:t xml:space="preserve">Furthermore, instead of doing a poster to the presentation about the weather, students can make a fashion show to explain the </w:t>
            </w:r>
            <w:r w:rsidR="0089165B">
              <w:rPr>
                <w:sz w:val="21"/>
                <w:szCs w:val="21"/>
                <w:lang w:val="en-GB"/>
              </w:rPr>
              <w:t>weather</w:t>
            </w:r>
            <w:r w:rsidR="00E80DB2">
              <w:rPr>
                <w:sz w:val="21"/>
                <w:szCs w:val="21"/>
                <w:lang w:val="en-GB"/>
              </w:rPr>
              <w:t xml:space="preserve"> and clothes people wear accordingly.</w:t>
            </w:r>
          </w:p>
          <w:p w14:paraId="4A162508" w14:textId="7879A3A4" w:rsidR="00F84F2F" w:rsidRPr="008179BC" w:rsidRDefault="00F84F2F" w:rsidP="0089165B">
            <w:pPr>
              <w:rPr>
                <w:sz w:val="21"/>
                <w:szCs w:val="21"/>
                <w:lang w:val="en-GB"/>
              </w:rPr>
            </w:pPr>
          </w:p>
        </w:tc>
      </w:tr>
    </w:tbl>
    <w:p w14:paraId="27ABC50B" w14:textId="32058EF5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0F11A94B" w14:textId="77777777" w:rsidR="0058195E" w:rsidRPr="0058195E" w:rsidRDefault="0058195E" w:rsidP="0058195E">
      <w:pPr>
        <w:rPr>
          <w:i/>
          <w:color w:val="7F7F7F" w:themeColor="text1" w:themeTint="8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58195E" w:rsidRPr="008179BC" w14:paraId="77AA1A07" w14:textId="77777777" w:rsidTr="00247BC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986010" w14:textId="77777777" w:rsidR="0058195E" w:rsidRPr="008179BC" w:rsidRDefault="0058195E" w:rsidP="00247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58195E" w:rsidRPr="008179BC" w14:paraId="6F042F1E" w14:textId="77777777" w:rsidTr="00247BC0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3B5850A" w14:textId="77777777" w:rsidR="0058195E" w:rsidRPr="008179BC" w:rsidRDefault="0058195E" w:rsidP="00247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BDAC44" w14:textId="77777777" w:rsidR="0058195E" w:rsidRPr="008179BC" w:rsidRDefault="0058195E" w:rsidP="00247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886B287" w14:textId="77777777" w:rsidR="0058195E" w:rsidRPr="008179BC" w:rsidRDefault="0058195E" w:rsidP="00247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7BA868" w14:textId="77777777" w:rsidR="0058195E" w:rsidRDefault="0058195E" w:rsidP="00247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F85C92" w14:textId="4101F0B2" w:rsidR="0058195E" w:rsidRPr="008179BC" w:rsidRDefault="00A47403" w:rsidP="00247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58195E">
              <w:rPr>
                <w:b/>
                <w:bCs/>
              </w:rPr>
              <w:t>rade</w:t>
            </w:r>
          </w:p>
        </w:tc>
      </w:tr>
      <w:tr w:rsidR="0058195E" w:rsidRPr="008179BC" w14:paraId="44A13535" w14:textId="77777777" w:rsidTr="00247BC0"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8930" w14:textId="5F4F26B1" w:rsidR="0058195E" w:rsidRPr="00700302" w:rsidRDefault="001A0DD8" w:rsidP="00247BC0">
            <w:pPr>
              <w:jc w:val="center"/>
              <w:rPr>
                <w:bCs/>
                <w:sz w:val="21"/>
                <w:szCs w:val="21"/>
              </w:rPr>
            </w:pPr>
            <w:r w:rsidRPr="00700302">
              <w:rPr>
                <w:bCs/>
                <w:sz w:val="21"/>
                <w:szCs w:val="21"/>
              </w:rPr>
              <w:t>The weather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0AE4" w14:textId="77777777" w:rsidR="0058195E" w:rsidRDefault="00F1364B" w:rsidP="00247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Reading </w:t>
            </w:r>
          </w:p>
          <w:p w14:paraId="59EBB081" w14:textId="417169E7" w:rsidR="00F1364B" w:rsidRPr="008179BC" w:rsidRDefault="00F1364B" w:rsidP="00247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BB2C" w14:textId="77777777" w:rsidR="0058195E" w:rsidRDefault="0058195E" w:rsidP="00247BC0">
            <w:pPr>
              <w:jc w:val="center"/>
              <w:rPr>
                <w:sz w:val="21"/>
                <w:szCs w:val="21"/>
              </w:rPr>
            </w:pPr>
            <w:r w:rsidRPr="005B424D">
              <w:rPr>
                <w:sz w:val="21"/>
                <w:szCs w:val="21"/>
              </w:rPr>
              <w:t>Frequency adverbs</w:t>
            </w:r>
          </w:p>
          <w:p w14:paraId="41DF3C4D" w14:textId="35C08696" w:rsidR="004A42A2" w:rsidRPr="008179BC" w:rsidRDefault="004A42A2" w:rsidP="00247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Simple present tense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14:paraId="1EC61884" w14:textId="77777777" w:rsidR="003C63E2" w:rsidRDefault="003C63E2" w:rsidP="00247BC0">
            <w:pPr>
              <w:jc w:val="center"/>
              <w:rPr>
                <w:sz w:val="21"/>
                <w:szCs w:val="21"/>
              </w:rPr>
            </w:pPr>
          </w:p>
          <w:p w14:paraId="2C191DFB" w14:textId="29E3AF3A" w:rsidR="0058195E" w:rsidRPr="008179BC" w:rsidRDefault="00F1364B" w:rsidP="00247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Weather, </w:t>
            </w:r>
            <w:r w:rsidR="0058195E" w:rsidRPr="005B424D">
              <w:rPr>
                <w:sz w:val="21"/>
                <w:szCs w:val="21"/>
              </w:rPr>
              <w:t>clothes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EF03" w14:textId="77777777" w:rsidR="0058195E" w:rsidRPr="008179BC" w:rsidRDefault="0058195E" w:rsidP="00247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A47403">
              <w:rPr>
                <w:sz w:val="21"/>
                <w:szCs w:val="21"/>
                <w:vertAlign w:val="superscript"/>
              </w:rPr>
              <w:t>th</w:t>
            </w:r>
          </w:p>
        </w:tc>
      </w:tr>
      <w:tr w:rsidR="0058195E" w:rsidRPr="008179BC" w14:paraId="04BE6C73" w14:textId="77777777" w:rsidTr="00247BC0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1A67" w14:textId="77777777" w:rsidR="0058195E" w:rsidRPr="005B424D" w:rsidRDefault="0058195E" w:rsidP="00247BC0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CDB0" w14:textId="77777777" w:rsidR="0058195E" w:rsidRPr="005B424D" w:rsidRDefault="0058195E" w:rsidP="00247B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C4E9" w14:textId="77777777" w:rsidR="0058195E" w:rsidRPr="005B424D" w:rsidRDefault="0058195E" w:rsidP="00247B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EEBF" w14:textId="77777777" w:rsidR="0058195E" w:rsidRPr="005B424D" w:rsidRDefault="0058195E" w:rsidP="00247B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CF89" w14:textId="77777777" w:rsidR="0058195E" w:rsidRDefault="0058195E" w:rsidP="00247BC0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8533BAA" w14:textId="77777777" w:rsidR="0058195E" w:rsidRDefault="0058195E" w:rsidP="0058195E"/>
    <w:p w14:paraId="2CBAE27C" w14:textId="77777777" w:rsidR="00BB0E6A" w:rsidRDefault="00BB0E6A" w:rsidP="0058195E">
      <w:pPr>
        <w:jc w:val="center"/>
        <w:rPr>
          <w:b/>
        </w:rPr>
      </w:pPr>
    </w:p>
    <w:p w14:paraId="50F71283" w14:textId="77777777" w:rsidR="00BB0E6A" w:rsidRDefault="00BB0E6A" w:rsidP="0058195E">
      <w:pPr>
        <w:jc w:val="center"/>
        <w:rPr>
          <w:b/>
        </w:rPr>
      </w:pPr>
    </w:p>
    <w:p w14:paraId="334A5DEA" w14:textId="77777777" w:rsidR="00BB0E6A" w:rsidRDefault="00BB0E6A" w:rsidP="0058195E">
      <w:pPr>
        <w:jc w:val="center"/>
        <w:rPr>
          <w:b/>
        </w:rPr>
      </w:pPr>
    </w:p>
    <w:p w14:paraId="26468A0D" w14:textId="5C869A8C" w:rsidR="00BB0E6A" w:rsidRDefault="00BB0E6A" w:rsidP="0058195E">
      <w:pPr>
        <w:jc w:val="center"/>
        <w:rPr>
          <w:b/>
        </w:rPr>
      </w:pPr>
    </w:p>
    <w:p w14:paraId="32E3C4E7" w14:textId="670595CD" w:rsidR="00E07FE2" w:rsidRDefault="00E07FE2" w:rsidP="0058195E">
      <w:pPr>
        <w:jc w:val="center"/>
        <w:rPr>
          <w:b/>
        </w:rPr>
      </w:pPr>
    </w:p>
    <w:p w14:paraId="5C50C90A" w14:textId="223D703B" w:rsidR="00E07FE2" w:rsidRDefault="00E07FE2" w:rsidP="0058195E">
      <w:pPr>
        <w:jc w:val="center"/>
        <w:rPr>
          <w:b/>
        </w:rPr>
      </w:pPr>
    </w:p>
    <w:p w14:paraId="2A075AFB" w14:textId="77777777" w:rsidR="00E07FE2" w:rsidRDefault="00E07FE2" w:rsidP="0058195E">
      <w:pPr>
        <w:jc w:val="center"/>
        <w:rPr>
          <w:b/>
        </w:rPr>
      </w:pPr>
      <w:bookmarkStart w:id="0" w:name="_GoBack"/>
      <w:bookmarkEnd w:id="0"/>
    </w:p>
    <w:p w14:paraId="35A7E32C" w14:textId="77777777" w:rsidR="00BB0E6A" w:rsidRDefault="00BB0E6A" w:rsidP="0058195E">
      <w:pPr>
        <w:jc w:val="center"/>
        <w:rPr>
          <w:b/>
        </w:rPr>
      </w:pPr>
    </w:p>
    <w:p w14:paraId="41C456D8" w14:textId="77777777" w:rsidR="00BB0E6A" w:rsidRDefault="00BB0E6A" w:rsidP="0058195E">
      <w:pPr>
        <w:jc w:val="center"/>
        <w:rPr>
          <w:b/>
        </w:rPr>
      </w:pPr>
    </w:p>
    <w:p w14:paraId="70AE5F06" w14:textId="04C2D725" w:rsidR="0058195E" w:rsidRDefault="0058195E" w:rsidP="0058195E">
      <w:pPr>
        <w:jc w:val="center"/>
        <w:rPr>
          <w:b/>
        </w:rPr>
      </w:pPr>
      <w:r w:rsidRPr="007F3068">
        <w:rPr>
          <w:b/>
        </w:rPr>
        <w:t>Appendix 1</w:t>
      </w:r>
    </w:p>
    <w:p w14:paraId="6C805214" w14:textId="77777777" w:rsidR="0058195E" w:rsidRPr="007F3068" w:rsidRDefault="0058195E" w:rsidP="0058195E">
      <w:pPr>
        <w:jc w:val="center"/>
        <w:rPr>
          <w:b/>
        </w:rPr>
      </w:pPr>
      <w:proofErr w:type="gramStart"/>
      <w:r>
        <w:rPr>
          <w:b/>
        </w:rPr>
        <w:t>Self-assessment chart.</w:t>
      </w:r>
      <w:proofErr w:type="gramEnd"/>
    </w:p>
    <w:p w14:paraId="11D9AE7F" w14:textId="77777777" w:rsidR="0058195E" w:rsidRDefault="0058195E" w:rsidP="0058195E"/>
    <w:p w14:paraId="670800E5" w14:textId="77777777" w:rsidR="0058195E" w:rsidRDefault="0058195E" w:rsidP="0058195E"/>
    <w:tbl>
      <w:tblPr>
        <w:tblStyle w:val="Tablaconcuadrcula"/>
        <w:tblW w:w="10298" w:type="dxa"/>
        <w:tblLayout w:type="fixed"/>
        <w:tblLook w:val="04A0" w:firstRow="1" w:lastRow="0" w:firstColumn="1" w:lastColumn="0" w:noHBand="0" w:noVBand="1"/>
      </w:tblPr>
      <w:tblGrid>
        <w:gridCol w:w="1413"/>
        <w:gridCol w:w="4644"/>
        <w:gridCol w:w="1134"/>
        <w:gridCol w:w="1451"/>
        <w:gridCol w:w="1656"/>
      </w:tblGrid>
      <w:tr w:rsidR="0058195E" w14:paraId="6703503C" w14:textId="77777777" w:rsidTr="00247BC0">
        <w:tc>
          <w:tcPr>
            <w:tcW w:w="1413" w:type="dxa"/>
          </w:tcPr>
          <w:p w14:paraId="39174B53" w14:textId="77777777" w:rsidR="0058195E" w:rsidRPr="003968A5" w:rsidRDefault="0058195E" w:rsidP="00247BC0">
            <w:pPr>
              <w:jc w:val="center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SKILL</w:t>
            </w:r>
          </w:p>
        </w:tc>
        <w:tc>
          <w:tcPr>
            <w:tcW w:w="4644" w:type="dxa"/>
          </w:tcPr>
          <w:p w14:paraId="4DB18BD7" w14:textId="77777777" w:rsidR="0058195E" w:rsidRPr="003968A5" w:rsidRDefault="0058195E" w:rsidP="00247BC0">
            <w:pPr>
              <w:jc w:val="center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STATEMENT</w:t>
            </w:r>
          </w:p>
        </w:tc>
        <w:tc>
          <w:tcPr>
            <w:tcW w:w="1134" w:type="dxa"/>
          </w:tcPr>
          <w:p w14:paraId="2F4E8508" w14:textId="77777777" w:rsidR="0058195E" w:rsidRPr="003968A5" w:rsidRDefault="0058195E" w:rsidP="00247BC0">
            <w:pPr>
              <w:jc w:val="center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I CAN DO IT</w:t>
            </w:r>
          </w:p>
        </w:tc>
        <w:tc>
          <w:tcPr>
            <w:tcW w:w="1451" w:type="dxa"/>
          </w:tcPr>
          <w:p w14:paraId="72525A25" w14:textId="77777777" w:rsidR="0058195E" w:rsidRPr="003968A5" w:rsidRDefault="0058195E" w:rsidP="00247BC0">
            <w:pPr>
              <w:jc w:val="center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I CAN DO IT WITH HELP</w:t>
            </w:r>
          </w:p>
        </w:tc>
        <w:tc>
          <w:tcPr>
            <w:tcW w:w="1656" w:type="dxa"/>
          </w:tcPr>
          <w:p w14:paraId="5C594044" w14:textId="77777777" w:rsidR="0058195E" w:rsidRPr="003968A5" w:rsidRDefault="0058195E" w:rsidP="00247BC0">
            <w:pPr>
              <w:jc w:val="center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I NEED TO WORK IN THIS</w:t>
            </w:r>
          </w:p>
        </w:tc>
      </w:tr>
      <w:tr w:rsidR="0058195E" w14:paraId="70164B8E" w14:textId="77777777" w:rsidTr="00247BC0">
        <w:tc>
          <w:tcPr>
            <w:tcW w:w="1413" w:type="dxa"/>
            <w:vMerge w:val="restart"/>
          </w:tcPr>
          <w:p w14:paraId="0529FE58" w14:textId="77777777" w:rsidR="0058195E" w:rsidRPr="003968A5" w:rsidRDefault="0058195E" w:rsidP="00BB0E6A">
            <w:pPr>
              <w:spacing w:line="360" w:lineRule="auto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READING</w:t>
            </w:r>
          </w:p>
        </w:tc>
        <w:tc>
          <w:tcPr>
            <w:tcW w:w="4644" w:type="dxa"/>
          </w:tcPr>
          <w:p w14:paraId="370F22B4" w14:textId="77777777" w:rsidR="0058195E" w:rsidRPr="003968A5" w:rsidRDefault="0058195E" w:rsidP="00BB0E6A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read simple text about the weather.</w:t>
            </w:r>
          </w:p>
        </w:tc>
        <w:tc>
          <w:tcPr>
            <w:tcW w:w="1134" w:type="dxa"/>
          </w:tcPr>
          <w:p w14:paraId="5AB317B9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23A20739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19FBE895" w14:textId="77777777" w:rsidR="0058195E" w:rsidRPr="003968A5" w:rsidRDefault="0058195E" w:rsidP="00247BC0">
            <w:pPr>
              <w:rPr>
                <w:szCs w:val="20"/>
              </w:rPr>
            </w:pPr>
          </w:p>
        </w:tc>
      </w:tr>
      <w:tr w:rsidR="0058195E" w14:paraId="046209FA" w14:textId="77777777" w:rsidTr="00247BC0">
        <w:tc>
          <w:tcPr>
            <w:tcW w:w="1413" w:type="dxa"/>
            <w:vMerge/>
          </w:tcPr>
          <w:p w14:paraId="225D85F7" w14:textId="77777777" w:rsidR="0058195E" w:rsidRPr="003968A5" w:rsidRDefault="0058195E" w:rsidP="00BB0E6A">
            <w:pPr>
              <w:spacing w:line="360" w:lineRule="auto"/>
              <w:rPr>
                <w:b/>
                <w:szCs w:val="20"/>
              </w:rPr>
            </w:pPr>
          </w:p>
        </w:tc>
        <w:tc>
          <w:tcPr>
            <w:tcW w:w="4644" w:type="dxa"/>
          </w:tcPr>
          <w:p w14:paraId="78E92679" w14:textId="77777777" w:rsidR="0058195E" w:rsidRPr="003968A5" w:rsidRDefault="0058195E" w:rsidP="00BB0E6A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identify ideas about the weather in a text</w:t>
            </w:r>
          </w:p>
        </w:tc>
        <w:tc>
          <w:tcPr>
            <w:tcW w:w="1134" w:type="dxa"/>
          </w:tcPr>
          <w:p w14:paraId="2375F6AE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7F853B76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35471E4C" w14:textId="77777777" w:rsidR="0058195E" w:rsidRPr="003968A5" w:rsidRDefault="0058195E" w:rsidP="00247BC0">
            <w:pPr>
              <w:rPr>
                <w:szCs w:val="20"/>
              </w:rPr>
            </w:pPr>
          </w:p>
        </w:tc>
      </w:tr>
      <w:tr w:rsidR="0058195E" w14:paraId="6D65B9F5" w14:textId="77777777" w:rsidTr="00247BC0">
        <w:tc>
          <w:tcPr>
            <w:tcW w:w="1413" w:type="dxa"/>
            <w:vMerge w:val="restart"/>
          </w:tcPr>
          <w:p w14:paraId="4025706C" w14:textId="77777777" w:rsidR="0058195E" w:rsidRPr="003968A5" w:rsidRDefault="0058195E" w:rsidP="00BB0E6A">
            <w:pPr>
              <w:spacing w:line="360" w:lineRule="auto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WRITING</w:t>
            </w:r>
          </w:p>
        </w:tc>
        <w:tc>
          <w:tcPr>
            <w:tcW w:w="4644" w:type="dxa"/>
          </w:tcPr>
          <w:p w14:paraId="7756A657" w14:textId="77777777" w:rsidR="0058195E" w:rsidRPr="003968A5" w:rsidRDefault="0058195E" w:rsidP="00BB0E6A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write a short text about the weather</w:t>
            </w:r>
          </w:p>
        </w:tc>
        <w:tc>
          <w:tcPr>
            <w:tcW w:w="1134" w:type="dxa"/>
          </w:tcPr>
          <w:p w14:paraId="52383FE8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52F87B20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21985E48" w14:textId="77777777" w:rsidR="0058195E" w:rsidRPr="003968A5" w:rsidRDefault="0058195E" w:rsidP="00247BC0">
            <w:pPr>
              <w:rPr>
                <w:szCs w:val="20"/>
              </w:rPr>
            </w:pPr>
          </w:p>
        </w:tc>
      </w:tr>
      <w:tr w:rsidR="0058195E" w14:paraId="5451A14C" w14:textId="77777777" w:rsidTr="00247BC0">
        <w:tc>
          <w:tcPr>
            <w:tcW w:w="1413" w:type="dxa"/>
            <w:vMerge/>
          </w:tcPr>
          <w:p w14:paraId="729BE8FB" w14:textId="77777777" w:rsidR="0058195E" w:rsidRPr="003968A5" w:rsidRDefault="0058195E" w:rsidP="00BB0E6A">
            <w:pPr>
              <w:spacing w:line="360" w:lineRule="auto"/>
              <w:rPr>
                <w:b/>
                <w:szCs w:val="20"/>
              </w:rPr>
            </w:pPr>
          </w:p>
        </w:tc>
        <w:tc>
          <w:tcPr>
            <w:tcW w:w="4644" w:type="dxa"/>
          </w:tcPr>
          <w:p w14:paraId="6245E47C" w14:textId="77777777" w:rsidR="0058195E" w:rsidRPr="003968A5" w:rsidRDefault="0058195E" w:rsidP="00BB0E6A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complete a text with  suitable vocabulary</w:t>
            </w:r>
          </w:p>
        </w:tc>
        <w:tc>
          <w:tcPr>
            <w:tcW w:w="1134" w:type="dxa"/>
          </w:tcPr>
          <w:p w14:paraId="2E5B5A44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01A2A7CB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580BB5FD" w14:textId="77777777" w:rsidR="0058195E" w:rsidRPr="003968A5" w:rsidRDefault="0058195E" w:rsidP="00247BC0">
            <w:pPr>
              <w:rPr>
                <w:szCs w:val="20"/>
              </w:rPr>
            </w:pPr>
          </w:p>
        </w:tc>
      </w:tr>
      <w:tr w:rsidR="0058195E" w14:paraId="0E64F688" w14:textId="77777777" w:rsidTr="00247BC0">
        <w:tc>
          <w:tcPr>
            <w:tcW w:w="1413" w:type="dxa"/>
            <w:vMerge w:val="restart"/>
          </w:tcPr>
          <w:p w14:paraId="5AA5C59D" w14:textId="77777777" w:rsidR="0058195E" w:rsidRPr="003968A5" w:rsidRDefault="0058195E" w:rsidP="00BB0E6A">
            <w:pPr>
              <w:spacing w:line="360" w:lineRule="auto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LISTENING</w:t>
            </w:r>
          </w:p>
        </w:tc>
        <w:tc>
          <w:tcPr>
            <w:tcW w:w="4644" w:type="dxa"/>
          </w:tcPr>
          <w:p w14:paraId="249AEC2E" w14:textId="77777777" w:rsidR="0058195E" w:rsidRPr="003968A5" w:rsidRDefault="0058195E" w:rsidP="00BB0E6A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identify vocabulary about the weather</w:t>
            </w:r>
          </w:p>
        </w:tc>
        <w:tc>
          <w:tcPr>
            <w:tcW w:w="1134" w:type="dxa"/>
          </w:tcPr>
          <w:p w14:paraId="666379E0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11476610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7B232590" w14:textId="77777777" w:rsidR="0058195E" w:rsidRPr="003968A5" w:rsidRDefault="0058195E" w:rsidP="00247BC0">
            <w:pPr>
              <w:rPr>
                <w:szCs w:val="20"/>
              </w:rPr>
            </w:pPr>
          </w:p>
        </w:tc>
      </w:tr>
      <w:tr w:rsidR="0058195E" w14:paraId="55EFF626" w14:textId="77777777" w:rsidTr="00247BC0">
        <w:tc>
          <w:tcPr>
            <w:tcW w:w="1413" w:type="dxa"/>
            <w:vMerge/>
          </w:tcPr>
          <w:p w14:paraId="52528490" w14:textId="77777777" w:rsidR="0058195E" w:rsidRPr="003968A5" w:rsidRDefault="0058195E" w:rsidP="00BB0E6A">
            <w:pPr>
              <w:spacing w:line="360" w:lineRule="auto"/>
              <w:rPr>
                <w:b/>
                <w:szCs w:val="20"/>
              </w:rPr>
            </w:pPr>
          </w:p>
        </w:tc>
        <w:tc>
          <w:tcPr>
            <w:tcW w:w="4644" w:type="dxa"/>
          </w:tcPr>
          <w:p w14:paraId="42B47B41" w14:textId="77777777" w:rsidR="0058195E" w:rsidRPr="003968A5" w:rsidRDefault="0058195E" w:rsidP="00BB0E6A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complete listening activities</w:t>
            </w:r>
          </w:p>
        </w:tc>
        <w:tc>
          <w:tcPr>
            <w:tcW w:w="1134" w:type="dxa"/>
          </w:tcPr>
          <w:p w14:paraId="20E93885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2E29F9DE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1B63924B" w14:textId="77777777" w:rsidR="0058195E" w:rsidRPr="003968A5" w:rsidRDefault="0058195E" w:rsidP="00247BC0">
            <w:pPr>
              <w:rPr>
                <w:szCs w:val="20"/>
              </w:rPr>
            </w:pPr>
          </w:p>
        </w:tc>
      </w:tr>
      <w:tr w:rsidR="0058195E" w14:paraId="66240AE3" w14:textId="77777777" w:rsidTr="00247BC0">
        <w:tc>
          <w:tcPr>
            <w:tcW w:w="1413" w:type="dxa"/>
            <w:vMerge w:val="restart"/>
          </w:tcPr>
          <w:p w14:paraId="71C304C4" w14:textId="77777777" w:rsidR="0058195E" w:rsidRPr="003968A5" w:rsidRDefault="0058195E" w:rsidP="00BB0E6A">
            <w:pPr>
              <w:spacing w:line="360" w:lineRule="auto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SPEAKING</w:t>
            </w:r>
          </w:p>
        </w:tc>
        <w:tc>
          <w:tcPr>
            <w:tcW w:w="4644" w:type="dxa"/>
          </w:tcPr>
          <w:p w14:paraId="619AC1CC" w14:textId="77777777" w:rsidR="0058195E" w:rsidRPr="003968A5" w:rsidRDefault="0058195E" w:rsidP="00BB0E6A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ask and talk about the weather</w:t>
            </w:r>
          </w:p>
        </w:tc>
        <w:tc>
          <w:tcPr>
            <w:tcW w:w="1134" w:type="dxa"/>
          </w:tcPr>
          <w:p w14:paraId="09098CD9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4E6D1D39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4B06FCFB" w14:textId="77777777" w:rsidR="0058195E" w:rsidRPr="003968A5" w:rsidRDefault="0058195E" w:rsidP="00247BC0">
            <w:pPr>
              <w:rPr>
                <w:szCs w:val="20"/>
              </w:rPr>
            </w:pPr>
          </w:p>
        </w:tc>
      </w:tr>
      <w:tr w:rsidR="0058195E" w14:paraId="3D6D040D" w14:textId="77777777" w:rsidTr="00247BC0">
        <w:tc>
          <w:tcPr>
            <w:tcW w:w="1413" w:type="dxa"/>
            <w:vMerge/>
          </w:tcPr>
          <w:p w14:paraId="0FC2A147" w14:textId="77777777" w:rsidR="0058195E" w:rsidRPr="003968A5" w:rsidRDefault="0058195E" w:rsidP="00BB0E6A">
            <w:pPr>
              <w:spacing w:line="360" w:lineRule="auto"/>
              <w:rPr>
                <w:b/>
                <w:szCs w:val="20"/>
              </w:rPr>
            </w:pPr>
          </w:p>
        </w:tc>
        <w:tc>
          <w:tcPr>
            <w:tcW w:w="4644" w:type="dxa"/>
          </w:tcPr>
          <w:p w14:paraId="38B1C91B" w14:textId="77777777" w:rsidR="0058195E" w:rsidRPr="003968A5" w:rsidRDefault="0058195E" w:rsidP="00BB0E6A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answer and talk about the seasons</w:t>
            </w:r>
          </w:p>
        </w:tc>
        <w:tc>
          <w:tcPr>
            <w:tcW w:w="1134" w:type="dxa"/>
          </w:tcPr>
          <w:p w14:paraId="177CE003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2CAA8658" w14:textId="77777777" w:rsidR="0058195E" w:rsidRPr="003968A5" w:rsidRDefault="0058195E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24F09ABD" w14:textId="77777777" w:rsidR="0058195E" w:rsidRPr="003968A5" w:rsidRDefault="0058195E" w:rsidP="00247BC0">
            <w:pPr>
              <w:rPr>
                <w:szCs w:val="20"/>
              </w:rPr>
            </w:pPr>
          </w:p>
        </w:tc>
      </w:tr>
    </w:tbl>
    <w:p w14:paraId="1A4133D4" w14:textId="773A16F6" w:rsidR="0058195E" w:rsidRDefault="0058195E" w:rsidP="0058195E"/>
    <w:p w14:paraId="0A8FDC06" w14:textId="28CD16A3" w:rsidR="00E07FE2" w:rsidRDefault="00E07FE2" w:rsidP="0058195E">
      <w:pPr>
        <w:rPr>
          <w:sz w:val="36"/>
        </w:rPr>
      </w:pPr>
      <w:r w:rsidRPr="00E07FE2">
        <w:rPr>
          <w:sz w:val="36"/>
        </w:rPr>
        <w:t>-------------------------------------------------------------------------------------------</w:t>
      </w:r>
    </w:p>
    <w:p w14:paraId="5EEA3A6A" w14:textId="74E90814" w:rsidR="00E07FE2" w:rsidRDefault="00E07FE2" w:rsidP="0058195E">
      <w:pPr>
        <w:rPr>
          <w:sz w:val="36"/>
        </w:rPr>
      </w:pPr>
    </w:p>
    <w:p w14:paraId="1BC4CE12" w14:textId="77777777" w:rsidR="00E07FE2" w:rsidRDefault="00E07FE2" w:rsidP="00E07FE2">
      <w:pPr>
        <w:jc w:val="center"/>
        <w:rPr>
          <w:b/>
        </w:rPr>
      </w:pPr>
      <w:r w:rsidRPr="007F3068">
        <w:rPr>
          <w:b/>
        </w:rPr>
        <w:t>Appendix 1</w:t>
      </w:r>
    </w:p>
    <w:p w14:paraId="68224454" w14:textId="77777777" w:rsidR="00E07FE2" w:rsidRPr="007F3068" w:rsidRDefault="00E07FE2" w:rsidP="00E07FE2">
      <w:pPr>
        <w:jc w:val="center"/>
        <w:rPr>
          <w:b/>
        </w:rPr>
      </w:pPr>
      <w:proofErr w:type="gramStart"/>
      <w:r>
        <w:rPr>
          <w:b/>
        </w:rPr>
        <w:t>Self-assessment chart.</w:t>
      </w:r>
      <w:proofErr w:type="gramEnd"/>
    </w:p>
    <w:p w14:paraId="05A448C6" w14:textId="77777777" w:rsidR="00E07FE2" w:rsidRDefault="00E07FE2" w:rsidP="00E07FE2"/>
    <w:p w14:paraId="0A8889E2" w14:textId="77777777" w:rsidR="00E07FE2" w:rsidRDefault="00E07FE2" w:rsidP="00E07FE2"/>
    <w:tbl>
      <w:tblPr>
        <w:tblStyle w:val="Tablaconcuadrcula"/>
        <w:tblW w:w="10298" w:type="dxa"/>
        <w:tblLayout w:type="fixed"/>
        <w:tblLook w:val="04A0" w:firstRow="1" w:lastRow="0" w:firstColumn="1" w:lastColumn="0" w:noHBand="0" w:noVBand="1"/>
      </w:tblPr>
      <w:tblGrid>
        <w:gridCol w:w="1413"/>
        <w:gridCol w:w="4644"/>
        <w:gridCol w:w="1134"/>
        <w:gridCol w:w="1451"/>
        <w:gridCol w:w="1656"/>
      </w:tblGrid>
      <w:tr w:rsidR="00E07FE2" w14:paraId="37E18680" w14:textId="77777777" w:rsidTr="00247BC0">
        <w:tc>
          <w:tcPr>
            <w:tcW w:w="1413" w:type="dxa"/>
          </w:tcPr>
          <w:p w14:paraId="331E4E30" w14:textId="77777777" w:rsidR="00E07FE2" w:rsidRPr="003968A5" w:rsidRDefault="00E07FE2" w:rsidP="00247BC0">
            <w:pPr>
              <w:jc w:val="center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SKILL</w:t>
            </w:r>
          </w:p>
        </w:tc>
        <w:tc>
          <w:tcPr>
            <w:tcW w:w="4644" w:type="dxa"/>
          </w:tcPr>
          <w:p w14:paraId="2CAA4BEC" w14:textId="77777777" w:rsidR="00E07FE2" w:rsidRPr="003968A5" w:rsidRDefault="00E07FE2" w:rsidP="00247BC0">
            <w:pPr>
              <w:jc w:val="center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STATEMENT</w:t>
            </w:r>
          </w:p>
        </w:tc>
        <w:tc>
          <w:tcPr>
            <w:tcW w:w="1134" w:type="dxa"/>
          </w:tcPr>
          <w:p w14:paraId="1C2F7753" w14:textId="77777777" w:rsidR="00E07FE2" w:rsidRPr="003968A5" w:rsidRDefault="00E07FE2" w:rsidP="00247BC0">
            <w:pPr>
              <w:jc w:val="center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I CAN DO IT</w:t>
            </w:r>
          </w:p>
        </w:tc>
        <w:tc>
          <w:tcPr>
            <w:tcW w:w="1451" w:type="dxa"/>
          </w:tcPr>
          <w:p w14:paraId="640175C7" w14:textId="77777777" w:rsidR="00E07FE2" w:rsidRPr="003968A5" w:rsidRDefault="00E07FE2" w:rsidP="00247BC0">
            <w:pPr>
              <w:jc w:val="center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I CAN DO IT WITH HELP</w:t>
            </w:r>
          </w:p>
        </w:tc>
        <w:tc>
          <w:tcPr>
            <w:tcW w:w="1656" w:type="dxa"/>
          </w:tcPr>
          <w:p w14:paraId="27105033" w14:textId="77777777" w:rsidR="00E07FE2" w:rsidRPr="003968A5" w:rsidRDefault="00E07FE2" w:rsidP="00247BC0">
            <w:pPr>
              <w:jc w:val="center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I NEED TO WORK IN THIS</w:t>
            </w:r>
          </w:p>
        </w:tc>
      </w:tr>
      <w:tr w:rsidR="00E07FE2" w14:paraId="47D97F35" w14:textId="77777777" w:rsidTr="00247BC0">
        <w:tc>
          <w:tcPr>
            <w:tcW w:w="1413" w:type="dxa"/>
            <w:vMerge w:val="restart"/>
          </w:tcPr>
          <w:p w14:paraId="61F1AB66" w14:textId="77777777" w:rsidR="00E07FE2" w:rsidRPr="003968A5" w:rsidRDefault="00E07FE2" w:rsidP="00247BC0">
            <w:pPr>
              <w:spacing w:line="360" w:lineRule="auto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READING</w:t>
            </w:r>
          </w:p>
        </w:tc>
        <w:tc>
          <w:tcPr>
            <w:tcW w:w="4644" w:type="dxa"/>
          </w:tcPr>
          <w:p w14:paraId="0F494C2A" w14:textId="77777777" w:rsidR="00E07FE2" w:rsidRPr="003968A5" w:rsidRDefault="00E07FE2" w:rsidP="00247BC0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read simple text about the weather.</w:t>
            </w:r>
          </w:p>
        </w:tc>
        <w:tc>
          <w:tcPr>
            <w:tcW w:w="1134" w:type="dxa"/>
          </w:tcPr>
          <w:p w14:paraId="09FB8E26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128905B3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2DAC58DA" w14:textId="77777777" w:rsidR="00E07FE2" w:rsidRPr="003968A5" w:rsidRDefault="00E07FE2" w:rsidP="00247BC0">
            <w:pPr>
              <w:rPr>
                <w:szCs w:val="20"/>
              </w:rPr>
            </w:pPr>
          </w:p>
        </w:tc>
      </w:tr>
      <w:tr w:rsidR="00E07FE2" w14:paraId="7F46FE82" w14:textId="77777777" w:rsidTr="00247BC0">
        <w:tc>
          <w:tcPr>
            <w:tcW w:w="1413" w:type="dxa"/>
            <w:vMerge/>
          </w:tcPr>
          <w:p w14:paraId="7DF1F030" w14:textId="77777777" w:rsidR="00E07FE2" w:rsidRPr="003968A5" w:rsidRDefault="00E07FE2" w:rsidP="00247BC0">
            <w:pPr>
              <w:spacing w:line="360" w:lineRule="auto"/>
              <w:rPr>
                <w:b/>
                <w:szCs w:val="20"/>
              </w:rPr>
            </w:pPr>
          </w:p>
        </w:tc>
        <w:tc>
          <w:tcPr>
            <w:tcW w:w="4644" w:type="dxa"/>
          </w:tcPr>
          <w:p w14:paraId="45985CC5" w14:textId="77777777" w:rsidR="00E07FE2" w:rsidRPr="003968A5" w:rsidRDefault="00E07FE2" w:rsidP="00247BC0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identify ideas about the weather in a text</w:t>
            </w:r>
          </w:p>
        </w:tc>
        <w:tc>
          <w:tcPr>
            <w:tcW w:w="1134" w:type="dxa"/>
          </w:tcPr>
          <w:p w14:paraId="012BCACF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0810277E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6EC7BA67" w14:textId="77777777" w:rsidR="00E07FE2" w:rsidRPr="003968A5" w:rsidRDefault="00E07FE2" w:rsidP="00247BC0">
            <w:pPr>
              <w:rPr>
                <w:szCs w:val="20"/>
              </w:rPr>
            </w:pPr>
          </w:p>
        </w:tc>
      </w:tr>
      <w:tr w:rsidR="00E07FE2" w14:paraId="0DA53330" w14:textId="77777777" w:rsidTr="00247BC0">
        <w:tc>
          <w:tcPr>
            <w:tcW w:w="1413" w:type="dxa"/>
            <w:vMerge w:val="restart"/>
          </w:tcPr>
          <w:p w14:paraId="619EB7D6" w14:textId="77777777" w:rsidR="00E07FE2" w:rsidRPr="003968A5" w:rsidRDefault="00E07FE2" w:rsidP="00247BC0">
            <w:pPr>
              <w:spacing w:line="360" w:lineRule="auto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WRITING</w:t>
            </w:r>
          </w:p>
        </w:tc>
        <w:tc>
          <w:tcPr>
            <w:tcW w:w="4644" w:type="dxa"/>
          </w:tcPr>
          <w:p w14:paraId="20FF7B43" w14:textId="77777777" w:rsidR="00E07FE2" w:rsidRPr="003968A5" w:rsidRDefault="00E07FE2" w:rsidP="00247BC0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write a short text about the weather</w:t>
            </w:r>
          </w:p>
        </w:tc>
        <w:tc>
          <w:tcPr>
            <w:tcW w:w="1134" w:type="dxa"/>
          </w:tcPr>
          <w:p w14:paraId="0428901C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232D42B0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1A641C7A" w14:textId="77777777" w:rsidR="00E07FE2" w:rsidRPr="003968A5" w:rsidRDefault="00E07FE2" w:rsidP="00247BC0">
            <w:pPr>
              <w:rPr>
                <w:szCs w:val="20"/>
              </w:rPr>
            </w:pPr>
          </w:p>
        </w:tc>
      </w:tr>
      <w:tr w:rsidR="00E07FE2" w14:paraId="029AA285" w14:textId="77777777" w:rsidTr="00247BC0">
        <w:tc>
          <w:tcPr>
            <w:tcW w:w="1413" w:type="dxa"/>
            <w:vMerge/>
          </w:tcPr>
          <w:p w14:paraId="15A97B20" w14:textId="77777777" w:rsidR="00E07FE2" w:rsidRPr="003968A5" w:rsidRDefault="00E07FE2" w:rsidP="00247BC0">
            <w:pPr>
              <w:spacing w:line="360" w:lineRule="auto"/>
              <w:rPr>
                <w:b/>
                <w:szCs w:val="20"/>
              </w:rPr>
            </w:pPr>
          </w:p>
        </w:tc>
        <w:tc>
          <w:tcPr>
            <w:tcW w:w="4644" w:type="dxa"/>
          </w:tcPr>
          <w:p w14:paraId="21E5476E" w14:textId="77777777" w:rsidR="00E07FE2" w:rsidRPr="003968A5" w:rsidRDefault="00E07FE2" w:rsidP="00247BC0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complete a text with  suitable vocabulary</w:t>
            </w:r>
          </w:p>
        </w:tc>
        <w:tc>
          <w:tcPr>
            <w:tcW w:w="1134" w:type="dxa"/>
          </w:tcPr>
          <w:p w14:paraId="73F20167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262CC055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1DDB56B8" w14:textId="77777777" w:rsidR="00E07FE2" w:rsidRPr="003968A5" w:rsidRDefault="00E07FE2" w:rsidP="00247BC0">
            <w:pPr>
              <w:rPr>
                <w:szCs w:val="20"/>
              </w:rPr>
            </w:pPr>
          </w:p>
        </w:tc>
      </w:tr>
      <w:tr w:rsidR="00E07FE2" w14:paraId="603DFE9C" w14:textId="77777777" w:rsidTr="00247BC0">
        <w:tc>
          <w:tcPr>
            <w:tcW w:w="1413" w:type="dxa"/>
            <w:vMerge w:val="restart"/>
          </w:tcPr>
          <w:p w14:paraId="01597B59" w14:textId="77777777" w:rsidR="00E07FE2" w:rsidRPr="003968A5" w:rsidRDefault="00E07FE2" w:rsidP="00247BC0">
            <w:pPr>
              <w:spacing w:line="360" w:lineRule="auto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LISTENING</w:t>
            </w:r>
          </w:p>
        </w:tc>
        <w:tc>
          <w:tcPr>
            <w:tcW w:w="4644" w:type="dxa"/>
          </w:tcPr>
          <w:p w14:paraId="60DDAD32" w14:textId="77777777" w:rsidR="00E07FE2" w:rsidRPr="003968A5" w:rsidRDefault="00E07FE2" w:rsidP="00247BC0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identify vocabulary about the weather</w:t>
            </w:r>
          </w:p>
        </w:tc>
        <w:tc>
          <w:tcPr>
            <w:tcW w:w="1134" w:type="dxa"/>
          </w:tcPr>
          <w:p w14:paraId="334A39EA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419C9C2D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30203FD8" w14:textId="77777777" w:rsidR="00E07FE2" w:rsidRPr="003968A5" w:rsidRDefault="00E07FE2" w:rsidP="00247BC0">
            <w:pPr>
              <w:rPr>
                <w:szCs w:val="20"/>
              </w:rPr>
            </w:pPr>
          </w:p>
        </w:tc>
      </w:tr>
      <w:tr w:rsidR="00E07FE2" w14:paraId="081367CF" w14:textId="77777777" w:rsidTr="00247BC0">
        <w:tc>
          <w:tcPr>
            <w:tcW w:w="1413" w:type="dxa"/>
            <w:vMerge/>
          </w:tcPr>
          <w:p w14:paraId="455D88E7" w14:textId="77777777" w:rsidR="00E07FE2" w:rsidRPr="003968A5" w:rsidRDefault="00E07FE2" w:rsidP="00247BC0">
            <w:pPr>
              <w:spacing w:line="360" w:lineRule="auto"/>
              <w:rPr>
                <w:b/>
                <w:szCs w:val="20"/>
              </w:rPr>
            </w:pPr>
          </w:p>
        </w:tc>
        <w:tc>
          <w:tcPr>
            <w:tcW w:w="4644" w:type="dxa"/>
          </w:tcPr>
          <w:p w14:paraId="3059E4C7" w14:textId="77777777" w:rsidR="00E07FE2" w:rsidRPr="003968A5" w:rsidRDefault="00E07FE2" w:rsidP="00247BC0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complete listening activities</w:t>
            </w:r>
          </w:p>
        </w:tc>
        <w:tc>
          <w:tcPr>
            <w:tcW w:w="1134" w:type="dxa"/>
          </w:tcPr>
          <w:p w14:paraId="03AA7E7D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3EC32CDE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609D27F9" w14:textId="77777777" w:rsidR="00E07FE2" w:rsidRPr="003968A5" w:rsidRDefault="00E07FE2" w:rsidP="00247BC0">
            <w:pPr>
              <w:rPr>
                <w:szCs w:val="20"/>
              </w:rPr>
            </w:pPr>
          </w:p>
        </w:tc>
      </w:tr>
      <w:tr w:rsidR="00E07FE2" w14:paraId="3ACBECB6" w14:textId="77777777" w:rsidTr="00247BC0">
        <w:tc>
          <w:tcPr>
            <w:tcW w:w="1413" w:type="dxa"/>
            <w:vMerge w:val="restart"/>
          </w:tcPr>
          <w:p w14:paraId="6B821656" w14:textId="77777777" w:rsidR="00E07FE2" w:rsidRPr="003968A5" w:rsidRDefault="00E07FE2" w:rsidP="00247BC0">
            <w:pPr>
              <w:spacing w:line="360" w:lineRule="auto"/>
              <w:rPr>
                <w:b/>
                <w:szCs w:val="20"/>
              </w:rPr>
            </w:pPr>
            <w:r w:rsidRPr="003968A5">
              <w:rPr>
                <w:b/>
                <w:szCs w:val="20"/>
              </w:rPr>
              <w:t>SPEAKING</w:t>
            </w:r>
          </w:p>
        </w:tc>
        <w:tc>
          <w:tcPr>
            <w:tcW w:w="4644" w:type="dxa"/>
          </w:tcPr>
          <w:p w14:paraId="789FCC89" w14:textId="77777777" w:rsidR="00E07FE2" w:rsidRPr="003968A5" w:rsidRDefault="00E07FE2" w:rsidP="00247BC0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ask and talk about the weather</w:t>
            </w:r>
          </w:p>
        </w:tc>
        <w:tc>
          <w:tcPr>
            <w:tcW w:w="1134" w:type="dxa"/>
          </w:tcPr>
          <w:p w14:paraId="2576A82B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541E51F6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2A3B2A21" w14:textId="77777777" w:rsidR="00E07FE2" w:rsidRPr="003968A5" w:rsidRDefault="00E07FE2" w:rsidP="00247BC0">
            <w:pPr>
              <w:rPr>
                <w:szCs w:val="20"/>
              </w:rPr>
            </w:pPr>
          </w:p>
        </w:tc>
      </w:tr>
      <w:tr w:rsidR="00E07FE2" w14:paraId="524CDDAE" w14:textId="77777777" w:rsidTr="00247BC0">
        <w:tc>
          <w:tcPr>
            <w:tcW w:w="1413" w:type="dxa"/>
            <w:vMerge/>
          </w:tcPr>
          <w:p w14:paraId="3C44C8DA" w14:textId="77777777" w:rsidR="00E07FE2" w:rsidRPr="003968A5" w:rsidRDefault="00E07FE2" w:rsidP="00247BC0">
            <w:pPr>
              <w:spacing w:line="360" w:lineRule="auto"/>
              <w:rPr>
                <w:b/>
                <w:szCs w:val="20"/>
              </w:rPr>
            </w:pPr>
          </w:p>
        </w:tc>
        <w:tc>
          <w:tcPr>
            <w:tcW w:w="4644" w:type="dxa"/>
          </w:tcPr>
          <w:p w14:paraId="35DA18A8" w14:textId="77777777" w:rsidR="00E07FE2" w:rsidRPr="003968A5" w:rsidRDefault="00E07FE2" w:rsidP="00247BC0">
            <w:pPr>
              <w:spacing w:line="360" w:lineRule="auto"/>
              <w:rPr>
                <w:szCs w:val="20"/>
              </w:rPr>
            </w:pPr>
            <w:r w:rsidRPr="003968A5">
              <w:rPr>
                <w:szCs w:val="20"/>
              </w:rPr>
              <w:t>I can answer and talk about the seasons</w:t>
            </w:r>
          </w:p>
        </w:tc>
        <w:tc>
          <w:tcPr>
            <w:tcW w:w="1134" w:type="dxa"/>
          </w:tcPr>
          <w:p w14:paraId="0AF0A71F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451" w:type="dxa"/>
          </w:tcPr>
          <w:p w14:paraId="4D480BAE" w14:textId="77777777" w:rsidR="00E07FE2" w:rsidRPr="003968A5" w:rsidRDefault="00E07FE2" w:rsidP="00247BC0">
            <w:pPr>
              <w:rPr>
                <w:szCs w:val="20"/>
              </w:rPr>
            </w:pPr>
          </w:p>
        </w:tc>
        <w:tc>
          <w:tcPr>
            <w:tcW w:w="1656" w:type="dxa"/>
          </w:tcPr>
          <w:p w14:paraId="5FF4ED9F" w14:textId="77777777" w:rsidR="00E07FE2" w:rsidRPr="003968A5" w:rsidRDefault="00E07FE2" w:rsidP="00247BC0">
            <w:pPr>
              <w:rPr>
                <w:szCs w:val="20"/>
              </w:rPr>
            </w:pPr>
          </w:p>
        </w:tc>
      </w:tr>
    </w:tbl>
    <w:p w14:paraId="69E12BC8" w14:textId="77777777" w:rsidR="00E07FE2" w:rsidRDefault="00E07FE2" w:rsidP="00E07FE2"/>
    <w:p w14:paraId="2AE7DAE2" w14:textId="77777777" w:rsidR="00E07FE2" w:rsidRPr="00E07FE2" w:rsidRDefault="00E07FE2" w:rsidP="0058195E">
      <w:pPr>
        <w:rPr>
          <w:sz w:val="36"/>
        </w:rPr>
      </w:pPr>
    </w:p>
    <w:sectPr w:rsidR="00E07FE2" w:rsidRPr="00E07FE2" w:rsidSect="007F1F1B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7C6EA" w14:textId="77777777" w:rsidR="00FD315E" w:rsidRDefault="00FD315E">
      <w:r>
        <w:separator/>
      </w:r>
    </w:p>
  </w:endnote>
  <w:endnote w:type="continuationSeparator" w:id="0">
    <w:p w14:paraId="48A91C36" w14:textId="77777777" w:rsidR="00FD315E" w:rsidRDefault="00FD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06C8F" w14:textId="77777777" w:rsidR="00FD315E" w:rsidRDefault="00FD315E">
      <w:r>
        <w:separator/>
      </w:r>
    </w:p>
  </w:footnote>
  <w:footnote w:type="continuationSeparator" w:id="0">
    <w:p w14:paraId="4209BA5B" w14:textId="77777777" w:rsidR="00FD315E" w:rsidRDefault="00FD3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A47403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FD315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63B8C"/>
    <w:multiLevelType w:val="hybridMultilevel"/>
    <w:tmpl w:val="70586E26"/>
    <w:lvl w:ilvl="0" w:tplc="7324B3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D7415"/>
    <w:multiLevelType w:val="hybridMultilevel"/>
    <w:tmpl w:val="58CAC25E"/>
    <w:lvl w:ilvl="0" w:tplc="7324B3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A8"/>
    <w:rsid w:val="00017A04"/>
    <w:rsid w:val="00030866"/>
    <w:rsid w:val="00034661"/>
    <w:rsid w:val="00052D82"/>
    <w:rsid w:val="000569E5"/>
    <w:rsid w:val="00057326"/>
    <w:rsid w:val="0008318A"/>
    <w:rsid w:val="00096FBE"/>
    <w:rsid w:val="000C3E69"/>
    <w:rsid w:val="000E299D"/>
    <w:rsid w:val="000F212E"/>
    <w:rsid w:val="001120F3"/>
    <w:rsid w:val="00126D94"/>
    <w:rsid w:val="001823F7"/>
    <w:rsid w:val="001A0DD8"/>
    <w:rsid w:val="001C49B1"/>
    <w:rsid w:val="001F510C"/>
    <w:rsid w:val="0020519D"/>
    <w:rsid w:val="00242471"/>
    <w:rsid w:val="002842CE"/>
    <w:rsid w:val="002929DF"/>
    <w:rsid w:val="00293BFE"/>
    <w:rsid w:val="002A35C5"/>
    <w:rsid w:val="002F2F5D"/>
    <w:rsid w:val="003151A7"/>
    <w:rsid w:val="0034475A"/>
    <w:rsid w:val="003A320E"/>
    <w:rsid w:val="003C63E2"/>
    <w:rsid w:val="003C75BA"/>
    <w:rsid w:val="004152A5"/>
    <w:rsid w:val="00427117"/>
    <w:rsid w:val="0043065E"/>
    <w:rsid w:val="00431156"/>
    <w:rsid w:val="0048774F"/>
    <w:rsid w:val="00494228"/>
    <w:rsid w:val="004A42A2"/>
    <w:rsid w:val="004D0C52"/>
    <w:rsid w:val="004D5323"/>
    <w:rsid w:val="00533423"/>
    <w:rsid w:val="0058195E"/>
    <w:rsid w:val="00585564"/>
    <w:rsid w:val="005B424D"/>
    <w:rsid w:val="005C0972"/>
    <w:rsid w:val="00605FB4"/>
    <w:rsid w:val="006224B2"/>
    <w:rsid w:val="00624F97"/>
    <w:rsid w:val="006335F2"/>
    <w:rsid w:val="00646080"/>
    <w:rsid w:val="00672AE8"/>
    <w:rsid w:val="0067615C"/>
    <w:rsid w:val="00687D61"/>
    <w:rsid w:val="006924B6"/>
    <w:rsid w:val="006A44D9"/>
    <w:rsid w:val="006A4E31"/>
    <w:rsid w:val="006C58AB"/>
    <w:rsid w:val="006D49A7"/>
    <w:rsid w:val="006D5986"/>
    <w:rsid w:val="006E62C0"/>
    <w:rsid w:val="00700302"/>
    <w:rsid w:val="00702D11"/>
    <w:rsid w:val="0070798B"/>
    <w:rsid w:val="007232AC"/>
    <w:rsid w:val="00733004"/>
    <w:rsid w:val="00761A01"/>
    <w:rsid w:val="007B639D"/>
    <w:rsid w:val="007C6E1B"/>
    <w:rsid w:val="007D15EF"/>
    <w:rsid w:val="007E48DB"/>
    <w:rsid w:val="007F1F1B"/>
    <w:rsid w:val="00802F70"/>
    <w:rsid w:val="0080554C"/>
    <w:rsid w:val="00830D8B"/>
    <w:rsid w:val="008446F9"/>
    <w:rsid w:val="008731DC"/>
    <w:rsid w:val="0089165B"/>
    <w:rsid w:val="00895961"/>
    <w:rsid w:val="008C37EF"/>
    <w:rsid w:val="008F224D"/>
    <w:rsid w:val="00902140"/>
    <w:rsid w:val="00916F56"/>
    <w:rsid w:val="00943245"/>
    <w:rsid w:val="0095717F"/>
    <w:rsid w:val="009803B0"/>
    <w:rsid w:val="0099193E"/>
    <w:rsid w:val="009A18B1"/>
    <w:rsid w:val="009A7337"/>
    <w:rsid w:val="009C20A6"/>
    <w:rsid w:val="009C2110"/>
    <w:rsid w:val="009E591B"/>
    <w:rsid w:val="00A03390"/>
    <w:rsid w:val="00A15779"/>
    <w:rsid w:val="00A4312E"/>
    <w:rsid w:val="00A436B2"/>
    <w:rsid w:val="00A468E5"/>
    <w:rsid w:val="00A47403"/>
    <w:rsid w:val="00AD64EC"/>
    <w:rsid w:val="00AD7658"/>
    <w:rsid w:val="00AF161A"/>
    <w:rsid w:val="00AF22D4"/>
    <w:rsid w:val="00B10F6A"/>
    <w:rsid w:val="00B11498"/>
    <w:rsid w:val="00B3324C"/>
    <w:rsid w:val="00B5561E"/>
    <w:rsid w:val="00B71EF3"/>
    <w:rsid w:val="00B96443"/>
    <w:rsid w:val="00BB0E6A"/>
    <w:rsid w:val="00BB419B"/>
    <w:rsid w:val="00BB6AD9"/>
    <w:rsid w:val="00BC59A8"/>
    <w:rsid w:val="00BF2A80"/>
    <w:rsid w:val="00BF4A59"/>
    <w:rsid w:val="00C41144"/>
    <w:rsid w:val="00C50759"/>
    <w:rsid w:val="00C52F32"/>
    <w:rsid w:val="00C81CCA"/>
    <w:rsid w:val="00CD2BCB"/>
    <w:rsid w:val="00CF2363"/>
    <w:rsid w:val="00D140F1"/>
    <w:rsid w:val="00D20FA8"/>
    <w:rsid w:val="00D65D20"/>
    <w:rsid w:val="00D824E7"/>
    <w:rsid w:val="00D91FBB"/>
    <w:rsid w:val="00DD0B3C"/>
    <w:rsid w:val="00DD26F4"/>
    <w:rsid w:val="00E07FE2"/>
    <w:rsid w:val="00E56830"/>
    <w:rsid w:val="00E56AC9"/>
    <w:rsid w:val="00E70C97"/>
    <w:rsid w:val="00E7327E"/>
    <w:rsid w:val="00E80DB2"/>
    <w:rsid w:val="00E82822"/>
    <w:rsid w:val="00E91F1B"/>
    <w:rsid w:val="00E9546C"/>
    <w:rsid w:val="00E95F21"/>
    <w:rsid w:val="00EB1E99"/>
    <w:rsid w:val="00ED289D"/>
    <w:rsid w:val="00F1364B"/>
    <w:rsid w:val="00F43DA1"/>
    <w:rsid w:val="00F84F2F"/>
    <w:rsid w:val="00F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40F5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1353</Words>
  <Characters>7442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HOGAR</cp:lastModifiedBy>
  <cp:revision>51</cp:revision>
  <dcterms:created xsi:type="dcterms:W3CDTF">2019-09-30T19:16:00Z</dcterms:created>
  <dcterms:modified xsi:type="dcterms:W3CDTF">2019-12-18T17:01:00Z</dcterms:modified>
</cp:coreProperties>
</file>